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055" w:rsidRPr="00540FCC" w:rsidRDefault="009E0055" w:rsidP="009E0055">
      <w:pPr>
        <w:suppressAutoHyphens/>
        <w:ind w:left="6663"/>
        <w:rPr>
          <w:rFonts w:ascii="Times New Roman" w:hAnsi="Times New Roman"/>
          <w:sz w:val="24"/>
          <w:szCs w:val="24"/>
        </w:rPr>
      </w:pPr>
      <w:r w:rsidRPr="00540FCC">
        <w:rPr>
          <w:rFonts w:ascii="Times New Roman" w:hAnsi="Times New Roman"/>
          <w:sz w:val="24"/>
          <w:szCs w:val="24"/>
        </w:rPr>
        <w:t>Приложение</w:t>
      </w:r>
    </w:p>
    <w:p w:rsidR="009E0055" w:rsidRPr="00540FCC" w:rsidRDefault="009E0055" w:rsidP="009E0055">
      <w:pPr>
        <w:suppressAutoHyphens/>
        <w:ind w:left="6663"/>
        <w:rPr>
          <w:rFonts w:ascii="Times New Roman" w:hAnsi="Times New Roman"/>
          <w:sz w:val="24"/>
          <w:szCs w:val="24"/>
        </w:rPr>
      </w:pPr>
      <w:r w:rsidRPr="00540FCC">
        <w:rPr>
          <w:rFonts w:ascii="Times New Roman" w:hAnsi="Times New Roman"/>
          <w:sz w:val="24"/>
          <w:szCs w:val="24"/>
        </w:rPr>
        <w:t>Утверждено</w:t>
      </w:r>
    </w:p>
    <w:p w:rsidR="009E0055" w:rsidRPr="00540FCC" w:rsidRDefault="009E0055" w:rsidP="009E0055">
      <w:pPr>
        <w:suppressAutoHyphens/>
        <w:ind w:left="6663"/>
        <w:rPr>
          <w:rFonts w:ascii="Times New Roman" w:hAnsi="Times New Roman"/>
          <w:sz w:val="24"/>
          <w:szCs w:val="24"/>
        </w:rPr>
      </w:pPr>
      <w:r w:rsidRPr="00540FCC">
        <w:rPr>
          <w:rFonts w:ascii="Times New Roman" w:hAnsi="Times New Roman"/>
          <w:sz w:val="24"/>
          <w:szCs w:val="24"/>
        </w:rPr>
        <w:t>Приказом УФНС России по Алтайскому краю</w:t>
      </w:r>
    </w:p>
    <w:p w:rsidR="009E0055" w:rsidRPr="00540FCC" w:rsidRDefault="009E0055" w:rsidP="009E0055">
      <w:pPr>
        <w:suppressAutoHyphens/>
        <w:ind w:left="6663"/>
        <w:rPr>
          <w:rFonts w:ascii="Times New Roman" w:hAnsi="Times New Roman"/>
          <w:sz w:val="24"/>
          <w:szCs w:val="24"/>
        </w:rPr>
      </w:pPr>
      <w:r w:rsidRPr="00540FCC">
        <w:rPr>
          <w:rFonts w:ascii="Times New Roman" w:hAnsi="Times New Roman"/>
          <w:sz w:val="24"/>
          <w:szCs w:val="24"/>
        </w:rPr>
        <w:t>от «</w:t>
      </w:r>
      <w:r w:rsidR="00540FCC" w:rsidRPr="00540FCC">
        <w:rPr>
          <w:rFonts w:ascii="Times New Roman" w:hAnsi="Times New Roman"/>
          <w:sz w:val="24"/>
          <w:szCs w:val="24"/>
        </w:rPr>
        <w:t>27</w:t>
      </w:r>
      <w:r w:rsidRPr="00540FCC">
        <w:rPr>
          <w:rFonts w:ascii="Times New Roman" w:hAnsi="Times New Roman"/>
          <w:sz w:val="24"/>
          <w:szCs w:val="24"/>
        </w:rPr>
        <w:t>»</w:t>
      </w:r>
      <w:r w:rsidR="00ED0F5A">
        <w:rPr>
          <w:rFonts w:ascii="Times New Roman" w:hAnsi="Times New Roman"/>
          <w:sz w:val="24"/>
          <w:szCs w:val="24"/>
        </w:rPr>
        <w:t xml:space="preserve"> декабря 2019</w:t>
      </w:r>
      <w:r w:rsidRPr="00540FCC">
        <w:rPr>
          <w:rFonts w:ascii="Times New Roman" w:hAnsi="Times New Roman"/>
          <w:sz w:val="24"/>
          <w:szCs w:val="24"/>
        </w:rPr>
        <w:t xml:space="preserve"> года</w:t>
      </w:r>
    </w:p>
    <w:p w:rsidR="009E0055" w:rsidRPr="00540FCC" w:rsidRDefault="009E0055" w:rsidP="009E0055">
      <w:pPr>
        <w:suppressAutoHyphens/>
        <w:ind w:left="6663"/>
        <w:rPr>
          <w:rFonts w:ascii="Times New Roman" w:hAnsi="Times New Roman"/>
          <w:sz w:val="24"/>
          <w:szCs w:val="24"/>
        </w:rPr>
      </w:pPr>
      <w:r w:rsidRPr="00540FCC">
        <w:rPr>
          <w:rFonts w:ascii="Times New Roman" w:hAnsi="Times New Roman"/>
          <w:sz w:val="24"/>
          <w:szCs w:val="24"/>
        </w:rPr>
        <w:t>№ 01-04/</w:t>
      </w:r>
      <w:r w:rsidR="00540FCC" w:rsidRPr="00540FCC">
        <w:rPr>
          <w:rFonts w:ascii="Times New Roman" w:hAnsi="Times New Roman"/>
          <w:sz w:val="24"/>
          <w:szCs w:val="24"/>
        </w:rPr>
        <w:t>482</w:t>
      </w:r>
    </w:p>
    <w:p w:rsidR="009E0055" w:rsidRPr="00540FCC" w:rsidRDefault="009E0055" w:rsidP="009E0055">
      <w:pPr>
        <w:suppressAutoHyphens/>
        <w:jc w:val="center"/>
        <w:rPr>
          <w:rFonts w:ascii="Times New Roman" w:hAnsi="Times New Roman"/>
          <w:b/>
          <w:sz w:val="28"/>
          <w:szCs w:val="28"/>
        </w:rPr>
      </w:pPr>
    </w:p>
    <w:p w:rsidR="009E0055" w:rsidRPr="00540FCC" w:rsidRDefault="009E0055" w:rsidP="009E0055">
      <w:pPr>
        <w:suppressAutoHyphens/>
        <w:jc w:val="center"/>
        <w:rPr>
          <w:rFonts w:ascii="Times New Roman" w:hAnsi="Times New Roman"/>
          <w:b/>
          <w:sz w:val="28"/>
          <w:szCs w:val="28"/>
        </w:rPr>
      </w:pPr>
    </w:p>
    <w:p w:rsidR="009E0055" w:rsidRPr="00540FCC" w:rsidRDefault="009E0055" w:rsidP="009E0055">
      <w:pPr>
        <w:suppressAutoHyphens/>
        <w:jc w:val="center"/>
        <w:rPr>
          <w:rFonts w:ascii="Times New Roman" w:hAnsi="Times New Roman"/>
          <w:b/>
          <w:sz w:val="28"/>
          <w:szCs w:val="28"/>
        </w:rPr>
      </w:pPr>
    </w:p>
    <w:p w:rsidR="009E0055" w:rsidRPr="00540FCC" w:rsidRDefault="009E0055" w:rsidP="009E0055">
      <w:pPr>
        <w:suppressAutoHyphens/>
        <w:jc w:val="center"/>
        <w:rPr>
          <w:rFonts w:ascii="Times New Roman" w:hAnsi="Times New Roman"/>
          <w:b/>
          <w:sz w:val="28"/>
          <w:szCs w:val="28"/>
        </w:rPr>
      </w:pPr>
    </w:p>
    <w:p w:rsidR="009E0055" w:rsidRPr="00540FCC" w:rsidRDefault="009E0055" w:rsidP="009E0055">
      <w:pPr>
        <w:suppressAutoHyphens/>
        <w:jc w:val="center"/>
        <w:rPr>
          <w:rFonts w:ascii="Times New Roman" w:hAnsi="Times New Roman"/>
          <w:b/>
          <w:sz w:val="28"/>
          <w:szCs w:val="28"/>
        </w:rPr>
      </w:pPr>
    </w:p>
    <w:p w:rsidR="009E0055" w:rsidRPr="00540FCC" w:rsidRDefault="009E0055" w:rsidP="009E0055">
      <w:pPr>
        <w:suppressAutoHyphens/>
        <w:jc w:val="center"/>
        <w:rPr>
          <w:rFonts w:ascii="Times New Roman" w:hAnsi="Times New Roman"/>
          <w:b/>
          <w:sz w:val="28"/>
          <w:szCs w:val="28"/>
        </w:rPr>
      </w:pPr>
    </w:p>
    <w:p w:rsidR="009E0055" w:rsidRPr="00540FCC" w:rsidRDefault="009E0055" w:rsidP="009E0055">
      <w:pPr>
        <w:suppressAutoHyphens/>
        <w:jc w:val="center"/>
        <w:rPr>
          <w:rFonts w:ascii="Times New Roman" w:hAnsi="Times New Roman"/>
          <w:b/>
          <w:sz w:val="28"/>
          <w:szCs w:val="28"/>
        </w:rPr>
      </w:pPr>
    </w:p>
    <w:p w:rsidR="009E0055" w:rsidRPr="00540FCC" w:rsidRDefault="009E0055" w:rsidP="009E0055">
      <w:pPr>
        <w:suppressAutoHyphens/>
        <w:jc w:val="center"/>
        <w:rPr>
          <w:rFonts w:ascii="Times New Roman" w:hAnsi="Times New Roman"/>
          <w:b/>
          <w:sz w:val="28"/>
          <w:szCs w:val="28"/>
        </w:rPr>
      </w:pPr>
    </w:p>
    <w:p w:rsidR="009E0055" w:rsidRPr="00540FCC" w:rsidRDefault="009E0055" w:rsidP="009E0055">
      <w:pPr>
        <w:suppressAutoHyphens/>
        <w:jc w:val="center"/>
        <w:rPr>
          <w:rFonts w:ascii="Times New Roman" w:hAnsi="Times New Roman"/>
          <w:b/>
          <w:sz w:val="28"/>
          <w:szCs w:val="28"/>
        </w:rPr>
      </w:pPr>
    </w:p>
    <w:p w:rsidR="009E0055" w:rsidRPr="00540FCC" w:rsidRDefault="009E0055" w:rsidP="009E0055">
      <w:pPr>
        <w:suppressAutoHyphens/>
        <w:jc w:val="center"/>
        <w:rPr>
          <w:rFonts w:ascii="Times New Roman" w:hAnsi="Times New Roman"/>
          <w:b/>
          <w:sz w:val="28"/>
          <w:szCs w:val="28"/>
        </w:rPr>
      </w:pPr>
    </w:p>
    <w:p w:rsidR="009E0055" w:rsidRPr="00540FCC" w:rsidRDefault="009E0055" w:rsidP="009E0055">
      <w:pPr>
        <w:suppressAutoHyphens/>
        <w:jc w:val="center"/>
        <w:rPr>
          <w:rFonts w:ascii="Times New Roman" w:hAnsi="Times New Roman"/>
          <w:b/>
          <w:sz w:val="28"/>
          <w:szCs w:val="28"/>
        </w:rPr>
      </w:pPr>
    </w:p>
    <w:p w:rsidR="009E0055" w:rsidRPr="00540FCC" w:rsidRDefault="009E0055" w:rsidP="009E0055">
      <w:pPr>
        <w:suppressAutoHyphens/>
        <w:jc w:val="center"/>
        <w:rPr>
          <w:rFonts w:ascii="Times New Roman" w:hAnsi="Times New Roman"/>
          <w:b/>
          <w:sz w:val="28"/>
          <w:szCs w:val="28"/>
        </w:rPr>
      </w:pPr>
    </w:p>
    <w:p w:rsidR="009E0055" w:rsidRPr="00540FCC" w:rsidRDefault="009E0055" w:rsidP="009E0055">
      <w:pPr>
        <w:suppressAutoHyphens/>
        <w:jc w:val="center"/>
        <w:rPr>
          <w:rFonts w:ascii="Times New Roman" w:hAnsi="Times New Roman"/>
          <w:b/>
          <w:sz w:val="28"/>
          <w:szCs w:val="28"/>
        </w:rPr>
      </w:pPr>
    </w:p>
    <w:p w:rsidR="009E0055" w:rsidRPr="00540FCC" w:rsidRDefault="009E0055" w:rsidP="009E0055">
      <w:pPr>
        <w:suppressAutoHyphens/>
        <w:jc w:val="center"/>
        <w:rPr>
          <w:rFonts w:ascii="Times New Roman" w:hAnsi="Times New Roman"/>
          <w:b/>
          <w:sz w:val="28"/>
          <w:szCs w:val="28"/>
        </w:rPr>
      </w:pPr>
    </w:p>
    <w:p w:rsidR="009E0055" w:rsidRPr="00540FCC" w:rsidRDefault="009E0055" w:rsidP="009E0055">
      <w:pPr>
        <w:suppressAutoHyphens/>
        <w:jc w:val="center"/>
        <w:rPr>
          <w:rFonts w:ascii="Times New Roman" w:hAnsi="Times New Roman"/>
          <w:b/>
          <w:sz w:val="28"/>
          <w:szCs w:val="28"/>
        </w:rPr>
      </w:pPr>
      <w:r w:rsidRPr="00540FCC">
        <w:rPr>
          <w:rFonts w:ascii="Times New Roman" w:hAnsi="Times New Roman"/>
          <w:b/>
          <w:sz w:val="28"/>
          <w:szCs w:val="28"/>
        </w:rPr>
        <w:t>Методика</w:t>
      </w:r>
    </w:p>
    <w:p w:rsidR="009E0055" w:rsidRPr="00540FCC" w:rsidRDefault="009E0055" w:rsidP="002325DE">
      <w:pPr>
        <w:suppressAutoHyphens/>
        <w:jc w:val="center"/>
        <w:rPr>
          <w:rFonts w:ascii="Times New Roman" w:hAnsi="Times New Roman"/>
          <w:b/>
          <w:sz w:val="28"/>
          <w:szCs w:val="28"/>
        </w:rPr>
      </w:pPr>
      <w:r w:rsidRPr="00540FCC">
        <w:rPr>
          <w:rFonts w:ascii="Times New Roman" w:hAnsi="Times New Roman"/>
          <w:b/>
          <w:sz w:val="28"/>
          <w:szCs w:val="28"/>
        </w:rPr>
        <w:t>прогнозирования поступлений доходов бюджета Алтайского края</w:t>
      </w:r>
      <w:r w:rsidR="002325DE" w:rsidRPr="00540FCC">
        <w:rPr>
          <w:rFonts w:ascii="Times New Roman" w:hAnsi="Times New Roman"/>
          <w:b/>
          <w:sz w:val="28"/>
          <w:szCs w:val="28"/>
        </w:rPr>
        <w:t xml:space="preserve"> на текущий год, </w:t>
      </w:r>
      <w:r w:rsidRPr="00540FCC">
        <w:rPr>
          <w:rFonts w:ascii="Times New Roman" w:hAnsi="Times New Roman"/>
          <w:b/>
          <w:sz w:val="28"/>
          <w:szCs w:val="28"/>
        </w:rPr>
        <w:t>очередной финансовый год и плановый период</w:t>
      </w:r>
    </w:p>
    <w:p w:rsidR="009E0055" w:rsidRPr="00540FCC" w:rsidRDefault="009E0055" w:rsidP="009E0055">
      <w:pPr>
        <w:suppressAutoHyphens/>
        <w:jc w:val="center"/>
        <w:rPr>
          <w:rFonts w:ascii="Times New Roman" w:hAnsi="Times New Roman"/>
          <w:b/>
          <w:sz w:val="28"/>
          <w:szCs w:val="28"/>
        </w:rPr>
      </w:pPr>
    </w:p>
    <w:p w:rsidR="009E0055" w:rsidRPr="00540FCC" w:rsidRDefault="009E0055" w:rsidP="009E0055">
      <w:pPr>
        <w:rPr>
          <w:rFonts w:ascii="Times New Roman" w:hAnsi="Times New Roman"/>
          <w:b/>
          <w:sz w:val="28"/>
          <w:szCs w:val="28"/>
        </w:rPr>
        <w:sectPr w:rsidR="009E0055" w:rsidRPr="00540FCC" w:rsidSect="00E107C3">
          <w:headerReference w:type="even" r:id="rId8"/>
          <w:headerReference w:type="default" r:id="rId9"/>
          <w:headerReference w:type="first" r:id="rId10"/>
          <w:pgSz w:w="11907" w:h="16840" w:code="9"/>
          <w:pgMar w:top="284" w:right="1275" w:bottom="1134" w:left="1134" w:header="709" w:footer="709" w:gutter="0"/>
          <w:cols w:space="720"/>
          <w:noEndnote/>
          <w:titlePg/>
        </w:sectPr>
      </w:pPr>
    </w:p>
    <w:p w:rsidR="009E0055" w:rsidRPr="00540FCC" w:rsidRDefault="009E0055" w:rsidP="009E0055">
      <w:pPr>
        <w:rPr>
          <w:rFonts w:ascii="Times New Roman" w:hAnsi="Times New Roman"/>
          <w:b/>
          <w:sz w:val="28"/>
          <w:szCs w:val="28"/>
        </w:rPr>
      </w:pPr>
      <w:r w:rsidRPr="00540FCC">
        <w:rPr>
          <w:rFonts w:ascii="Times New Roman" w:hAnsi="Times New Roman"/>
          <w:b/>
          <w:sz w:val="28"/>
          <w:szCs w:val="28"/>
        </w:rPr>
        <w:lastRenderedPageBreak/>
        <w:br w:type="page"/>
      </w:r>
    </w:p>
    <w:p w:rsidR="009E0055" w:rsidRPr="00540FCC" w:rsidRDefault="009E0055" w:rsidP="009E0055">
      <w:pPr>
        <w:pStyle w:val="aff5"/>
        <w:jc w:val="center"/>
        <w:rPr>
          <w:rFonts w:ascii="Times New Roman" w:hAnsi="Times New Roman"/>
          <w:b/>
          <w:color w:val="auto"/>
          <w:sz w:val="28"/>
          <w:szCs w:val="28"/>
        </w:rPr>
      </w:pPr>
      <w:bookmarkStart w:id="0" w:name="_Toc369252716"/>
      <w:r w:rsidRPr="00540FCC">
        <w:rPr>
          <w:rFonts w:ascii="Times New Roman" w:hAnsi="Times New Roman"/>
          <w:b/>
          <w:color w:val="auto"/>
          <w:sz w:val="28"/>
          <w:szCs w:val="28"/>
        </w:rPr>
        <w:lastRenderedPageBreak/>
        <w:t>Оглавление</w:t>
      </w:r>
    </w:p>
    <w:p w:rsidR="009E0055" w:rsidRPr="00540FCC" w:rsidRDefault="009E0055" w:rsidP="009E0055"/>
    <w:bookmarkEnd w:id="0"/>
    <w:p w:rsidR="0074322F" w:rsidRPr="00540FCC" w:rsidRDefault="00726724">
      <w:pPr>
        <w:pStyle w:val="12"/>
        <w:rPr>
          <w:rFonts w:asciiTheme="minorHAnsi" w:eastAsiaTheme="minorEastAsia" w:hAnsiTheme="minorHAnsi" w:cstheme="minorBidi"/>
          <w:b w:val="0"/>
          <w:noProof/>
          <w:lang w:eastAsia="ru-RU"/>
        </w:rPr>
      </w:pPr>
      <w:r w:rsidRPr="00726724">
        <w:rPr>
          <w:sz w:val="27"/>
          <w:szCs w:val="27"/>
        </w:rPr>
        <w:fldChar w:fldCharType="begin"/>
      </w:r>
      <w:r w:rsidR="009E0055" w:rsidRPr="00540FCC">
        <w:rPr>
          <w:sz w:val="27"/>
          <w:szCs w:val="27"/>
        </w:rPr>
        <w:instrText xml:space="preserve"> TOC \o "1-3" \h \z \u </w:instrText>
      </w:r>
      <w:r w:rsidRPr="00726724">
        <w:rPr>
          <w:sz w:val="27"/>
          <w:szCs w:val="27"/>
        </w:rPr>
        <w:fldChar w:fldCharType="separate"/>
      </w:r>
      <w:hyperlink w:anchor="_Toc531078929" w:history="1">
        <w:r w:rsidR="0074322F" w:rsidRPr="00540FCC">
          <w:rPr>
            <w:rStyle w:val="af7"/>
            <w:noProof/>
            <w:lang w:val="en-US"/>
          </w:rPr>
          <w:t>I</w:t>
        </w:r>
        <w:r w:rsidR="0074322F" w:rsidRPr="00540FCC">
          <w:rPr>
            <w:rStyle w:val="af7"/>
            <w:noProof/>
          </w:rPr>
          <w:t>. Общие положения</w:t>
        </w:r>
        <w:r w:rsidR="0074322F" w:rsidRPr="00540FCC">
          <w:rPr>
            <w:noProof/>
            <w:webHidden/>
          </w:rPr>
          <w:tab/>
        </w:r>
        <w:r w:rsidRPr="00540FCC">
          <w:rPr>
            <w:noProof/>
            <w:webHidden/>
          </w:rPr>
          <w:fldChar w:fldCharType="begin"/>
        </w:r>
        <w:r w:rsidR="0074322F" w:rsidRPr="00540FCC">
          <w:rPr>
            <w:noProof/>
            <w:webHidden/>
          </w:rPr>
          <w:instrText xml:space="preserve"> PAGEREF _Toc531078929 \h </w:instrText>
        </w:r>
        <w:r w:rsidRPr="00540FCC">
          <w:rPr>
            <w:noProof/>
            <w:webHidden/>
          </w:rPr>
        </w:r>
        <w:r w:rsidRPr="00540FCC">
          <w:rPr>
            <w:noProof/>
            <w:webHidden/>
          </w:rPr>
          <w:fldChar w:fldCharType="separate"/>
        </w:r>
        <w:r w:rsidR="0089189E" w:rsidRPr="00540FCC">
          <w:rPr>
            <w:noProof/>
            <w:webHidden/>
          </w:rPr>
          <w:t>8</w:t>
        </w:r>
        <w:r w:rsidRPr="00540FCC">
          <w:rPr>
            <w:noProof/>
            <w:webHidden/>
          </w:rPr>
          <w:fldChar w:fldCharType="end"/>
        </w:r>
      </w:hyperlink>
    </w:p>
    <w:p w:rsidR="0074322F" w:rsidRPr="00540FCC" w:rsidRDefault="00726724">
      <w:pPr>
        <w:pStyle w:val="12"/>
        <w:rPr>
          <w:rFonts w:asciiTheme="minorHAnsi" w:eastAsiaTheme="minorEastAsia" w:hAnsiTheme="minorHAnsi" w:cstheme="minorBidi"/>
          <w:b w:val="0"/>
          <w:noProof/>
          <w:lang w:eastAsia="ru-RU"/>
        </w:rPr>
      </w:pPr>
      <w:hyperlink w:anchor="_Toc531078930" w:history="1">
        <w:r w:rsidR="0074322F" w:rsidRPr="00540FCC">
          <w:rPr>
            <w:rStyle w:val="af7"/>
            <w:noProof/>
            <w:lang w:val="en-US"/>
          </w:rPr>
          <w:t>II</w:t>
        </w:r>
        <w:r w:rsidR="0074322F" w:rsidRPr="00540FCC">
          <w:rPr>
            <w:rStyle w:val="af7"/>
            <w:noProof/>
          </w:rPr>
          <w:t>. Прогнозирование по видам доходов бюджета</w:t>
        </w:r>
        <w:r w:rsidR="0074322F" w:rsidRPr="00540FCC">
          <w:rPr>
            <w:rStyle w:val="af7"/>
            <w:rFonts w:eastAsiaTheme="majorEastAsia"/>
            <w:bCs/>
            <w:iCs/>
            <w:noProof/>
          </w:rPr>
          <w:t xml:space="preserve"> </w:t>
        </w:r>
        <w:r w:rsidR="0074322F" w:rsidRPr="00540FCC">
          <w:rPr>
            <w:rStyle w:val="af7"/>
            <w:noProof/>
          </w:rPr>
          <w:t>субъекта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_Toc531078930 \h </w:instrText>
        </w:r>
        <w:r w:rsidRPr="00540FCC">
          <w:rPr>
            <w:noProof/>
            <w:webHidden/>
          </w:rPr>
        </w:r>
        <w:r w:rsidRPr="00540FCC">
          <w:rPr>
            <w:noProof/>
            <w:webHidden/>
          </w:rPr>
          <w:fldChar w:fldCharType="separate"/>
        </w:r>
        <w:r w:rsidR="0089189E" w:rsidRPr="00540FCC">
          <w:rPr>
            <w:noProof/>
            <w:webHidden/>
          </w:rPr>
          <w:t>9</w:t>
        </w:r>
        <w:r w:rsidRPr="00540FCC">
          <w:rPr>
            <w:noProof/>
            <w:webHidden/>
          </w:rPr>
          <w:fldChar w:fldCharType="end"/>
        </w:r>
      </w:hyperlink>
    </w:p>
    <w:p w:rsidR="0074322F" w:rsidRPr="00540FCC" w:rsidRDefault="00726724" w:rsidP="00FD6231">
      <w:pPr>
        <w:pStyle w:val="24"/>
        <w:rPr>
          <w:rFonts w:asciiTheme="minorHAnsi" w:eastAsiaTheme="minorEastAsia" w:hAnsiTheme="minorHAnsi" w:cstheme="minorBidi"/>
          <w:noProof/>
          <w:lang w:eastAsia="ru-RU"/>
        </w:rPr>
      </w:pPr>
      <w:hyperlink w:anchor="_Toc531078931" w:history="1">
        <w:r w:rsidR="0074322F" w:rsidRPr="00540FCC">
          <w:rPr>
            <w:rStyle w:val="af7"/>
            <w:noProof/>
          </w:rPr>
          <w:t>2.1. Налог на прибыль организаций</w:t>
        </w:r>
        <w:r w:rsidR="0074322F" w:rsidRPr="00540FCC">
          <w:rPr>
            <w:noProof/>
            <w:webHidden/>
          </w:rPr>
          <w:tab/>
        </w:r>
        <w:r w:rsidRPr="00540FCC">
          <w:rPr>
            <w:noProof/>
            <w:webHidden/>
          </w:rPr>
          <w:fldChar w:fldCharType="begin"/>
        </w:r>
        <w:r w:rsidR="0074322F" w:rsidRPr="00540FCC">
          <w:rPr>
            <w:noProof/>
            <w:webHidden/>
          </w:rPr>
          <w:instrText xml:space="preserve"> PAGEREF _Toc531078931 \h </w:instrText>
        </w:r>
        <w:r w:rsidRPr="00540FCC">
          <w:rPr>
            <w:noProof/>
            <w:webHidden/>
          </w:rPr>
        </w:r>
        <w:r w:rsidRPr="00540FCC">
          <w:rPr>
            <w:noProof/>
            <w:webHidden/>
          </w:rPr>
          <w:fldChar w:fldCharType="separate"/>
        </w:r>
        <w:r w:rsidR="0089189E" w:rsidRPr="00540FCC">
          <w:rPr>
            <w:noProof/>
            <w:webHidden/>
          </w:rPr>
          <w:t>9</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32" w:history="1">
        <w:r w:rsidR="0074322F" w:rsidRPr="00540FCC">
          <w:rPr>
            <w:rStyle w:val="af7"/>
            <w:iCs/>
            <w:noProof/>
          </w:rPr>
          <w:t>2.1.1. Налог на прибыль организаций (за исключением консолидированных групп налогоплательщиков), зачисляемый в бюджеты субъектов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_Toc531078932 \h </w:instrText>
        </w:r>
        <w:r w:rsidRPr="00540FCC">
          <w:rPr>
            <w:noProof/>
            <w:webHidden/>
          </w:rPr>
        </w:r>
        <w:r w:rsidRPr="00540FCC">
          <w:rPr>
            <w:noProof/>
            <w:webHidden/>
          </w:rPr>
          <w:fldChar w:fldCharType="separate"/>
        </w:r>
        <w:r w:rsidR="0089189E" w:rsidRPr="00540FCC">
          <w:rPr>
            <w:noProof/>
            <w:webHidden/>
          </w:rPr>
          <w:t>9</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33" w:history="1">
        <w:r w:rsidR="0074322F" w:rsidRPr="00540FCC">
          <w:rPr>
            <w:rStyle w:val="af7"/>
            <w:iCs/>
            <w:noProof/>
          </w:rPr>
          <w:t>2.1.2. Налог на прибыль организаций консолидированных групп налогоплательщиков, зачисляемый в бюджеты субъектов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_Toc531078933 \h </w:instrText>
        </w:r>
        <w:r w:rsidRPr="00540FCC">
          <w:rPr>
            <w:noProof/>
            <w:webHidden/>
          </w:rPr>
        </w:r>
        <w:r w:rsidRPr="00540FCC">
          <w:rPr>
            <w:noProof/>
            <w:webHidden/>
          </w:rPr>
          <w:fldChar w:fldCharType="separate"/>
        </w:r>
        <w:r w:rsidR="0089189E" w:rsidRPr="00540FCC">
          <w:rPr>
            <w:noProof/>
            <w:webHidden/>
          </w:rPr>
          <w:t>11</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34" w:history="1">
        <w:r w:rsidR="0074322F" w:rsidRPr="00540FCC">
          <w:rPr>
            <w:rStyle w:val="af7"/>
            <w:iCs/>
            <w:noProof/>
          </w:rPr>
          <w:t xml:space="preserve">2.1.3. </w:t>
        </w:r>
        <w:r w:rsidR="0074322F" w:rsidRPr="00540FCC">
          <w:rPr>
            <w:rStyle w:val="af7"/>
            <w:noProof/>
          </w:rPr>
          <w:t>Налог на прибыль организаций при выполнении Соглашений о разработке месторождений нефти и газа</w:t>
        </w:r>
        <w:r w:rsidR="0074322F" w:rsidRPr="00540FCC">
          <w:rPr>
            <w:noProof/>
            <w:webHidden/>
          </w:rPr>
          <w:tab/>
        </w:r>
        <w:r w:rsidRPr="00540FCC">
          <w:rPr>
            <w:noProof/>
            <w:webHidden/>
          </w:rPr>
          <w:fldChar w:fldCharType="begin"/>
        </w:r>
        <w:r w:rsidR="0074322F" w:rsidRPr="00540FCC">
          <w:rPr>
            <w:noProof/>
            <w:webHidden/>
          </w:rPr>
          <w:instrText xml:space="preserve"> PAGEREF _Toc531078934 \h </w:instrText>
        </w:r>
        <w:r w:rsidRPr="00540FCC">
          <w:rPr>
            <w:noProof/>
            <w:webHidden/>
          </w:rPr>
        </w:r>
        <w:r w:rsidRPr="00540FCC">
          <w:rPr>
            <w:noProof/>
            <w:webHidden/>
          </w:rPr>
          <w:fldChar w:fldCharType="separate"/>
        </w:r>
        <w:r w:rsidR="0089189E" w:rsidRPr="00540FCC">
          <w:rPr>
            <w:noProof/>
            <w:webHidden/>
          </w:rPr>
          <w:t>12</w:t>
        </w:r>
        <w:r w:rsidRPr="00540FCC">
          <w:rPr>
            <w:noProof/>
            <w:webHidden/>
          </w:rPr>
          <w:fldChar w:fldCharType="end"/>
        </w:r>
      </w:hyperlink>
    </w:p>
    <w:p w:rsidR="0074322F" w:rsidRPr="00540FCC" w:rsidRDefault="00726724" w:rsidP="00FD6231">
      <w:pPr>
        <w:pStyle w:val="24"/>
        <w:rPr>
          <w:rFonts w:asciiTheme="minorHAnsi" w:eastAsiaTheme="minorEastAsia" w:hAnsiTheme="minorHAnsi" w:cstheme="minorBidi"/>
          <w:noProof/>
          <w:lang w:eastAsia="ru-RU"/>
        </w:rPr>
      </w:pPr>
      <w:hyperlink w:anchor="_Toc531078935" w:history="1">
        <w:r w:rsidR="0074322F" w:rsidRPr="00540FCC">
          <w:rPr>
            <w:rStyle w:val="af7"/>
            <w:noProof/>
          </w:rPr>
          <w:t>2.2. Налог на доходы физических лиц</w:t>
        </w:r>
        <w:r w:rsidR="0074322F" w:rsidRPr="00540FCC">
          <w:rPr>
            <w:noProof/>
            <w:webHidden/>
          </w:rPr>
          <w:tab/>
        </w:r>
        <w:r w:rsidRPr="00540FCC">
          <w:rPr>
            <w:noProof/>
            <w:webHidden/>
          </w:rPr>
          <w:fldChar w:fldCharType="begin"/>
        </w:r>
        <w:r w:rsidR="0074322F" w:rsidRPr="00540FCC">
          <w:rPr>
            <w:noProof/>
            <w:webHidden/>
          </w:rPr>
          <w:instrText xml:space="preserve"> PAGEREF _Toc531078935 \h </w:instrText>
        </w:r>
        <w:r w:rsidRPr="00540FCC">
          <w:rPr>
            <w:noProof/>
            <w:webHidden/>
          </w:rPr>
        </w:r>
        <w:r w:rsidRPr="00540FCC">
          <w:rPr>
            <w:noProof/>
            <w:webHidden/>
          </w:rPr>
          <w:fldChar w:fldCharType="separate"/>
        </w:r>
        <w:r w:rsidR="0089189E" w:rsidRPr="00540FCC">
          <w:rPr>
            <w:noProof/>
            <w:webHidden/>
          </w:rPr>
          <w:t>13</w:t>
        </w:r>
        <w:r w:rsidRPr="00540FCC">
          <w:rPr>
            <w:noProof/>
            <w:webHidden/>
          </w:rPr>
          <w:fldChar w:fldCharType="end"/>
        </w:r>
      </w:hyperlink>
    </w:p>
    <w:p w:rsidR="0074322F" w:rsidRPr="00540FCC" w:rsidRDefault="00726724" w:rsidP="00FD6231">
      <w:pPr>
        <w:pStyle w:val="24"/>
        <w:rPr>
          <w:rFonts w:asciiTheme="minorHAnsi" w:eastAsiaTheme="minorEastAsia" w:hAnsiTheme="minorHAnsi" w:cstheme="minorBidi"/>
          <w:noProof/>
          <w:lang w:eastAsia="ru-RU"/>
        </w:rPr>
      </w:pPr>
      <w:hyperlink w:anchor="_Toc531078936" w:history="1">
        <w:r w:rsidR="0074322F" w:rsidRPr="00540FCC">
          <w:rPr>
            <w:rStyle w:val="af7"/>
            <w:noProof/>
          </w:rPr>
          <w:t xml:space="preserve">2.3. Акцизы по подакцизным товарам, произведенным </w:t>
        </w:r>
        <w:r w:rsidR="0074322F" w:rsidRPr="00540FCC">
          <w:rPr>
            <w:rStyle w:val="af7"/>
            <w:rFonts w:ascii="Cambria" w:hAnsi="Cambria"/>
            <w:noProof/>
          </w:rPr>
          <w:t xml:space="preserve"> </w:t>
        </w:r>
        <w:r w:rsidR="0074322F" w:rsidRPr="00540FCC">
          <w:rPr>
            <w:rStyle w:val="af7"/>
            <w:noProof/>
          </w:rPr>
          <w:t>на территории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_Toc531078936 \h </w:instrText>
        </w:r>
        <w:r w:rsidRPr="00540FCC">
          <w:rPr>
            <w:noProof/>
            <w:webHidden/>
          </w:rPr>
        </w:r>
        <w:r w:rsidRPr="00540FCC">
          <w:rPr>
            <w:noProof/>
            <w:webHidden/>
          </w:rPr>
          <w:fldChar w:fldCharType="separate"/>
        </w:r>
        <w:r w:rsidR="0089189E" w:rsidRPr="00540FCC">
          <w:rPr>
            <w:noProof/>
            <w:webHidden/>
          </w:rPr>
          <w:t>16</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37" w:history="1">
        <w:r w:rsidR="0074322F" w:rsidRPr="00540FCC">
          <w:rPr>
            <w:rStyle w:val="af7"/>
            <w:iCs/>
            <w:noProof/>
          </w:rPr>
          <w:t>2.3.1. Акцизы на этиловый спирт из пищевого сырья</w:t>
        </w:r>
        <w:r w:rsidR="0074322F" w:rsidRPr="00540FCC">
          <w:rPr>
            <w:rStyle w:val="af7"/>
            <w:rFonts w:ascii="Cambria" w:hAnsi="Cambria"/>
            <w:noProof/>
          </w:rPr>
          <w:t xml:space="preserve"> </w:t>
        </w:r>
        <w:r w:rsidR="0074322F" w:rsidRPr="00540FCC">
          <w:rPr>
            <w:rStyle w:val="af7"/>
            <w:iCs/>
            <w:noProof/>
          </w:rPr>
          <w:t xml:space="preserve"> (за исключением дистиллятов винного, виноградного,</w:t>
        </w:r>
        <w:r w:rsidR="0074322F" w:rsidRPr="00540FCC">
          <w:rPr>
            <w:rStyle w:val="af7"/>
            <w:rFonts w:ascii="Cambria" w:hAnsi="Cambria"/>
            <w:noProof/>
          </w:rPr>
          <w:t xml:space="preserve">  </w:t>
        </w:r>
        <w:r w:rsidR="0074322F" w:rsidRPr="00540FCC">
          <w:rPr>
            <w:rStyle w:val="af7"/>
            <w:iCs/>
            <w:noProof/>
          </w:rPr>
          <w:t>плодового, коньячного, кальвадосного, вискового),</w:t>
        </w:r>
        <w:r w:rsidR="0074322F" w:rsidRPr="00540FCC">
          <w:rPr>
            <w:rStyle w:val="af7"/>
            <w:rFonts w:ascii="Cambria" w:hAnsi="Cambria"/>
            <w:noProof/>
          </w:rPr>
          <w:t xml:space="preserve">  </w:t>
        </w:r>
        <w:r w:rsidR="0074322F" w:rsidRPr="00540FCC">
          <w:rPr>
            <w:rStyle w:val="af7"/>
            <w:iCs/>
            <w:noProof/>
          </w:rPr>
          <w:t>производимый на территории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_Toc531078937 \h </w:instrText>
        </w:r>
        <w:r w:rsidRPr="00540FCC">
          <w:rPr>
            <w:noProof/>
            <w:webHidden/>
          </w:rPr>
        </w:r>
        <w:r w:rsidRPr="00540FCC">
          <w:rPr>
            <w:noProof/>
            <w:webHidden/>
          </w:rPr>
          <w:fldChar w:fldCharType="separate"/>
        </w:r>
        <w:r w:rsidR="0089189E" w:rsidRPr="00540FCC">
          <w:rPr>
            <w:noProof/>
            <w:webHidden/>
          </w:rPr>
          <w:t>16</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38" w:history="1">
        <w:r w:rsidR="0074322F" w:rsidRPr="00540FCC">
          <w:rPr>
            <w:rStyle w:val="af7"/>
            <w:iCs/>
            <w:noProof/>
          </w:rPr>
          <w:t>2.3.2. Акцизы на этиловый спирт из пищевого сырья</w:t>
        </w:r>
        <w:r w:rsidR="0074322F" w:rsidRPr="00540FCC">
          <w:rPr>
            <w:rStyle w:val="af7"/>
            <w:rFonts w:ascii="Cambria" w:hAnsi="Cambria"/>
            <w:noProof/>
          </w:rPr>
          <w:t xml:space="preserve"> </w:t>
        </w:r>
        <w:r w:rsidR="0074322F" w:rsidRPr="00540FCC">
          <w:rPr>
            <w:rStyle w:val="af7"/>
            <w:iCs/>
            <w:noProof/>
          </w:rPr>
          <w:t xml:space="preserve"> (дистилляты винный, виноградный, плодовый, коньячный, кальвадосный, висковый), производимый на территории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_Toc531078938 \h </w:instrText>
        </w:r>
        <w:r w:rsidRPr="00540FCC">
          <w:rPr>
            <w:noProof/>
            <w:webHidden/>
          </w:rPr>
        </w:r>
        <w:r w:rsidRPr="00540FCC">
          <w:rPr>
            <w:noProof/>
            <w:webHidden/>
          </w:rPr>
          <w:fldChar w:fldCharType="separate"/>
        </w:r>
        <w:r w:rsidR="0089189E" w:rsidRPr="00540FCC">
          <w:rPr>
            <w:noProof/>
            <w:webHidden/>
          </w:rPr>
          <w:t>17</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39" w:history="1">
        <w:r w:rsidR="0074322F" w:rsidRPr="00540FCC">
          <w:rPr>
            <w:rStyle w:val="af7"/>
            <w:iCs/>
            <w:noProof/>
          </w:rPr>
          <w:t>2.3.3. Акцизы на спиртосодержащую продукцию</w:t>
        </w:r>
        <w:r w:rsidR="0074322F" w:rsidRPr="00540FCC">
          <w:rPr>
            <w:noProof/>
            <w:webHidden/>
          </w:rPr>
          <w:tab/>
        </w:r>
        <w:r w:rsidRPr="00540FCC">
          <w:rPr>
            <w:noProof/>
            <w:webHidden/>
          </w:rPr>
          <w:fldChar w:fldCharType="begin"/>
        </w:r>
        <w:r w:rsidR="0074322F" w:rsidRPr="00540FCC">
          <w:rPr>
            <w:noProof/>
            <w:webHidden/>
          </w:rPr>
          <w:instrText xml:space="preserve"> PAGEREF _Toc531078939 \h </w:instrText>
        </w:r>
        <w:r w:rsidRPr="00540FCC">
          <w:rPr>
            <w:noProof/>
            <w:webHidden/>
          </w:rPr>
        </w:r>
        <w:r w:rsidRPr="00540FCC">
          <w:rPr>
            <w:noProof/>
            <w:webHidden/>
          </w:rPr>
          <w:fldChar w:fldCharType="separate"/>
        </w:r>
        <w:r w:rsidR="0089189E" w:rsidRPr="00540FCC">
          <w:rPr>
            <w:noProof/>
            <w:webHidden/>
          </w:rPr>
          <w:t>18</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40" w:history="1">
        <w:r w:rsidR="0074322F" w:rsidRPr="00540FCC">
          <w:rPr>
            <w:rStyle w:val="af7"/>
            <w:iCs/>
            <w:noProof/>
          </w:rPr>
          <w:t>2.3.4. Акцизы на автомобильный бензин, производимый  на территории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_Toc531078940 \h </w:instrText>
        </w:r>
        <w:r w:rsidRPr="00540FCC">
          <w:rPr>
            <w:noProof/>
            <w:webHidden/>
          </w:rPr>
        </w:r>
        <w:r w:rsidRPr="00540FCC">
          <w:rPr>
            <w:noProof/>
            <w:webHidden/>
          </w:rPr>
          <w:fldChar w:fldCharType="separate"/>
        </w:r>
        <w:r w:rsidR="0089189E" w:rsidRPr="00540FCC">
          <w:rPr>
            <w:noProof/>
            <w:webHidden/>
          </w:rPr>
          <w:t>19</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41" w:history="1">
        <w:r w:rsidR="0074322F" w:rsidRPr="00540FCC">
          <w:rPr>
            <w:rStyle w:val="af7"/>
            <w:iCs/>
            <w:noProof/>
          </w:rPr>
          <w:t>2.</w:t>
        </w:r>
        <w:r w:rsidR="00A82366" w:rsidRPr="00540FCC">
          <w:rPr>
            <w:rStyle w:val="af7"/>
            <w:iCs/>
            <w:noProof/>
          </w:rPr>
          <w:t>3.5. Акцизы на прямогонный бензи</w:t>
        </w:r>
        <w:r w:rsidR="0074322F" w:rsidRPr="00540FCC">
          <w:rPr>
            <w:rStyle w:val="af7"/>
            <w:iCs/>
            <w:noProof/>
          </w:rPr>
          <w:t>н, производимый  на территории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_Toc531078941 \h </w:instrText>
        </w:r>
        <w:r w:rsidRPr="00540FCC">
          <w:rPr>
            <w:noProof/>
            <w:webHidden/>
          </w:rPr>
        </w:r>
        <w:r w:rsidRPr="00540FCC">
          <w:rPr>
            <w:noProof/>
            <w:webHidden/>
          </w:rPr>
          <w:fldChar w:fldCharType="separate"/>
        </w:r>
        <w:r w:rsidR="0089189E" w:rsidRPr="00540FCC">
          <w:rPr>
            <w:noProof/>
            <w:webHidden/>
          </w:rPr>
          <w:t>21</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42" w:history="1">
        <w:r w:rsidR="0074322F" w:rsidRPr="00540FCC">
          <w:rPr>
            <w:rStyle w:val="af7"/>
            <w:iCs/>
            <w:noProof/>
          </w:rPr>
          <w:t>2.3.6. Акцизы на дизельное топливо, производимое  на территории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_Toc531078942 \h </w:instrText>
        </w:r>
        <w:r w:rsidRPr="00540FCC">
          <w:rPr>
            <w:noProof/>
            <w:webHidden/>
          </w:rPr>
        </w:r>
        <w:r w:rsidRPr="00540FCC">
          <w:rPr>
            <w:noProof/>
            <w:webHidden/>
          </w:rPr>
          <w:fldChar w:fldCharType="separate"/>
        </w:r>
        <w:r w:rsidR="0089189E" w:rsidRPr="00540FCC">
          <w:rPr>
            <w:noProof/>
            <w:webHidden/>
          </w:rPr>
          <w:t>22</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43" w:history="1">
        <w:r w:rsidR="0074322F" w:rsidRPr="00540FCC">
          <w:rPr>
            <w:rStyle w:val="af7"/>
            <w:iCs/>
            <w:noProof/>
          </w:rPr>
          <w:t>2.3.7. Акцизы на моторные масла для дизельных   (или) карбюраторных (инжекторных) двигателей,  производимые на территории Российской Федерации</w:t>
        </w:r>
        <w:r w:rsidR="0074322F" w:rsidRPr="00540FCC">
          <w:rPr>
            <w:noProof/>
            <w:webHidden/>
          </w:rPr>
          <w:tab/>
        </w:r>
        <w:r w:rsidR="00F017F3" w:rsidRPr="00540FCC">
          <w:rPr>
            <w:noProof/>
            <w:webHidden/>
          </w:rPr>
          <w:t>2</w:t>
        </w:r>
      </w:hyperlink>
      <w:r w:rsidR="00A82366" w:rsidRPr="00540FCC">
        <w:t>3</w:t>
      </w:r>
    </w:p>
    <w:p w:rsidR="0074322F" w:rsidRPr="00540FCC" w:rsidRDefault="00726724">
      <w:pPr>
        <w:pStyle w:val="31"/>
        <w:rPr>
          <w:rFonts w:asciiTheme="minorHAnsi" w:eastAsiaTheme="minorEastAsia" w:hAnsiTheme="minorHAnsi" w:cstheme="minorBidi"/>
          <w:i w:val="0"/>
          <w:noProof/>
          <w:lang w:eastAsia="ru-RU"/>
        </w:rPr>
      </w:pPr>
      <w:hyperlink w:anchor="_Toc531078944" w:history="1">
        <w:r w:rsidR="0074322F" w:rsidRPr="00540FCC">
          <w:rPr>
            <w:rStyle w:val="af7"/>
            <w:iCs/>
            <w:noProof/>
          </w:rPr>
          <w:t>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_Toc531078944 \h </w:instrText>
        </w:r>
        <w:r w:rsidRPr="00540FCC">
          <w:rPr>
            <w:noProof/>
            <w:webHidden/>
          </w:rPr>
        </w:r>
        <w:r w:rsidRPr="00540FCC">
          <w:rPr>
            <w:noProof/>
            <w:webHidden/>
          </w:rPr>
          <w:fldChar w:fldCharType="separate"/>
        </w:r>
        <w:r w:rsidR="0089189E" w:rsidRPr="00540FCC">
          <w:rPr>
            <w:noProof/>
            <w:webHidden/>
          </w:rPr>
          <w:t>24</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45" w:history="1">
        <w:r w:rsidR="0074322F" w:rsidRPr="00540FCC">
          <w:rPr>
            <w:rStyle w:val="af7"/>
            <w:noProof/>
          </w:rPr>
          <w:t xml:space="preserve">2.3.9. Акцизы на вина с защищенным географическим </w:t>
        </w:r>
        <w:r w:rsidR="0074322F" w:rsidRPr="00540FCC">
          <w:rPr>
            <w:rStyle w:val="af7"/>
            <w:iCs/>
            <w:noProof/>
          </w:rPr>
          <w:t xml:space="preserve"> </w:t>
        </w:r>
        <w:r w:rsidR="0074322F" w:rsidRPr="00540FCC">
          <w:rPr>
            <w:rStyle w:val="af7"/>
            <w:noProof/>
          </w:rPr>
          <w:t xml:space="preserve">указанием, с защищенным наименованием места </w:t>
        </w:r>
        <w:r w:rsidR="0074322F" w:rsidRPr="00540FCC">
          <w:rPr>
            <w:rStyle w:val="af7"/>
            <w:iCs/>
            <w:noProof/>
          </w:rPr>
          <w:t xml:space="preserve"> </w:t>
        </w:r>
        <w:r w:rsidR="0074322F" w:rsidRPr="00540FCC">
          <w:rPr>
            <w:rStyle w:val="af7"/>
            <w:noProof/>
          </w:rPr>
          <w:t>происхождения, за исключением игристых вин (шампанских),</w:t>
        </w:r>
        <w:r w:rsidR="0074322F" w:rsidRPr="00540FCC">
          <w:rPr>
            <w:rStyle w:val="af7"/>
            <w:iCs/>
            <w:noProof/>
          </w:rPr>
          <w:t xml:space="preserve">  </w:t>
        </w:r>
        <w:r w:rsidR="0074322F" w:rsidRPr="00540FCC">
          <w:rPr>
            <w:rStyle w:val="af7"/>
            <w:noProof/>
          </w:rPr>
          <w:t xml:space="preserve"> производимые на территории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_Toc531078945 \h </w:instrText>
        </w:r>
        <w:r w:rsidRPr="00540FCC">
          <w:rPr>
            <w:noProof/>
            <w:webHidden/>
          </w:rPr>
        </w:r>
        <w:r w:rsidRPr="00540FCC">
          <w:rPr>
            <w:noProof/>
            <w:webHidden/>
          </w:rPr>
          <w:fldChar w:fldCharType="separate"/>
        </w:r>
        <w:r w:rsidR="0089189E" w:rsidRPr="00540FCC">
          <w:rPr>
            <w:noProof/>
            <w:webHidden/>
          </w:rPr>
          <w:t>26</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46" w:history="1">
        <w:r w:rsidR="00A82366" w:rsidRPr="00540FCC">
          <w:rPr>
            <w:rStyle w:val="af7"/>
            <w:noProof/>
          </w:rPr>
          <w:t>2.3</w:t>
        </w:r>
        <w:r w:rsidR="0074322F" w:rsidRPr="00540FCC">
          <w:rPr>
            <w:rStyle w:val="af7"/>
            <w:noProof/>
          </w:rPr>
          <w:t>.10.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_Toc531078946 \h </w:instrText>
        </w:r>
        <w:r w:rsidRPr="00540FCC">
          <w:rPr>
            <w:noProof/>
            <w:webHidden/>
          </w:rPr>
        </w:r>
        <w:r w:rsidRPr="00540FCC">
          <w:rPr>
            <w:noProof/>
            <w:webHidden/>
          </w:rPr>
          <w:fldChar w:fldCharType="separate"/>
        </w:r>
        <w:r w:rsidR="0089189E" w:rsidRPr="00540FCC">
          <w:rPr>
            <w:noProof/>
            <w:webHidden/>
          </w:rPr>
          <w:t>27</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47" w:history="1">
        <w:r w:rsidR="0074322F" w:rsidRPr="00540FCC">
          <w:rPr>
            <w:rStyle w:val="af7"/>
            <w:iCs/>
            <w:noProof/>
          </w:rPr>
          <w:t>2.3.11. Акцизы на пиво, производимое  на территории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_Toc531078947 \h </w:instrText>
        </w:r>
        <w:r w:rsidRPr="00540FCC">
          <w:rPr>
            <w:noProof/>
            <w:webHidden/>
          </w:rPr>
        </w:r>
        <w:r w:rsidRPr="00540FCC">
          <w:rPr>
            <w:noProof/>
            <w:webHidden/>
          </w:rPr>
          <w:fldChar w:fldCharType="separate"/>
        </w:r>
        <w:r w:rsidR="0089189E" w:rsidRPr="00540FCC">
          <w:rPr>
            <w:noProof/>
            <w:webHidden/>
          </w:rPr>
          <w:t>28</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48" w:history="1">
        <w:r w:rsidR="0074322F" w:rsidRPr="00540FCC">
          <w:rPr>
            <w:rStyle w:val="af7"/>
            <w:iCs/>
            <w:noProof/>
          </w:rPr>
          <w:t xml:space="preserve">2.3.12. Акцизы на алкогольную продукцию с объемной долей </w:t>
        </w:r>
        <w:r w:rsidR="0074322F" w:rsidRPr="00540FCC">
          <w:rPr>
            <w:rStyle w:val="af7"/>
            <w:rFonts w:ascii="Cambria" w:hAnsi="Cambria"/>
            <w:noProof/>
          </w:rPr>
          <w:t xml:space="preserve"> </w:t>
        </w:r>
        <w:r w:rsidR="0074322F" w:rsidRPr="00540FCC">
          <w:rPr>
            <w:rStyle w:val="af7"/>
            <w:iCs/>
            <w:noProof/>
          </w:rPr>
          <w:t xml:space="preserve">этилового спирта свыше 9 процентов (за исключением пива, вин, </w:t>
        </w:r>
        <w:r w:rsidR="0074322F" w:rsidRPr="00540FCC">
          <w:rPr>
            <w:rStyle w:val="af7"/>
            <w:rFonts w:ascii="Cambria" w:hAnsi="Cambria"/>
            <w:noProof/>
          </w:rPr>
          <w:t xml:space="preserve"> </w:t>
        </w:r>
        <w:r w:rsidR="0074322F" w:rsidRPr="00540FCC">
          <w:rPr>
            <w:rStyle w:val="af7"/>
            <w:iCs/>
            <w:noProof/>
          </w:rPr>
          <w:t xml:space="preserve">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w:t>
        </w:r>
        <w:r w:rsidR="0074322F" w:rsidRPr="00540FCC">
          <w:rPr>
            <w:rStyle w:val="af7"/>
            <w:rFonts w:ascii="Cambria" w:hAnsi="Cambria"/>
            <w:noProof/>
          </w:rPr>
          <w:t xml:space="preserve"> </w:t>
        </w:r>
        <w:r w:rsidR="0074322F" w:rsidRPr="00540FCC">
          <w:rPr>
            <w:rStyle w:val="af7"/>
            <w:iCs/>
            <w:noProof/>
          </w:rPr>
          <w:t xml:space="preserve">или </w:t>
        </w:r>
        <w:r w:rsidR="0074322F" w:rsidRPr="00540FCC">
          <w:rPr>
            <w:rStyle w:val="af7"/>
            <w:iCs/>
            <w:noProof/>
          </w:rPr>
          <w:lastRenderedPageBreak/>
          <w:t>иного фруктового сусла, и (или) винного дистиллята, и (или) фруктового дистиллята), производимую на территории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_Toc531078948 \h </w:instrText>
        </w:r>
        <w:r w:rsidRPr="00540FCC">
          <w:rPr>
            <w:noProof/>
            <w:webHidden/>
          </w:rPr>
        </w:r>
        <w:r w:rsidRPr="00540FCC">
          <w:rPr>
            <w:noProof/>
            <w:webHidden/>
          </w:rPr>
          <w:fldChar w:fldCharType="separate"/>
        </w:r>
        <w:r w:rsidR="0089189E" w:rsidRPr="00540FCC">
          <w:rPr>
            <w:noProof/>
            <w:webHidden/>
          </w:rPr>
          <w:t>29</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49" w:history="1">
        <w:r w:rsidR="0074322F" w:rsidRPr="00540FCC">
          <w:rPr>
            <w:rStyle w:val="af7"/>
            <w:iCs/>
            <w:noProof/>
          </w:rPr>
          <w:t>2.3.13. Акцизы на сидр, пуаре, медовуху, производимые</w:t>
        </w:r>
        <w:r w:rsidR="0074322F" w:rsidRPr="00540FCC">
          <w:rPr>
            <w:rStyle w:val="af7"/>
            <w:rFonts w:ascii="Cambria" w:hAnsi="Cambria"/>
            <w:noProof/>
          </w:rPr>
          <w:t xml:space="preserve"> </w:t>
        </w:r>
        <w:r w:rsidR="0074322F" w:rsidRPr="00540FCC">
          <w:rPr>
            <w:rStyle w:val="af7"/>
            <w:iCs/>
            <w:noProof/>
          </w:rPr>
          <w:t xml:space="preserve"> на территории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_Toc531078949 \h </w:instrText>
        </w:r>
        <w:r w:rsidRPr="00540FCC">
          <w:rPr>
            <w:noProof/>
            <w:webHidden/>
          </w:rPr>
        </w:r>
        <w:r w:rsidRPr="00540FCC">
          <w:rPr>
            <w:noProof/>
            <w:webHidden/>
          </w:rPr>
          <w:fldChar w:fldCharType="separate"/>
        </w:r>
        <w:r w:rsidR="0089189E" w:rsidRPr="00540FCC">
          <w:rPr>
            <w:noProof/>
            <w:webHidden/>
          </w:rPr>
          <w:t>31</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50" w:history="1">
        <w:r w:rsidR="0074322F" w:rsidRPr="00540FCC">
          <w:rPr>
            <w:rStyle w:val="af7"/>
            <w:iCs/>
            <w:noProof/>
          </w:rPr>
          <w:t xml:space="preserve">2.3.14. Акцизы на алкогольную продукцию с объемной долей  этилового спирта до 9 процентов </w:t>
        </w:r>
        <w:r w:rsidR="0074322F" w:rsidRPr="00540FCC">
          <w:rPr>
            <w:rStyle w:val="af7"/>
            <w:noProof/>
          </w:rPr>
          <w:t xml:space="preserve">включительно (за исключением </w:t>
        </w:r>
        <w:r w:rsidR="0074322F" w:rsidRPr="00540FCC">
          <w:rPr>
            <w:rStyle w:val="af7"/>
            <w:iCs/>
            <w:noProof/>
          </w:rPr>
          <w:t xml:space="preserve"> </w:t>
        </w:r>
        <w:r w:rsidR="0074322F" w:rsidRPr="00540FCC">
          <w:rPr>
            <w:rStyle w:val="af7"/>
            <w:noProof/>
          </w:rPr>
          <w:t>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_Toc531078950 \h </w:instrText>
        </w:r>
        <w:r w:rsidRPr="00540FCC">
          <w:rPr>
            <w:noProof/>
            <w:webHidden/>
          </w:rPr>
        </w:r>
        <w:r w:rsidRPr="00540FCC">
          <w:rPr>
            <w:noProof/>
            <w:webHidden/>
          </w:rPr>
          <w:fldChar w:fldCharType="separate"/>
        </w:r>
        <w:r w:rsidR="0089189E" w:rsidRPr="00540FCC">
          <w:rPr>
            <w:noProof/>
            <w:webHidden/>
          </w:rPr>
          <w:t>32</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51" w:history="1">
        <w:r w:rsidR="0074322F" w:rsidRPr="00540FCC">
          <w:rPr>
            <w:rStyle w:val="af7"/>
            <w:noProof/>
          </w:rPr>
          <w:t>2.3.15. Возврат сумм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_Toc531078951 \h </w:instrText>
        </w:r>
        <w:r w:rsidRPr="00540FCC">
          <w:rPr>
            <w:noProof/>
            <w:webHidden/>
          </w:rPr>
        </w:r>
        <w:r w:rsidRPr="00540FCC">
          <w:rPr>
            <w:noProof/>
            <w:webHidden/>
          </w:rPr>
          <w:fldChar w:fldCharType="separate"/>
        </w:r>
        <w:r w:rsidR="0089189E" w:rsidRPr="00540FCC">
          <w:rPr>
            <w:noProof/>
            <w:webHidden/>
          </w:rPr>
          <w:t>34</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52" w:history="1">
        <w:r w:rsidR="0074322F" w:rsidRPr="00540FCC">
          <w:rPr>
            <w:rStyle w:val="af7"/>
            <w:noProof/>
          </w:rPr>
          <w:t>2.3.16. Акцизы на средние дистилляты,  производимые на территории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_Toc531078952 \h </w:instrText>
        </w:r>
        <w:r w:rsidRPr="00540FCC">
          <w:rPr>
            <w:noProof/>
            <w:webHidden/>
          </w:rPr>
        </w:r>
        <w:r w:rsidRPr="00540FCC">
          <w:rPr>
            <w:noProof/>
            <w:webHidden/>
          </w:rPr>
          <w:fldChar w:fldCharType="separate"/>
        </w:r>
        <w:r w:rsidR="0089189E" w:rsidRPr="00540FCC">
          <w:rPr>
            <w:noProof/>
            <w:webHidden/>
          </w:rPr>
          <w:t>34</w:t>
        </w:r>
        <w:r w:rsidRPr="00540FCC">
          <w:rPr>
            <w:noProof/>
            <w:webHidden/>
          </w:rPr>
          <w:fldChar w:fldCharType="end"/>
        </w:r>
      </w:hyperlink>
    </w:p>
    <w:p w:rsidR="0074322F" w:rsidRPr="00540FCC" w:rsidRDefault="00726724" w:rsidP="00FD6231">
      <w:pPr>
        <w:pStyle w:val="24"/>
        <w:rPr>
          <w:rFonts w:asciiTheme="minorHAnsi" w:eastAsiaTheme="minorEastAsia" w:hAnsiTheme="minorHAnsi" w:cstheme="minorBidi"/>
          <w:noProof/>
          <w:lang w:eastAsia="ru-RU"/>
        </w:rPr>
      </w:pPr>
      <w:hyperlink w:anchor="_Toc531078953" w:history="1">
        <w:r w:rsidR="0074322F" w:rsidRPr="00540FCC">
          <w:rPr>
            <w:rStyle w:val="af7"/>
            <w:noProof/>
          </w:rPr>
          <w:t>2.4. Налог, взимаемый в связи с применением</w:t>
        </w:r>
        <w:r w:rsidR="0074322F" w:rsidRPr="00540FCC">
          <w:rPr>
            <w:rStyle w:val="af7"/>
            <w:rFonts w:eastAsiaTheme="majorEastAsia"/>
            <w:bCs/>
            <w:iCs/>
            <w:noProof/>
          </w:rPr>
          <w:t xml:space="preserve"> </w:t>
        </w:r>
        <w:r w:rsidR="0074322F" w:rsidRPr="00540FCC">
          <w:rPr>
            <w:rStyle w:val="af7"/>
            <w:noProof/>
          </w:rPr>
          <w:t>упрощенной системы налогообложения</w:t>
        </w:r>
        <w:r w:rsidR="0074322F" w:rsidRPr="00540FCC">
          <w:rPr>
            <w:noProof/>
            <w:webHidden/>
          </w:rPr>
          <w:tab/>
        </w:r>
        <w:r w:rsidRPr="00540FCC">
          <w:rPr>
            <w:noProof/>
            <w:webHidden/>
          </w:rPr>
          <w:fldChar w:fldCharType="begin"/>
        </w:r>
        <w:r w:rsidR="0074322F" w:rsidRPr="00540FCC">
          <w:rPr>
            <w:noProof/>
            <w:webHidden/>
          </w:rPr>
          <w:instrText xml:space="preserve"> PAGEREF _Toc531078953 \h </w:instrText>
        </w:r>
        <w:r w:rsidRPr="00540FCC">
          <w:rPr>
            <w:noProof/>
            <w:webHidden/>
          </w:rPr>
        </w:r>
        <w:r w:rsidRPr="00540FCC">
          <w:rPr>
            <w:noProof/>
            <w:webHidden/>
          </w:rPr>
          <w:fldChar w:fldCharType="separate"/>
        </w:r>
        <w:r w:rsidR="0089189E" w:rsidRPr="00540FCC">
          <w:rPr>
            <w:noProof/>
            <w:webHidden/>
          </w:rPr>
          <w:t>35</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54" w:history="1">
        <w:r w:rsidR="0074322F" w:rsidRPr="00540FCC">
          <w:rPr>
            <w:rStyle w:val="af7"/>
            <w:iCs/>
            <w:noProof/>
          </w:rPr>
          <w:t>2.4.1. Н</w:t>
        </w:r>
        <w:r w:rsidR="0074322F" w:rsidRPr="00540FCC">
          <w:rPr>
            <w:rStyle w:val="af7"/>
            <w:noProof/>
          </w:rPr>
          <w:t>алог, взимаемый с налогоплательщиков, выбравших в</w:t>
        </w:r>
        <w:r w:rsidR="0074322F" w:rsidRPr="00540FCC">
          <w:rPr>
            <w:rStyle w:val="af7"/>
            <w:noProof/>
            <w:lang w:val="en-US"/>
          </w:rPr>
          <w:t> </w:t>
        </w:r>
        <w:r w:rsidR="0074322F" w:rsidRPr="00540FCC">
          <w:rPr>
            <w:rStyle w:val="af7"/>
            <w:noProof/>
          </w:rPr>
          <w:t>качестве</w:t>
        </w:r>
        <w:r w:rsidR="0074322F" w:rsidRPr="00540FCC">
          <w:rPr>
            <w:rStyle w:val="af7"/>
            <w:noProof/>
            <w:lang w:val="en-US"/>
          </w:rPr>
          <w:t> </w:t>
        </w:r>
        <w:r w:rsidR="0074322F" w:rsidRPr="00540FCC">
          <w:rPr>
            <w:rStyle w:val="af7"/>
            <w:noProof/>
          </w:rPr>
          <w:t>объекта налогообложения доходы</w:t>
        </w:r>
        <w:r w:rsidR="0074322F" w:rsidRPr="00540FCC">
          <w:rPr>
            <w:noProof/>
            <w:webHidden/>
          </w:rPr>
          <w:tab/>
        </w:r>
        <w:r w:rsidRPr="00540FCC">
          <w:rPr>
            <w:noProof/>
            <w:webHidden/>
          </w:rPr>
          <w:fldChar w:fldCharType="begin"/>
        </w:r>
        <w:r w:rsidR="0074322F" w:rsidRPr="00540FCC">
          <w:rPr>
            <w:noProof/>
            <w:webHidden/>
          </w:rPr>
          <w:instrText xml:space="preserve"> PAGEREF _Toc531078954 \h </w:instrText>
        </w:r>
        <w:r w:rsidRPr="00540FCC">
          <w:rPr>
            <w:noProof/>
            <w:webHidden/>
          </w:rPr>
        </w:r>
        <w:r w:rsidRPr="00540FCC">
          <w:rPr>
            <w:noProof/>
            <w:webHidden/>
          </w:rPr>
          <w:fldChar w:fldCharType="separate"/>
        </w:r>
        <w:r w:rsidR="0089189E" w:rsidRPr="00540FCC">
          <w:rPr>
            <w:noProof/>
            <w:webHidden/>
          </w:rPr>
          <w:t>36</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55" w:history="1">
        <w:r w:rsidR="0074322F" w:rsidRPr="00540FCC">
          <w:rPr>
            <w:rStyle w:val="af7"/>
            <w:iCs/>
            <w:noProof/>
          </w:rPr>
          <w:t>2.4.2. Н</w:t>
        </w:r>
        <w:r w:rsidR="0074322F" w:rsidRPr="00540FCC">
          <w:rPr>
            <w:rStyle w:val="af7"/>
            <w:noProof/>
          </w:rPr>
          <w:t>алог, взимаемый с налогоплательщиков, выбравших в</w:t>
        </w:r>
        <w:r w:rsidR="0074322F" w:rsidRPr="00540FCC">
          <w:rPr>
            <w:rStyle w:val="af7"/>
            <w:noProof/>
            <w:lang w:val="en-US"/>
          </w:rPr>
          <w:t> </w:t>
        </w:r>
        <w:r w:rsidR="0074322F" w:rsidRPr="00540FCC">
          <w:rPr>
            <w:rStyle w:val="af7"/>
            <w:noProof/>
          </w:rPr>
          <w:t>качестве</w:t>
        </w:r>
        <w:r w:rsidR="0074322F" w:rsidRPr="00540FCC">
          <w:rPr>
            <w:rStyle w:val="af7"/>
            <w:noProof/>
            <w:lang w:val="en-US"/>
          </w:rPr>
          <w:t> </w:t>
        </w:r>
        <w:r w:rsidR="0074322F" w:rsidRPr="00540FCC">
          <w:rPr>
            <w:rStyle w:val="af7"/>
            <w:noProof/>
          </w:rPr>
          <w:t>объекта налогообложения доходы(за налоговые периоды, истекшие до 1 января 2011 года)</w:t>
        </w:r>
        <w:r w:rsidR="0074322F" w:rsidRPr="00540FCC">
          <w:rPr>
            <w:noProof/>
            <w:webHidden/>
          </w:rPr>
          <w:tab/>
        </w:r>
        <w:r w:rsidRPr="00540FCC">
          <w:rPr>
            <w:noProof/>
            <w:webHidden/>
          </w:rPr>
          <w:fldChar w:fldCharType="begin"/>
        </w:r>
        <w:r w:rsidR="0074322F" w:rsidRPr="00540FCC">
          <w:rPr>
            <w:noProof/>
            <w:webHidden/>
          </w:rPr>
          <w:instrText xml:space="preserve"> PAGEREF _Toc531078955 \h </w:instrText>
        </w:r>
        <w:r w:rsidRPr="00540FCC">
          <w:rPr>
            <w:noProof/>
            <w:webHidden/>
          </w:rPr>
        </w:r>
        <w:r w:rsidRPr="00540FCC">
          <w:rPr>
            <w:noProof/>
            <w:webHidden/>
          </w:rPr>
          <w:fldChar w:fldCharType="separate"/>
        </w:r>
        <w:r w:rsidR="0089189E" w:rsidRPr="00540FCC">
          <w:rPr>
            <w:noProof/>
            <w:webHidden/>
          </w:rPr>
          <w:t>38</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56" w:history="1">
        <w:r w:rsidR="0074322F" w:rsidRPr="00540FCC">
          <w:rPr>
            <w:rStyle w:val="af7"/>
            <w:iCs/>
            <w:noProof/>
          </w:rPr>
          <w:t>2.4.3. Н</w:t>
        </w:r>
        <w:r w:rsidR="0074322F" w:rsidRPr="00540FCC">
          <w:rPr>
            <w:rStyle w:val="af7"/>
            <w:noProof/>
          </w:rPr>
          <w:t>алог, взимаемый с налогоплательщиков, выбравших в</w:t>
        </w:r>
        <w:r w:rsidR="0074322F" w:rsidRPr="00540FCC">
          <w:rPr>
            <w:rStyle w:val="af7"/>
            <w:noProof/>
            <w:lang w:val="en-US"/>
          </w:rPr>
          <w:t> </w:t>
        </w:r>
        <w:r w:rsidR="0074322F" w:rsidRPr="00540FCC">
          <w:rPr>
            <w:rStyle w:val="af7"/>
            <w:noProof/>
          </w:rPr>
          <w:t>качестве</w:t>
        </w:r>
        <w:r w:rsidR="0074322F" w:rsidRPr="00540FCC">
          <w:rPr>
            <w:rStyle w:val="af7"/>
            <w:noProof/>
            <w:lang w:val="en-US"/>
          </w:rPr>
          <w:t> </w:t>
        </w:r>
        <w:r w:rsidR="0074322F" w:rsidRPr="00540FCC">
          <w:rPr>
            <w:rStyle w:val="af7"/>
            <w:noProof/>
          </w:rPr>
          <w:t>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_Toc531078956 \h </w:instrText>
        </w:r>
        <w:r w:rsidRPr="00540FCC">
          <w:rPr>
            <w:noProof/>
            <w:webHidden/>
          </w:rPr>
        </w:r>
        <w:r w:rsidRPr="00540FCC">
          <w:rPr>
            <w:noProof/>
            <w:webHidden/>
          </w:rPr>
          <w:fldChar w:fldCharType="separate"/>
        </w:r>
        <w:r w:rsidR="0089189E" w:rsidRPr="00540FCC">
          <w:rPr>
            <w:noProof/>
            <w:webHidden/>
          </w:rPr>
          <w:t>38</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57" w:history="1">
        <w:r w:rsidR="0074322F" w:rsidRPr="00540FCC">
          <w:rPr>
            <w:rStyle w:val="af7"/>
            <w:iCs/>
            <w:noProof/>
          </w:rPr>
          <w:t>2.4.4. Н</w:t>
        </w:r>
        <w:r w:rsidR="0074322F" w:rsidRPr="00540FCC">
          <w:rPr>
            <w:rStyle w:val="af7"/>
            <w:noProof/>
          </w:rPr>
          <w:t>алог, взимаемый с налогоплательщиков, выбравших в</w:t>
        </w:r>
        <w:r w:rsidR="0074322F" w:rsidRPr="00540FCC">
          <w:rPr>
            <w:rStyle w:val="af7"/>
            <w:noProof/>
            <w:lang w:val="en-US"/>
          </w:rPr>
          <w:t> </w:t>
        </w:r>
        <w:r w:rsidR="0074322F" w:rsidRPr="00540FCC">
          <w:rPr>
            <w:rStyle w:val="af7"/>
            <w:noProof/>
          </w:rPr>
          <w:t>качестве</w:t>
        </w:r>
        <w:r w:rsidR="0074322F" w:rsidRPr="00540FCC">
          <w:rPr>
            <w:rStyle w:val="af7"/>
            <w:noProof/>
            <w:lang w:val="en-US"/>
          </w:rPr>
          <w:t> </w:t>
        </w:r>
        <w:r w:rsidR="0074322F" w:rsidRPr="00540FCC">
          <w:rPr>
            <w:rStyle w:val="af7"/>
            <w:noProof/>
          </w:rPr>
          <w:t>объекта налогообложения доходы, уменьшенные на величину расходов (за налоговые периоды, истекшие до 1 января 2011 года)</w:t>
        </w:r>
        <w:r w:rsidR="0074322F" w:rsidRPr="00540FCC">
          <w:rPr>
            <w:noProof/>
            <w:webHidden/>
          </w:rPr>
          <w:tab/>
        </w:r>
        <w:r w:rsidRPr="00540FCC">
          <w:rPr>
            <w:noProof/>
            <w:webHidden/>
          </w:rPr>
          <w:fldChar w:fldCharType="begin"/>
        </w:r>
        <w:r w:rsidR="0074322F" w:rsidRPr="00540FCC">
          <w:rPr>
            <w:noProof/>
            <w:webHidden/>
          </w:rPr>
          <w:instrText xml:space="preserve"> PAGEREF _Toc531078957 \h </w:instrText>
        </w:r>
        <w:r w:rsidRPr="00540FCC">
          <w:rPr>
            <w:noProof/>
            <w:webHidden/>
          </w:rPr>
        </w:r>
        <w:r w:rsidRPr="00540FCC">
          <w:rPr>
            <w:noProof/>
            <w:webHidden/>
          </w:rPr>
          <w:fldChar w:fldCharType="separate"/>
        </w:r>
        <w:r w:rsidR="0089189E" w:rsidRPr="00540FCC">
          <w:rPr>
            <w:noProof/>
            <w:webHidden/>
          </w:rPr>
          <w:t>40</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58" w:history="1">
        <w:r w:rsidR="0074322F" w:rsidRPr="00540FCC">
          <w:rPr>
            <w:rStyle w:val="af7"/>
            <w:iCs/>
            <w:noProof/>
          </w:rPr>
          <w:t>2.4.5. Минимальный н</w:t>
        </w:r>
        <w:r w:rsidR="0074322F" w:rsidRPr="00540FCC">
          <w:rPr>
            <w:rStyle w:val="af7"/>
            <w:noProof/>
          </w:rPr>
          <w:t>алог, зачисляемый в бюджеты государственных внебюджетных фондов (уплаченный (взысканный) за налоговые периоды, истекшие до 01 января 2011 года)</w:t>
        </w:r>
        <w:r w:rsidR="0074322F" w:rsidRPr="00540FCC">
          <w:rPr>
            <w:noProof/>
            <w:webHidden/>
          </w:rPr>
          <w:tab/>
        </w:r>
        <w:r w:rsidRPr="00540FCC">
          <w:rPr>
            <w:noProof/>
            <w:webHidden/>
          </w:rPr>
          <w:fldChar w:fldCharType="begin"/>
        </w:r>
        <w:r w:rsidR="0074322F" w:rsidRPr="00540FCC">
          <w:rPr>
            <w:noProof/>
            <w:webHidden/>
          </w:rPr>
          <w:instrText xml:space="preserve"> PAGEREF _Toc531078958 \h </w:instrText>
        </w:r>
        <w:r w:rsidRPr="00540FCC">
          <w:rPr>
            <w:noProof/>
            <w:webHidden/>
          </w:rPr>
        </w:r>
        <w:r w:rsidRPr="00540FCC">
          <w:rPr>
            <w:noProof/>
            <w:webHidden/>
          </w:rPr>
          <w:fldChar w:fldCharType="separate"/>
        </w:r>
        <w:r w:rsidR="0089189E" w:rsidRPr="00540FCC">
          <w:rPr>
            <w:noProof/>
            <w:webHidden/>
          </w:rPr>
          <w:t>41</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59" w:history="1">
        <w:r w:rsidR="0074322F" w:rsidRPr="00540FCC">
          <w:rPr>
            <w:rStyle w:val="af7"/>
            <w:iCs/>
            <w:noProof/>
          </w:rPr>
          <w:t>2.4.6. Минимальный н</w:t>
        </w:r>
        <w:r w:rsidR="0074322F" w:rsidRPr="00540FCC">
          <w:rPr>
            <w:rStyle w:val="af7"/>
            <w:noProof/>
          </w:rPr>
          <w:t>алог, зачисляемый в субъекты Российской Федерации (за налоговые пер</w:t>
        </w:r>
        <w:r w:rsidR="0089189E" w:rsidRPr="00540FCC">
          <w:rPr>
            <w:rStyle w:val="af7"/>
            <w:noProof/>
          </w:rPr>
          <w:t>иоды, истекшие до 01 января 2016</w:t>
        </w:r>
        <w:r w:rsidR="0074322F" w:rsidRPr="00540FCC">
          <w:rPr>
            <w:rStyle w:val="af7"/>
            <w:noProof/>
          </w:rPr>
          <w:t xml:space="preserve"> года)</w:t>
        </w:r>
        <w:r w:rsidR="0074322F" w:rsidRPr="00540FCC">
          <w:rPr>
            <w:noProof/>
            <w:webHidden/>
          </w:rPr>
          <w:tab/>
        </w:r>
        <w:r w:rsidRPr="00540FCC">
          <w:rPr>
            <w:noProof/>
            <w:webHidden/>
          </w:rPr>
          <w:fldChar w:fldCharType="begin"/>
        </w:r>
        <w:r w:rsidR="0074322F" w:rsidRPr="00540FCC">
          <w:rPr>
            <w:noProof/>
            <w:webHidden/>
          </w:rPr>
          <w:instrText xml:space="preserve"> PAGEREF _Toc531078959 \h </w:instrText>
        </w:r>
        <w:r w:rsidRPr="00540FCC">
          <w:rPr>
            <w:noProof/>
            <w:webHidden/>
          </w:rPr>
        </w:r>
        <w:r w:rsidRPr="00540FCC">
          <w:rPr>
            <w:noProof/>
            <w:webHidden/>
          </w:rPr>
          <w:fldChar w:fldCharType="separate"/>
        </w:r>
        <w:r w:rsidR="0089189E" w:rsidRPr="00540FCC">
          <w:rPr>
            <w:noProof/>
            <w:webHidden/>
          </w:rPr>
          <w:t>41</w:t>
        </w:r>
        <w:r w:rsidRPr="00540FCC">
          <w:rPr>
            <w:noProof/>
            <w:webHidden/>
          </w:rPr>
          <w:fldChar w:fldCharType="end"/>
        </w:r>
      </w:hyperlink>
    </w:p>
    <w:p w:rsidR="0074322F" w:rsidRPr="00540FCC" w:rsidRDefault="00726724" w:rsidP="00FD6231">
      <w:pPr>
        <w:pStyle w:val="24"/>
        <w:rPr>
          <w:rFonts w:asciiTheme="minorHAnsi" w:eastAsiaTheme="minorEastAsia" w:hAnsiTheme="minorHAnsi" w:cstheme="minorBidi"/>
          <w:noProof/>
          <w:lang w:eastAsia="ru-RU"/>
        </w:rPr>
      </w:pPr>
      <w:hyperlink w:anchor="_Toc531078960" w:history="1">
        <w:r w:rsidR="0074322F" w:rsidRPr="00540FCC">
          <w:rPr>
            <w:rStyle w:val="af7"/>
            <w:noProof/>
          </w:rPr>
          <w:t>2.5. Единый налог на вмененный доход</w:t>
        </w:r>
        <w:r w:rsidR="0074322F" w:rsidRPr="00540FCC">
          <w:rPr>
            <w:rStyle w:val="af7"/>
            <w:rFonts w:eastAsiaTheme="majorEastAsia"/>
            <w:bCs/>
            <w:iCs/>
            <w:noProof/>
          </w:rPr>
          <w:t xml:space="preserve"> </w:t>
        </w:r>
        <w:r w:rsidR="0074322F" w:rsidRPr="00540FCC">
          <w:rPr>
            <w:rStyle w:val="af7"/>
            <w:noProof/>
          </w:rPr>
          <w:t>для отдельных видов деятельности</w:t>
        </w:r>
        <w:r w:rsidR="0074322F" w:rsidRPr="00540FCC">
          <w:rPr>
            <w:noProof/>
            <w:webHidden/>
          </w:rPr>
          <w:tab/>
        </w:r>
        <w:r w:rsidRPr="00540FCC">
          <w:rPr>
            <w:noProof/>
            <w:webHidden/>
          </w:rPr>
          <w:fldChar w:fldCharType="begin"/>
        </w:r>
        <w:r w:rsidR="0074322F" w:rsidRPr="00540FCC">
          <w:rPr>
            <w:noProof/>
            <w:webHidden/>
          </w:rPr>
          <w:instrText xml:space="preserve"> PAGEREF _Toc531078960 \h </w:instrText>
        </w:r>
        <w:r w:rsidRPr="00540FCC">
          <w:rPr>
            <w:noProof/>
            <w:webHidden/>
          </w:rPr>
        </w:r>
        <w:r w:rsidRPr="00540FCC">
          <w:rPr>
            <w:noProof/>
            <w:webHidden/>
          </w:rPr>
          <w:fldChar w:fldCharType="separate"/>
        </w:r>
        <w:r w:rsidR="0089189E" w:rsidRPr="00540FCC">
          <w:rPr>
            <w:noProof/>
            <w:webHidden/>
          </w:rPr>
          <w:t>42</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61" w:history="1">
        <w:r w:rsidR="0074322F" w:rsidRPr="00540FCC">
          <w:rPr>
            <w:rStyle w:val="af7"/>
            <w:iCs/>
            <w:noProof/>
          </w:rPr>
          <w:t>2.5.1. Единый</w:t>
        </w:r>
        <w:r w:rsidR="0074322F" w:rsidRPr="00540FCC">
          <w:rPr>
            <w:rStyle w:val="af7"/>
            <w:noProof/>
          </w:rPr>
          <w:t xml:space="preserve"> налога на вмененный доход для отдельных видов деятельности</w:t>
        </w:r>
        <w:r w:rsidR="0074322F" w:rsidRPr="00540FCC">
          <w:rPr>
            <w:noProof/>
            <w:webHidden/>
          </w:rPr>
          <w:tab/>
        </w:r>
        <w:r w:rsidRPr="00540FCC">
          <w:rPr>
            <w:noProof/>
            <w:webHidden/>
          </w:rPr>
          <w:fldChar w:fldCharType="begin"/>
        </w:r>
        <w:r w:rsidR="0074322F" w:rsidRPr="00540FCC">
          <w:rPr>
            <w:noProof/>
            <w:webHidden/>
          </w:rPr>
          <w:instrText xml:space="preserve"> PAGEREF _Toc531078961 \h </w:instrText>
        </w:r>
        <w:r w:rsidRPr="00540FCC">
          <w:rPr>
            <w:noProof/>
            <w:webHidden/>
          </w:rPr>
        </w:r>
        <w:r w:rsidRPr="00540FCC">
          <w:rPr>
            <w:noProof/>
            <w:webHidden/>
          </w:rPr>
          <w:fldChar w:fldCharType="separate"/>
        </w:r>
        <w:r w:rsidR="0089189E" w:rsidRPr="00540FCC">
          <w:rPr>
            <w:noProof/>
            <w:webHidden/>
          </w:rPr>
          <w:t>43</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62" w:history="1">
        <w:r w:rsidR="0074322F" w:rsidRPr="00540FCC">
          <w:rPr>
            <w:rStyle w:val="af7"/>
            <w:iCs/>
            <w:noProof/>
          </w:rPr>
          <w:t xml:space="preserve">2.5.2. Единый </w:t>
        </w:r>
        <w:r w:rsidR="0074322F" w:rsidRPr="00540FCC">
          <w:rPr>
            <w:rStyle w:val="af7"/>
            <w:noProof/>
          </w:rPr>
          <w:t xml:space="preserve">налога на вмененный доход для отдельных видов деятельности </w:t>
        </w:r>
        <w:r w:rsidR="0074322F" w:rsidRPr="00540FCC">
          <w:rPr>
            <w:rStyle w:val="af7"/>
            <w:iCs/>
            <w:noProof/>
          </w:rPr>
          <w:t>(за налоговые периоды, истекшие до 1 января 2011 года)</w:t>
        </w:r>
        <w:r w:rsidR="0074322F" w:rsidRPr="00540FCC">
          <w:rPr>
            <w:noProof/>
            <w:webHidden/>
          </w:rPr>
          <w:tab/>
        </w:r>
        <w:r w:rsidRPr="00540FCC">
          <w:rPr>
            <w:noProof/>
            <w:webHidden/>
          </w:rPr>
          <w:fldChar w:fldCharType="begin"/>
        </w:r>
        <w:r w:rsidR="0074322F" w:rsidRPr="00540FCC">
          <w:rPr>
            <w:noProof/>
            <w:webHidden/>
          </w:rPr>
          <w:instrText xml:space="preserve"> PAGEREF _Toc531078962 \h </w:instrText>
        </w:r>
        <w:r w:rsidRPr="00540FCC">
          <w:rPr>
            <w:noProof/>
            <w:webHidden/>
          </w:rPr>
        </w:r>
        <w:r w:rsidRPr="00540FCC">
          <w:rPr>
            <w:noProof/>
            <w:webHidden/>
          </w:rPr>
          <w:fldChar w:fldCharType="separate"/>
        </w:r>
        <w:r w:rsidR="0089189E" w:rsidRPr="00540FCC">
          <w:rPr>
            <w:noProof/>
            <w:webHidden/>
          </w:rPr>
          <w:t>45</w:t>
        </w:r>
        <w:r w:rsidRPr="00540FCC">
          <w:rPr>
            <w:noProof/>
            <w:webHidden/>
          </w:rPr>
          <w:fldChar w:fldCharType="end"/>
        </w:r>
      </w:hyperlink>
    </w:p>
    <w:p w:rsidR="0074322F" w:rsidRPr="00540FCC" w:rsidRDefault="00726724" w:rsidP="00FD6231">
      <w:pPr>
        <w:pStyle w:val="24"/>
        <w:rPr>
          <w:rFonts w:asciiTheme="minorHAnsi" w:eastAsiaTheme="minorEastAsia" w:hAnsiTheme="minorHAnsi" w:cstheme="minorBidi"/>
          <w:noProof/>
          <w:lang w:eastAsia="ru-RU"/>
        </w:rPr>
      </w:pPr>
      <w:hyperlink w:anchor="_Toc531078963" w:history="1">
        <w:r w:rsidR="0074322F" w:rsidRPr="00540FCC">
          <w:rPr>
            <w:rStyle w:val="af7"/>
            <w:noProof/>
          </w:rPr>
          <w:t>2.6. Единый сельскохозяйственный налог</w:t>
        </w:r>
        <w:r w:rsidR="0074322F" w:rsidRPr="00540FCC">
          <w:rPr>
            <w:noProof/>
            <w:webHidden/>
          </w:rPr>
          <w:tab/>
        </w:r>
        <w:r w:rsidRPr="00540FCC">
          <w:rPr>
            <w:noProof/>
            <w:webHidden/>
          </w:rPr>
          <w:fldChar w:fldCharType="begin"/>
        </w:r>
        <w:r w:rsidR="0074322F" w:rsidRPr="00540FCC">
          <w:rPr>
            <w:noProof/>
            <w:webHidden/>
          </w:rPr>
          <w:instrText xml:space="preserve"> PAGEREF _Toc531078963 \h </w:instrText>
        </w:r>
        <w:r w:rsidRPr="00540FCC">
          <w:rPr>
            <w:noProof/>
            <w:webHidden/>
          </w:rPr>
        </w:r>
        <w:r w:rsidRPr="00540FCC">
          <w:rPr>
            <w:noProof/>
            <w:webHidden/>
          </w:rPr>
          <w:fldChar w:fldCharType="separate"/>
        </w:r>
        <w:r w:rsidR="0089189E" w:rsidRPr="00540FCC">
          <w:rPr>
            <w:noProof/>
            <w:webHidden/>
          </w:rPr>
          <w:t>45</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64" w:history="1">
        <w:r w:rsidR="0074322F" w:rsidRPr="00540FCC">
          <w:rPr>
            <w:rStyle w:val="af7"/>
            <w:iCs/>
            <w:noProof/>
          </w:rPr>
          <w:t>2.6.1. Единый сельскохозяйственный налог</w:t>
        </w:r>
        <w:r w:rsidR="0074322F" w:rsidRPr="00540FCC">
          <w:rPr>
            <w:noProof/>
            <w:webHidden/>
          </w:rPr>
          <w:tab/>
        </w:r>
        <w:r w:rsidRPr="00540FCC">
          <w:rPr>
            <w:noProof/>
            <w:webHidden/>
          </w:rPr>
          <w:fldChar w:fldCharType="begin"/>
        </w:r>
        <w:r w:rsidR="0074322F" w:rsidRPr="00540FCC">
          <w:rPr>
            <w:noProof/>
            <w:webHidden/>
          </w:rPr>
          <w:instrText xml:space="preserve"> PAGEREF _Toc531078964 \h </w:instrText>
        </w:r>
        <w:r w:rsidRPr="00540FCC">
          <w:rPr>
            <w:noProof/>
            <w:webHidden/>
          </w:rPr>
        </w:r>
        <w:r w:rsidRPr="00540FCC">
          <w:rPr>
            <w:noProof/>
            <w:webHidden/>
          </w:rPr>
          <w:fldChar w:fldCharType="separate"/>
        </w:r>
        <w:r w:rsidR="0089189E" w:rsidRPr="00540FCC">
          <w:rPr>
            <w:noProof/>
            <w:webHidden/>
          </w:rPr>
          <w:t>46</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65" w:history="1">
        <w:r w:rsidR="0074322F" w:rsidRPr="00540FCC">
          <w:rPr>
            <w:rStyle w:val="af7"/>
            <w:iCs/>
            <w:noProof/>
          </w:rPr>
          <w:t>2.6.2. Единый сельскохозяйственный налог  (за налоговые периоды, истекшие до 1 января 2011 года)</w:t>
        </w:r>
        <w:r w:rsidR="0074322F" w:rsidRPr="00540FCC">
          <w:rPr>
            <w:noProof/>
            <w:webHidden/>
          </w:rPr>
          <w:tab/>
        </w:r>
        <w:r w:rsidRPr="00540FCC">
          <w:rPr>
            <w:noProof/>
            <w:webHidden/>
          </w:rPr>
          <w:fldChar w:fldCharType="begin"/>
        </w:r>
        <w:r w:rsidR="0074322F" w:rsidRPr="00540FCC">
          <w:rPr>
            <w:noProof/>
            <w:webHidden/>
          </w:rPr>
          <w:instrText xml:space="preserve"> PAGEREF _Toc531078965 \h </w:instrText>
        </w:r>
        <w:r w:rsidRPr="00540FCC">
          <w:rPr>
            <w:noProof/>
            <w:webHidden/>
          </w:rPr>
        </w:r>
        <w:r w:rsidRPr="00540FCC">
          <w:rPr>
            <w:noProof/>
            <w:webHidden/>
          </w:rPr>
          <w:fldChar w:fldCharType="separate"/>
        </w:r>
        <w:r w:rsidR="0089189E" w:rsidRPr="00540FCC">
          <w:rPr>
            <w:noProof/>
            <w:webHidden/>
          </w:rPr>
          <w:t>47</w:t>
        </w:r>
        <w:r w:rsidRPr="00540FCC">
          <w:rPr>
            <w:noProof/>
            <w:webHidden/>
          </w:rPr>
          <w:fldChar w:fldCharType="end"/>
        </w:r>
      </w:hyperlink>
    </w:p>
    <w:p w:rsidR="0074322F" w:rsidRPr="00540FCC" w:rsidRDefault="00726724" w:rsidP="00FD6231">
      <w:pPr>
        <w:pStyle w:val="24"/>
        <w:rPr>
          <w:rFonts w:asciiTheme="minorHAnsi" w:eastAsiaTheme="minorEastAsia" w:hAnsiTheme="minorHAnsi" w:cstheme="minorBidi"/>
          <w:noProof/>
          <w:lang w:eastAsia="ru-RU"/>
        </w:rPr>
      </w:pPr>
      <w:hyperlink w:anchor="_Toc531078966" w:history="1">
        <w:r w:rsidR="0074322F" w:rsidRPr="00540FCC">
          <w:rPr>
            <w:rStyle w:val="af7"/>
            <w:noProof/>
          </w:rPr>
          <w:t xml:space="preserve">2.7. Налог, взимаемый в связи с применением </w:t>
        </w:r>
        <w:r w:rsidR="0074322F" w:rsidRPr="00540FCC">
          <w:rPr>
            <w:rStyle w:val="af7"/>
            <w:rFonts w:eastAsiaTheme="majorEastAsia"/>
            <w:bCs/>
            <w:iCs/>
            <w:noProof/>
          </w:rPr>
          <w:t xml:space="preserve"> </w:t>
        </w:r>
        <w:r w:rsidR="0074322F" w:rsidRPr="00540FCC">
          <w:rPr>
            <w:rStyle w:val="af7"/>
            <w:noProof/>
          </w:rPr>
          <w:t>патентной системы налогообложения</w:t>
        </w:r>
        <w:r w:rsidR="0074322F" w:rsidRPr="00540FCC">
          <w:rPr>
            <w:noProof/>
            <w:webHidden/>
          </w:rPr>
          <w:tab/>
        </w:r>
        <w:r w:rsidRPr="00540FCC">
          <w:rPr>
            <w:noProof/>
            <w:webHidden/>
          </w:rPr>
          <w:fldChar w:fldCharType="begin"/>
        </w:r>
        <w:r w:rsidR="0074322F" w:rsidRPr="00540FCC">
          <w:rPr>
            <w:noProof/>
            <w:webHidden/>
          </w:rPr>
          <w:instrText xml:space="preserve"> PAGEREF _Toc531078966 \h </w:instrText>
        </w:r>
        <w:r w:rsidRPr="00540FCC">
          <w:rPr>
            <w:noProof/>
            <w:webHidden/>
          </w:rPr>
        </w:r>
        <w:r w:rsidRPr="00540FCC">
          <w:rPr>
            <w:noProof/>
            <w:webHidden/>
          </w:rPr>
          <w:fldChar w:fldCharType="separate"/>
        </w:r>
        <w:r w:rsidR="0089189E" w:rsidRPr="00540FCC">
          <w:rPr>
            <w:noProof/>
            <w:webHidden/>
          </w:rPr>
          <w:t>47</w:t>
        </w:r>
        <w:r w:rsidRPr="00540FCC">
          <w:rPr>
            <w:noProof/>
            <w:webHidden/>
          </w:rPr>
          <w:fldChar w:fldCharType="end"/>
        </w:r>
      </w:hyperlink>
    </w:p>
    <w:p w:rsidR="0074322F" w:rsidRPr="00540FCC" w:rsidRDefault="00726724" w:rsidP="00FD6231">
      <w:pPr>
        <w:pStyle w:val="24"/>
      </w:pPr>
      <w:hyperlink w:anchor="_Toc531078967" w:history="1">
        <w:r w:rsidR="0074322F" w:rsidRPr="00540FCC">
          <w:rPr>
            <w:rStyle w:val="af7"/>
            <w:noProof/>
          </w:rPr>
          <w:t>2.8. Торговый сбор, уплачиваемый на территориях  городов федерального значения</w:t>
        </w:r>
        <w:r w:rsidR="0074322F" w:rsidRPr="00540FCC">
          <w:rPr>
            <w:noProof/>
            <w:webHidden/>
          </w:rPr>
          <w:tab/>
        </w:r>
        <w:r w:rsidRPr="00540FCC">
          <w:rPr>
            <w:noProof/>
            <w:webHidden/>
          </w:rPr>
          <w:fldChar w:fldCharType="begin"/>
        </w:r>
        <w:r w:rsidR="0074322F" w:rsidRPr="00540FCC">
          <w:rPr>
            <w:noProof/>
            <w:webHidden/>
          </w:rPr>
          <w:instrText xml:space="preserve"> PAGEREF _Toc531078967 \h </w:instrText>
        </w:r>
        <w:r w:rsidRPr="00540FCC">
          <w:rPr>
            <w:noProof/>
            <w:webHidden/>
          </w:rPr>
        </w:r>
        <w:r w:rsidRPr="00540FCC">
          <w:rPr>
            <w:noProof/>
            <w:webHidden/>
          </w:rPr>
          <w:fldChar w:fldCharType="separate"/>
        </w:r>
        <w:r w:rsidR="0089189E" w:rsidRPr="00540FCC">
          <w:rPr>
            <w:noProof/>
            <w:webHidden/>
          </w:rPr>
          <w:t>49</w:t>
        </w:r>
        <w:r w:rsidRPr="00540FCC">
          <w:rPr>
            <w:noProof/>
            <w:webHidden/>
          </w:rPr>
          <w:fldChar w:fldCharType="end"/>
        </w:r>
      </w:hyperlink>
    </w:p>
    <w:p w:rsidR="001938DC" w:rsidRPr="00540FCC" w:rsidRDefault="001938DC" w:rsidP="00FD6231">
      <w:pPr>
        <w:pStyle w:val="24"/>
      </w:pPr>
      <w:r w:rsidRPr="00540FCC">
        <w:t>2.</w:t>
      </w:r>
      <w:r w:rsidR="00841CD9" w:rsidRPr="00540FCC">
        <w:t>9</w:t>
      </w:r>
      <w:r w:rsidRPr="00540FCC">
        <w:t>. Налог на профессиональный доход</w:t>
      </w:r>
      <w:r w:rsidR="00841CD9" w:rsidRPr="00540FCC">
        <w:t>……………………………………………………………………50</w:t>
      </w:r>
    </w:p>
    <w:p w:rsidR="001938DC" w:rsidRPr="00540FCC" w:rsidRDefault="001938DC" w:rsidP="001938DC">
      <w:pPr>
        <w:rPr>
          <w:rFonts w:eastAsiaTheme="minorEastAsia"/>
          <w:lang w:eastAsia="en-US"/>
        </w:rPr>
      </w:pPr>
    </w:p>
    <w:p w:rsidR="0074322F" w:rsidRPr="00540FCC" w:rsidRDefault="00726724" w:rsidP="00FD6231">
      <w:pPr>
        <w:pStyle w:val="24"/>
        <w:rPr>
          <w:rFonts w:asciiTheme="minorHAnsi" w:eastAsiaTheme="minorEastAsia" w:hAnsiTheme="minorHAnsi" w:cstheme="minorBidi"/>
          <w:noProof/>
          <w:lang w:eastAsia="ru-RU"/>
        </w:rPr>
      </w:pPr>
      <w:hyperlink w:anchor="_Toc531078968" w:history="1">
        <w:r w:rsidR="00841CD9" w:rsidRPr="00540FCC">
          <w:rPr>
            <w:rStyle w:val="af7"/>
            <w:noProof/>
          </w:rPr>
          <w:t>2.10</w:t>
        </w:r>
        <w:r w:rsidR="0074322F" w:rsidRPr="00540FCC">
          <w:rPr>
            <w:rStyle w:val="af7"/>
            <w:noProof/>
          </w:rPr>
          <w:t>. Налог на имущество физических лиц</w:t>
        </w:r>
        <w:r w:rsidR="0074322F" w:rsidRPr="00540FCC">
          <w:rPr>
            <w:noProof/>
            <w:webHidden/>
          </w:rPr>
          <w:tab/>
        </w:r>
        <w:r w:rsidRPr="00540FCC">
          <w:rPr>
            <w:noProof/>
            <w:webHidden/>
          </w:rPr>
          <w:fldChar w:fldCharType="begin"/>
        </w:r>
        <w:r w:rsidR="0074322F" w:rsidRPr="00540FCC">
          <w:rPr>
            <w:noProof/>
            <w:webHidden/>
          </w:rPr>
          <w:instrText xml:space="preserve"> PAGEREF _Toc531078968 \h </w:instrText>
        </w:r>
        <w:r w:rsidRPr="00540FCC">
          <w:rPr>
            <w:noProof/>
            <w:webHidden/>
          </w:rPr>
        </w:r>
        <w:r w:rsidRPr="00540FCC">
          <w:rPr>
            <w:noProof/>
            <w:webHidden/>
          </w:rPr>
          <w:fldChar w:fldCharType="separate"/>
        </w:r>
        <w:r w:rsidR="0089189E" w:rsidRPr="00540FCC">
          <w:rPr>
            <w:noProof/>
            <w:webHidden/>
          </w:rPr>
          <w:t>51</w:t>
        </w:r>
        <w:r w:rsidRPr="00540FCC">
          <w:rPr>
            <w:noProof/>
            <w:webHidden/>
          </w:rPr>
          <w:fldChar w:fldCharType="end"/>
        </w:r>
      </w:hyperlink>
    </w:p>
    <w:p w:rsidR="0074322F" w:rsidRPr="00540FCC" w:rsidRDefault="00726724" w:rsidP="00FD6231">
      <w:pPr>
        <w:pStyle w:val="24"/>
        <w:rPr>
          <w:rFonts w:asciiTheme="minorHAnsi" w:eastAsiaTheme="minorEastAsia" w:hAnsiTheme="minorHAnsi" w:cstheme="minorBidi"/>
          <w:noProof/>
          <w:lang w:eastAsia="ru-RU"/>
        </w:rPr>
      </w:pPr>
      <w:hyperlink w:anchor="_Toc531078969" w:history="1">
        <w:r w:rsidR="0074322F" w:rsidRPr="00540FCC">
          <w:rPr>
            <w:rStyle w:val="af7"/>
            <w:noProof/>
          </w:rPr>
          <w:t>2.1</w:t>
        </w:r>
        <w:r w:rsidR="00841CD9" w:rsidRPr="00540FCC">
          <w:rPr>
            <w:rStyle w:val="af7"/>
            <w:noProof/>
          </w:rPr>
          <w:t>1</w:t>
        </w:r>
        <w:r w:rsidR="0074322F" w:rsidRPr="00540FCC">
          <w:rPr>
            <w:rStyle w:val="af7"/>
            <w:noProof/>
          </w:rPr>
          <w:t>. Налог на имущество организаций</w:t>
        </w:r>
        <w:r w:rsidR="0074322F" w:rsidRPr="00540FCC">
          <w:rPr>
            <w:noProof/>
            <w:webHidden/>
          </w:rPr>
          <w:tab/>
        </w:r>
        <w:r w:rsidRPr="00540FCC">
          <w:rPr>
            <w:noProof/>
            <w:webHidden/>
          </w:rPr>
          <w:fldChar w:fldCharType="begin"/>
        </w:r>
        <w:r w:rsidR="0074322F" w:rsidRPr="00540FCC">
          <w:rPr>
            <w:noProof/>
            <w:webHidden/>
          </w:rPr>
          <w:instrText xml:space="preserve"> PAGEREF _Toc531078969 \h </w:instrText>
        </w:r>
        <w:r w:rsidRPr="00540FCC">
          <w:rPr>
            <w:noProof/>
            <w:webHidden/>
          </w:rPr>
        </w:r>
        <w:r w:rsidRPr="00540FCC">
          <w:rPr>
            <w:noProof/>
            <w:webHidden/>
          </w:rPr>
          <w:fldChar w:fldCharType="separate"/>
        </w:r>
        <w:r w:rsidR="0089189E" w:rsidRPr="00540FCC">
          <w:rPr>
            <w:noProof/>
            <w:webHidden/>
          </w:rPr>
          <w:t>54</w:t>
        </w:r>
        <w:r w:rsidRPr="00540FCC">
          <w:rPr>
            <w:noProof/>
            <w:webHidden/>
          </w:rPr>
          <w:fldChar w:fldCharType="end"/>
        </w:r>
      </w:hyperlink>
    </w:p>
    <w:p w:rsidR="0074322F" w:rsidRPr="00540FCC" w:rsidRDefault="00726724" w:rsidP="00FD6231">
      <w:pPr>
        <w:pStyle w:val="24"/>
        <w:rPr>
          <w:rFonts w:asciiTheme="minorHAnsi" w:eastAsiaTheme="minorEastAsia" w:hAnsiTheme="minorHAnsi" w:cstheme="minorBidi"/>
          <w:noProof/>
          <w:lang w:eastAsia="ru-RU"/>
        </w:rPr>
      </w:pPr>
      <w:hyperlink w:anchor="_Toc531078970" w:history="1">
        <w:r w:rsidR="00841CD9" w:rsidRPr="00540FCC">
          <w:rPr>
            <w:rStyle w:val="af7"/>
            <w:noProof/>
          </w:rPr>
          <w:t>2.12</w:t>
        </w:r>
        <w:r w:rsidR="0074322F" w:rsidRPr="00540FCC">
          <w:rPr>
            <w:rStyle w:val="af7"/>
            <w:noProof/>
          </w:rPr>
          <w:t>. Транспортный налог</w:t>
        </w:r>
        <w:r w:rsidR="0074322F" w:rsidRPr="00540FCC">
          <w:rPr>
            <w:noProof/>
            <w:webHidden/>
          </w:rPr>
          <w:tab/>
        </w:r>
        <w:r w:rsidRPr="00540FCC">
          <w:rPr>
            <w:noProof/>
            <w:webHidden/>
          </w:rPr>
          <w:fldChar w:fldCharType="begin"/>
        </w:r>
        <w:r w:rsidR="0074322F" w:rsidRPr="00540FCC">
          <w:rPr>
            <w:noProof/>
            <w:webHidden/>
          </w:rPr>
          <w:instrText xml:space="preserve"> PAGEREF _Toc531078970 \h </w:instrText>
        </w:r>
        <w:r w:rsidRPr="00540FCC">
          <w:rPr>
            <w:noProof/>
            <w:webHidden/>
          </w:rPr>
        </w:r>
        <w:r w:rsidRPr="00540FCC">
          <w:rPr>
            <w:noProof/>
            <w:webHidden/>
          </w:rPr>
          <w:fldChar w:fldCharType="separate"/>
        </w:r>
        <w:r w:rsidR="0089189E" w:rsidRPr="00540FCC">
          <w:rPr>
            <w:noProof/>
            <w:webHidden/>
          </w:rPr>
          <w:t>56</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71" w:history="1">
        <w:r w:rsidR="00841CD9" w:rsidRPr="00540FCC">
          <w:rPr>
            <w:rStyle w:val="af7"/>
            <w:noProof/>
          </w:rPr>
          <w:t>2.12</w:t>
        </w:r>
        <w:r w:rsidR="0074322F" w:rsidRPr="00540FCC">
          <w:rPr>
            <w:rStyle w:val="af7"/>
            <w:noProof/>
          </w:rPr>
          <w:t>.1. Транспортный налог с организаций</w:t>
        </w:r>
        <w:r w:rsidR="0074322F" w:rsidRPr="00540FCC">
          <w:rPr>
            <w:noProof/>
            <w:webHidden/>
          </w:rPr>
          <w:tab/>
        </w:r>
        <w:r w:rsidRPr="00540FCC">
          <w:rPr>
            <w:noProof/>
            <w:webHidden/>
          </w:rPr>
          <w:fldChar w:fldCharType="begin"/>
        </w:r>
        <w:r w:rsidR="0074322F" w:rsidRPr="00540FCC">
          <w:rPr>
            <w:noProof/>
            <w:webHidden/>
          </w:rPr>
          <w:instrText xml:space="preserve"> PAGEREF _Toc531078971 \h </w:instrText>
        </w:r>
        <w:r w:rsidRPr="00540FCC">
          <w:rPr>
            <w:noProof/>
            <w:webHidden/>
          </w:rPr>
        </w:r>
        <w:r w:rsidRPr="00540FCC">
          <w:rPr>
            <w:noProof/>
            <w:webHidden/>
          </w:rPr>
          <w:fldChar w:fldCharType="separate"/>
        </w:r>
        <w:r w:rsidR="0089189E" w:rsidRPr="00540FCC">
          <w:rPr>
            <w:noProof/>
            <w:webHidden/>
          </w:rPr>
          <w:t>56</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72" w:history="1">
        <w:r w:rsidR="00841CD9" w:rsidRPr="00540FCC">
          <w:rPr>
            <w:rStyle w:val="af7"/>
            <w:noProof/>
          </w:rPr>
          <w:t>2.12</w:t>
        </w:r>
        <w:r w:rsidR="0074322F" w:rsidRPr="00540FCC">
          <w:rPr>
            <w:rStyle w:val="af7"/>
            <w:noProof/>
          </w:rPr>
          <w:t>.2. Транспортный налог с физических лиц</w:t>
        </w:r>
        <w:r w:rsidR="0074322F" w:rsidRPr="00540FCC">
          <w:rPr>
            <w:noProof/>
            <w:webHidden/>
          </w:rPr>
          <w:tab/>
        </w:r>
        <w:r w:rsidRPr="00540FCC">
          <w:rPr>
            <w:noProof/>
            <w:webHidden/>
          </w:rPr>
          <w:fldChar w:fldCharType="begin"/>
        </w:r>
        <w:r w:rsidR="0074322F" w:rsidRPr="00540FCC">
          <w:rPr>
            <w:noProof/>
            <w:webHidden/>
          </w:rPr>
          <w:instrText xml:space="preserve"> PAGEREF _Toc531078972 \h </w:instrText>
        </w:r>
        <w:r w:rsidRPr="00540FCC">
          <w:rPr>
            <w:noProof/>
            <w:webHidden/>
          </w:rPr>
        </w:r>
        <w:r w:rsidRPr="00540FCC">
          <w:rPr>
            <w:noProof/>
            <w:webHidden/>
          </w:rPr>
          <w:fldChar w:fldCharType="separate"/>
        </w:r>
        <w:r w:rsidR="0089189E" w:rsidRPr="00540FCC">
          <w:rPr>
            <w:noProof/>
            <w:webHidden/>
          </w:rPr>
          <w:t>58</w:t>
        </w:r>
        <w:r w:rsidRPr="00540FCC">
          <w:rPr>
            <w:noProof/>
            <w:webHidden/>
          </w:rPr>
          <w:fldChar w:fldCharType="end"/>
        </w:r>
      </w:hyperlink>
    </w:p>
    <w:p w:rsidR="0074322F" w:rsidRPr="00540FCC" w:rsidRDefault="00726724" w:rsidP="00FD6231">
      <w:pPr>
        <w:pStyle w:val="24"/>
        <w:rPr>
          <w:rFonts w:asciiTheme="minorHAnsi" w:eastAsiaTheme="minorEastAsia" w:hAnsiTheme="minorHAnsi" w:cstheme="minorBidi"/>
          <w:noProof/>
          <w:lang w:eastAsia="ru-RU"/>
        </w:rPr>
      </w:pPr>
      <w:hyperlink w:anchor="_Toc531078973" w:history="1">
        <w:r w:rsidR="00841CD9" w:rsidRPr="00540FCC">
          <w:rPr>
            <w:rStyle w:val="af7"/>
            <w:noProof/>
          </w:rPr>
          <w:t>2.13</w:t>
        </w:r>
        <w:r w:rsidR="0074322F" w:rsidRPr="00540FCC">
          <w:rPr>
            <w:rStyle w:val="af7"/>
            <w:noProof/>
          </w:rPr>
          <w:t>. Земельный налог</w:t>
        </w:r>
        <w:r w:rsidR="0074322F" w:rsidRPr="00540FCC">
          <w:rPr>
            <w:noProof/>
            <w:webHidden/>
          </w:rPr>
          <w:tab/>
        </w:r>
        <w:r w:rsidRPr="00540FCC">
          <w:rPr>
            <w:noProof/>
            <w:webHidden/>
          </w:rPr>
          <w:fldChar w:fldCharType="begin"/>
        </w:r>
        <w:r w:rsidR="0074322F" w:rsidRPr="00540FCC">
          <w:rPr>
            <w:noProof/>
            <w:webHidden/>
          </w:rPr>
          <w:instrText xml:space="preserve"> PAGEREF _Toc531078973 \h </w:instrText>
        </w:r>
        <w:r w:rsidRPr="00540FCC">
          <w:rPr>
            <w:noProof/>
            <w:webHidden/>
          </w:rPr>
        </w:r>
        <w:r w:rsidRPr="00540FCC">
          <w:rPr>
            <w:noProof/>
            <w:webHidden/>
          </w:rPr>
          <w:fldChar w:fldCharType="separate"/>
        </w:r>
        <w:r w:rsidR="0089189E" w:rsidRPr="00540FCC">
          <w:rPr>
            <w:noProof/>
            <w:webHidden/>
          </w:rPr>
          <w:t>59</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74" w:history="1">
        <w:r w:rsidR="00841CD9" w:rsidRPr="00540FCC">
          <w:rPr>
            <w:rStyle w:val="af7"/>
            <w:noProof/>
          </w:rPr>
          <w:t>2.13</w:t>
        </w:r>
        <w:r w:rsidR="0074322F" w:rsidRPr="00540FCC">
          <w:rPr>
            <w:rStyle w:val="af7"/>
            <w:noProof/>
          </w:rPr>
          <w:t>.1. Земельный налог с организаций</w:t>
        </w:r>
        <w:r w:rsidR="0074322F" w:rsidRPr="00540FCC">
          <w:rPr>
            <w:noProof/>
            <w:webHidden/>
          </w:rPr>
          <w:tab/>
        </w:r>
        <w:r w:rsidRPr="00540FCC">
          <w:rPr>
            <w:noProof/>
            <w:webHidden/>
          </w:rPr>
          <w:fldChar w:fldCharType="begin"/>
        </w:r>
        <w:r w:rsidR="0074322F" w:rsidRPr="00540FCC">
          <w:rPr>
            <w:noProof/>
            <w:webHidden/>
          </w:rPr>
          <w:instrText xml:space="preserve"> PAGEREF _Toc531078974 \h </w:instrText>
        </w:r>
        <w:r w:rsidRPr="00540FCC">
          <w:rPr>
            <w:noProof/>
            <w:webHidden/>
          </w:rPr>
        </w:r>
        <w:r w:rsidRPr="00540FCC">
          <w:rPr>
            <w:noProof/>
            <w:webHidden/>
          </w:rPr>
          <w:fldChar w:fldCharType="separate"/>
        </w:r>
        <w:r w:rsidR="0089189E" w:rsidRPr="00540FCC">
          <w:rPr>
            <w:noProof/>
            <w:webHidden/>
          </w:rPr>
          <w:t>59</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75" w:history="1">
        <w:r w:rsidR="00841CD9" w:rsidRPr="00540FCC">
          <w:rPr>
            <w:rStyle w:val="af7"/>
            <w:noProof/>
          </w:rPr>
          <w:t>2.13</w:t>
        </w:r>
        <w:r w:rsidR="0074322F" w:rsidRPr="00540FCC">
          <w:rPr>
            <w:rStyle w:val="af7"/>
            <w:noProof/>
          </w:rPr>
          <w:t>.2. Земельный налог с физических лиц</w:t>
        </w:r>
        <w:r w:rsidR="0074322F" w:rsidRPr="00540FCC">
          <w:rPr>
            <w:noProof/>
            <w:webHidden/>
          </w:rPr>
          <w:tab/>
        </w:r>
        <w:r w:rsidRPr="00540FCC">
          <w:rPr>
            <w:noProof/>
            <w:webHidden/>
          </w:rPr>
          <w:fldChar w:fldCharType="begin"/>
        </w:r>
        <w:r w:rsidR="0074322F" w:rsidRPr="00540FCC">
          <w:rPr>
            <w:noProof/>
            <w:webHidden/>
          </w:rPr>
          <w:instrText xml:space="preserve"> PAGEREF _Toc531078975 \h </w:instrText>
        </w:r>
        <w:r w:rsidRPr="00540FCC">
          <w:rPr>
            <w:noProof/>
            <w:webHidden/>
          </w:rPr>
        </w:r>
        <w:r w:rsidRPr="00540FCC">
          <w:rPr>
            <w:noProof/>
            <w:webHidden/>
          </w:rPr>
          <w:fldChar w:fldCharType="separate"/>
        </w:r>
        <w:r w:rsidR="0089189E" w:rsidRPr="00540FCC">
          <w:rPr>
            <w:noProof/>
            <w:webHidden/>
          </w:rPr>
          <w:t>61</w:t>
        </w:r>
        <w:r w:rsidRPr="00540FCC">
          <w:rPr>
            <w:noProof/>
            <w:webHidden/>
          </w:rPr>
          <w:fldChar w:fldCharType="end"/>
        </w:r>
      </w:hyperlink>
    </w:p>
    <w:p w:rsidR="0074322F" w:rsidRPr="00540FCC" w:rsidRDefault="00726724" w:rsidP="00FD6231">
      <w:pPr>
        <w:pStyle w:val="24"/>
        <w:rPr>
          <w:rFonts w:asciiTheme="minorHAnsi" w:eastAsiaTheme="minorEastAsia" w:hAnsiTheme="minorHAnsi" w:cstheme="minorBidi"/>
          <w:noProof/>
          <w:lang w:eastAsia="ru-RU"/>
        </w:rPr>
      </w:pPr>
      <w:hyperlink w:anchor="_Toc531078976" w:history="1">
        <w:r w:rsidR="00841CD9" w:rsidRPr="00540FCC">
          <w:rPr>
            <w:rStyle w:val="af7"/>
            <w:noProof/>
          </w:rPr>
          <w:t>2.14</w:t>
        </w:r>
        <w:r w:rsidR="0074322F" w:rsidRPr="00540FCC">
          <w:rPr>
            <w:rStyle w:val="af7"/>
            <w:noProof/>
          </w:rPr>
          <w:t>. Налог на игорный бизнес</w:t>
        </w:r>
        <w:r w:rsidR="0074322F" w:rsidRPr="00540FCC">
          <w:rPr>
            <w:noProof/>
            <w:webHidden/>
          </w:rPr>
          <w:tab/>
        </w:r>
        <w:r w:rsidRPr="00540FCC">
          <w:rPr>
            <w:noProof/>
            <w:webHidden/>
          </w:rPr>
          <w:fldChar w:fldCharType="begin"/>
        </w:r>
        <w:r w:rsidR="0074322F" w:rsidRPr="00540FCC">
          <w:rPr>
            <w:noProof/>
            <w:webHidden/>
          </w:rPr>
          <w:instrText xml:space="preserve"> PAGEREF _Toc531078976 \h </w:instrText>
        </w:r>
        <w:r w:rsidRPr="00540FCC">
          <w:rPr>
            <w:noProof/>
            <w:webHidden/>
          </w:rPr>
        </w:r>
        <w:r w:rsidRPr="00540FCC">
          <w:rPr>
            <w:noProof/>
            <w:webHidden/>
          </w:rPr>
          <w:fldChar w:fldCharType="separate"/>
        </w:r>
        <w:r w:rsidR="0089189E" w:rsidRPr="00540FCC">
          <w:rPr>
            <w:noProof/>
            <w:webHidden/>
          </w:rPr>
          <w:t>62</w:t>
        </w:r>
        <w:r w:rsidRPr="00540FCC">
          <w:rPr>
            <w:noProof/>
            <w:webHidden/>
          </w:rPr>
          <w:fldChar w:fldCharType="end"/>
        </w:r>
      </w:hyperlink>
    </w:p>
    <w:p w:rsidR="0074322F" w:rsidRPr="00540FCC" w:rsidRDefault="00726724" w:rsidP="00FD6231">
      <w:pPr>
        <w:pStyle w:val="24"/>
        <w:rPr>
          <w:rFonts w:asciiTheme="minorHAnsi" w:eastAsiaTheme="minorEastAsia" w:hAnsiTheme="minorHAnsi" w:cstheme="minorBidi"/>
          <w:noProof/>
          <w:lang w:eastAsia="ru-RU"/>
        </w:rPr>
      </w:pPr>
      <w:hyperlink w:anchor="_Toc531078977" w:history="1">
        <w:r w:rsidR="00841CD9" w:rsidRPr="00540FCC">
          <w:rPr>
            <w:rStyle w:val="af7"/>
            <w:noProof/>
          </w:rPr>
          <w:t>2.15</w:t>
        </w:r>
        <w:r w:rsidR="0074322F" w:rsidRPr="00540FCC">
          <w:rPr>
            <w:rStyle w:val="af7"/>
            <w:noProof/>
          </w:rPr>
          <w:t>. Налог на добычу полезных ископаемых</w:t>
        </w:r>
        <w:r w:rsidR="0074322F" w:rsidRPr="00540FCC">
          <w:rPr>
            <w:noProof/>
            <w:webHidden/>
          </w:rPr>
          <w:tab/>
        </w:r>
        <w:r w:rsidRPr="00540FCC">
          <w:rPr>
            <w:noProof/>
            <w:webHidden/>
          </w:rPr>
          <w:fldChar w:fldCharType="begin"/>
        </w:r>
        <w:r w:rsidR="0074322F" w:rsidRPr="00540FCC">
          <w:rPr>
            <w:noProof/>
            <w:webHidden/>
          </w:rPr>
          <w:instrText xml:space="preserve"> PAGEREF _Toc531078977 \h </w:instrText>
        </w:r>
        <w:r w:rsidRPr="00540FCC">
          <w:rPr>
            <w:noProof/>
            <w:webHidden/>
          </w:rPr>
        </w:r>
        <w:r w:rsidRPr="00540FCC">
          <w:rPr>
            <w:noProof/>
            <w:webHidden/>
          </w:rPr>
          <w:fldChar w:fldCharType="separate"/>
        </w:r>
        <w:r w:rsidR="0089189E" w:rsidRPr="00540FCC">
          <w:rPr>
            <w:noProof/>
            <w:webHidden/>
          </w:rPr>
          <w:t>63</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78" w:history="1">
        <w:r w:rsidR="00841CD9" w:rsidRPr="00540FCC">
          <w:rPr>
            <w:rStyle w:val="af7"/>
            <w:iCs/>
            <w:noProof/>
          </w:rPr>
          <w:t>2.15</w:t>
        </w:r>
        <w:r w:rsidR="0074322F" w:rsidRPr="00540FCC">
          <w:rPr>
            <w:rStyle w:val="af7"/>
            <w:iCs/>
            <w:noProof/>
          </w:rPr>
          <w:t>.1. Налог на добычу общераспространённых полезных ископаемых</w:t>
        </w:r>
        <w:r w:rsidR="0074322F" w:rsidRPr="00540FCC">
          <w:rPr>
            <w:noProof/>
            <w:webHidden/>
          </w:rPr>
          <w:tab/>
        </w:r>
        <w:r w:rsidRPr="00540FCC">
          <w:rPr>
            <w:noProof/>
            <w:webHidden/>
          </w:rPr>
          <w:fldChar w:fldCharType="begin"/>
        </w:r>
        <w:r w:rsidR="0074322F" w:rsidRPr="00540FCC">
          <w:rPr>
            <w:noProof/>
            <w:webHidden/>
          </w:rPr>
          <w:instrText xml:space="preserve"> PAGEREF _Toc531078978 \h </w:instrText>
        </w:r>
        <w:r w:rsidRPr="00540FCC">
          <w:rPr>
            <w:noProof/>
            <w:webHidden/>
          </w:rPr>
        </w:r>
        <w:r w:rsidRPr="00540FCC">
          <w:rPr>
            <w:noProof/>
            <w:webHidden/>
          </w:rPr>
          <w:fldChar w:fldCharType="separate"/>
        </w:r>
        <w:r w:rsidR="0089189E" w:rsidRPr="00540FCC">
          <w:rPr>
            <w:noProof/>
            <w:webHidden/>
          </w:rPr>
          <w:t>63</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79" w:history="1">
        <w:r w:rsidR="0074322F" w:rsidRPr="00540FCC">
          <w:rPr>
            <w:rStyle w:val="af7"/>
            <w:iCs/>
            <w:noProof/>
          </w:rPr>
          <w:t>2.</w:t>
        </w:r>
        <w:r w:rsidR="00841CD9" w:rsidRPr="00540FCC">
          <w:rPr>
            <w:rStyle w:val="af7"/>
            <w:iCs/>
            <w:noProof/>
          </w:rPr>
          <w:t>15</w:t>
        </w:r>
        <w:r w:rsidR="0074322F" w:rsidRPr="00540FCC">
          <w:rPr>
            <w:rStyle w:val="af7"/>
            <w:iCs/>
            <w:noProof/>
          </w:rPr>
          <w:t>.2. Налог на добычу прочих полезных ископаемых (за исключением полезных ископаемых в виде природных алмазов)</w:t>
        </w:r>
        <w:r w:rsidR="0074322F" w:rsidRPr="00540FCC">
          <w:rPr>
            <w:noProof/>
            <w:webHidden/>
          </w:rPr>
          <w:tab/>
        </w:r>
        <w:r w:rsidRPr="00540FCC">
          <w:rPr>
            <w:noProof/>
            <w:webHidden/>
          </w:rPr>
          <w:fldChar w:fldCharType="begin"/>
        </w:r>
        <w:r w:rsidR="0074322F" w:rsidRPr="00540FCC">
          <w:rPr>
            <w:noProof/>
            <w:webHidden/>
          </w:rPr>
          <w:instrText xml:space="preserve"> PAGEREF _Toc531078979 \h </w:instrText>
        </w:r>
        <w:r w:rsidRPr="00540FCC">
          <w:rPr>
            <w:noProof/>
            <w:webHidden/>
          </w:rPr>
        </w:r>
        <w:r w:rsidRPr="00540FCC">
          <w:rPr>
            <w:noProof/>
            <w:webHidden/>
          </w:rPr>
          <w:fldChar w:fldCharType="separate"/>
        </w:r>
        <w:r w:rsidR="0089189E" w:rsidRPr="00540FCC">
          <w:rPr>
            <w:noProof/>
            <w:webHidden/>
          </w:rPr>
          <w:t>65</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80" w:history="1">
        <w:r w:rsidR="00841CD9" w:rsidRPr="00540FCC">
          <w:rPr>
            <w:rStyle w:val="af7"/>
            <w:noProof/>
          </w:rPr>
          <w:t>2.15</w:t>
        </w:r>
        <w:r w:rsidR="0074322F" w:rsidRPr="00540FCC">
          <w:rPr>
            <w:rStyle w:val="af7"/>
            <w:noProof/>
          </w:rPr>
          <w:t>.3. Налог на добычу полезных ископаемых в виде природных алмазов</w:t>
        </w:r>
        <w:r w:rsidR="0074322F" w:rsidRPr="00540FCC">
          <w:rPr>
            <w:noProof/>
            <w:webHidden/>
          </w:rPr>
          <w:tab/>
        </w:r>
        <w:r w:rsidRPr="00540FCC">
          <w:rPr>
            <w:noProof/>
            <w:webHidden/>
          </w:rPr>
          <w:fldChar w:fldCharType="begin"/>
        </w:r>
        <w:r w:rsidR="0074322F" w:rsidRPr="00540FCC">
          <w:rPr>
            <w:noProof/>
            <w:webHidden/>
          </w:rPr>
          <w:instrText xml:space="preserve"> PAGEREF _Toc531078980 \h </w:instrText>
        </w:r>
        <w:r w:rsidRPr="00540FCC">
          <w:rPr>
            <w:noProof/>
            <w:webHidden/>
          </w:rPr>
        </w:r>
        <w:r w:rsidRPr="00540FCC">
          <w:rPr>
            <w:noProof/>
            <w:webHidden/>
          </w:rPr>
          <w:fldChar w:fldCharType="separate"/>
        </w:r>
        <w:r w:rsidR="0089189E" w:rsidRPr="00540FCC">
          <w:rPr>
            <w:noProof/>
            <w:webHidden/>
          </w:rPr>
          <w:t>67</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81" w:history="1">
        <w:r w:rsidR="00841CD9" w:rsidRPr="00540FCC">
          <w:rPr>
            <w:rStyle w:val="af7"/>
            <w:iCs/>
            <w:noProof/>
          </w:rPr>
          <w:t>2.15</w:t>
        </w:r>
        <w:r w:rsidR="0074322F" w:rsidRPr="00540FCC">
          <w:rPr>
            <w:rStyle w:val="af7"/>
            <w:iCs/>
            <w:noProof/>
          </w:rPr>
          <w:t>.4. Налог на добычу полезных ископаемых в виде угля</w:t>
        </w:r>
        <w:r w:rsidR="0074322F" w:rsidRPr="00540FCC">
          <w:rPr>
            <w:noProof/>
            <w:webHidden/>
          </w:rPr>
          <w:tab/>
        </w:r>
        <w:r w:rsidRPr="00540FCC">
          <w:rPr>
            <w:noProof/>
            <w:webHidden/>
          </w:rPr>
          <w:fldChar w:fldCharType="begin"/>
        </w:r>
        <w:r w:rsidR="0074322F" w:rsidRPr="00540FCC">
          <w:rPr>
            <w:noProof/>
            <w:webHidden/>
          </w:rPr>
          <w:instrText xml:space="preserve"> PAGEREF _Toc531078981 \h </w:instrText>
        </w:r>
        <w:r w:rsidRPr="00540FCC">
          <w:rPr>
            <w:noProof/>
            <w:webHidden/>
          </w:rPr>
        </w:r>
        <w:r w:rsidRPr="00540FCC">
          <w:rPr>
            <w:noProof/>
            <w:webHidden/>
          </w:rPr>
          <w:fldChar w:fldCharType="separate"/>
        </w:r>
        <w:r w:rsidR="0089189E" w:rsidRPr="00540FCC">
          <w:rPr>
            <w:noProof/>
            <w:webHidden/>
          </w:rPr>
          <w:t>68</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82" w:history="1">
        <w:r w:rsidR="00841CD9" w:rsidRPr="00540FCC">
          <w:rPr>
            <w:rStyle w:val="af7"/>
            <w:noProof/>
          </w:rPr>
          <w:t>2.15</w:t>
        </w:r>
        <w:r w:rsidR="0074322F" w:rsidRPr="00540FCC">
          <w:rPr>
            <w:rStyle w:val="af7"/>
            <w:noProof/>
          </w:rPr>
          <w:t>.5.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r w:rsidR="0074322F" w:rsidRPr="00540FCC">
          <w:rPr>
            <w:noProof/>
            <w:webHidden/>
          </w:rPr>
          <w:tab/>
        </w:r>
        <w:r w:rsidRPr="00540FCC">
          <w:rPr>
            <w:noProof/>
            <w:webHidden/>
          </w:rPr>
          <w:fldChar w:fldCharType="begin"/>
        </w:r>
        <w:r w:rsidR="0074322F" w:rsidRPr="00540FCC">
          <w:rPr>
            <w:noProof/>
            <w:webHidden/>
          </w:rPr>
          <w:instrText xml:space="preserve"> PAGEREF _Toc531078982 \h </w:instrText>
        </w:r>
        <w:r w:rsidRPr="00540FCC">
          <w:rPr>
            <w:noProof/>
            <w:webHidden/>
          </w:rPr>
        </w:r>
        <w:r w:rsidRPr="00540FCC">
          <w:rPr>
            <w:noProof/>
            <w:webHidden/>
          </w:rPr>
          <w:fldChar w:fldCharType="separate"/>
        </w:r>
        <w:r w:rsidR="0089189E" w:rsidRPr="00540FCC">
          <w:rPr>
            <w:noProof/>
            <w:webHidden/>
          </w:rPr>
          <w:t>71</w:t>
        </w:r>
        <w:r w:rsidRPr="00540FCC">
          <w:rPr>
            <w:noProof/>
            <w:webHidden/>
          </w:rPr>
          <w:fldChar w:fldCharType="end"/>
        </w:r>
      </w:hyperlink>
    </w:p>
    <w:p w:rsidR="0074322F" w:rsidRPr="00540FCC" w:rsidRDefault="00726724" w:rsidP="00FD6231">
      <w:pPr>
        <w:pStyle w:val="24"/>
        <w:rPr>
          <w:rFonts w:asciiTheme="minorHAnsi" w:eastAsiaTheme="minorEastAsia" w:hAnsiTheme="minorHAnsi" w:cstheme="minorBidi"/>
          <w:noProof/>
          <w:lang w:eastAsia="ru-RU"/>
        </w:rPr>
      </w:pPr>
      <w:hyperlink w:anchor="_Toc531078983" w:history="1">
        <w:r w:rsidR="00841CD9" w:rsidRPr="00540FCC">
          <w:rPr>
            <w:rStyle w:val="af7"/>
            <w:noProof/>
          </w:rPr>
          <w:t>2.16</w:t>
        </w:r>
        <w:r w:rsidR="0074322F" w:rsidRPr="00540FCC">
          <w:rPr>
            <w:rStyle w:val="af7"/>
            <w:noProof/>
          </w:rPr>
          <w:t>.</w:t>
        </w:r>
        <w:r w:rsidR="007A4CEB" w:rsidRPr="00540FCC">
          <w:rPr>
            <w:rStyle w:val="af7"/>
            <w:noProof/>
          </w:rPr>
          <w:t xml:space="preserve"> </w:t>
        </w:r>
        <w:r w:rsidR="0074322F" w:rsidRPr="00540FCC">
          <w:rPr>
            <w:rStyle w:val="af7"/>
            <w:noProof/>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r w:rsidR="0074322F" w:rsidRPr="00540FCC">
          <w:rPr>
            <w:noProof/>
            <w:webHidden/>
          </w:rPr>
          <w:tab/>
        </w:r>
        <w:r w:rsidRPr="00540FCC">
          <w:rPr>
            <w:noProof/>
            <w:webHidden/>
          </w:rPr>
          <w:fldChar w:fldCharType="begin"/>
        </w:r>
        <w:r w:rsidR="0074322F" w:rsidRPr="00540FCC">
          <w:rPr>
            <w:noProof/>
            <w:webHidden/>
          </w:rPr>
          <w:instrText xml:space="preserve"> PAGEREF _Toc531078983 \h </w:instrText>
        </w:r>
        <w:r w:rsidRPr="00540FCC">
          <w:rPr>
            <w:noProof/>
            <w:webHidden/>
          </w:rPr>
        </w:r>
        <w:r w:rsidRPr="00540FCC">
          <w:rPr>
            <w:noProof/>
            <w:webHidden/>
          </w:rPr>
          <w:fldChar w:fldCharType="separate"/>
        </w:r>
        <w:r w:rsidR="0089189E" w:rsidRPr="00540FCC">
          <w:rPr>
            <w:noProof/>
            <w:webHidden/>
          </w:rPr>
          <w:t>72</w:t>
        </w:r>
        <w:r w:rsidRPr="00540FCC">
          <w:rPr>
            <w:noProof/>
            <w:webHidden/>
          </w:rPr>
          <w:fldChar w:fldCharType="end"/>
        </w:r>
      </w:hyperlink>
    </w:p>
    <w:p w:rsidR="0074322F" w:rsidRPr="00540FCC" w:rsidRDefault="00726724" w:rsidP="00FD6231">
      <w:pPr>
        <w:pStyle w:val="24"/>
        <w:rPr>
          <w:rFonts w:asciiTheme="minorHAnsi" w:eastAsiaTheme="minorEastAsia" w:hAnsiTheme="minorHAnsi" w:cstheme="minorBidi"/>
          <w:noProof/>
          <w:lang w:eastAsia="ru-RU"/>
        </w:rPr>
      </w:pPr>
      <w:hyperlink w:anchor="_Toc531078984" w:history="1">
        <w:r w:rsidR="007A4CEB" w:rsidRPr="00540FCC">
          <w:rPr>
            <w:rStyle w:val="af7"/>
            <w:noProof/>
          </w:rPr>
          <w:t>2.17</w:t>
        </w:r>
        <w:r w:rsidR="0074322F" w:rsidRPr="00540FCC">
          <w:rPr>
            <w:rStyle w:val="af7"/>
            <w:noProof/>
          </w:rPr>
          <w:t xml:space="preserve">. Сбор за пользование объектами животного мира </w:t>
        </w:r>
        <w:r w:rsidR="0074322F" w:rsidRPr="00540FCC">
          <w:rPr>
            <w:rStyle w:val="af7"/>
            <w:rFonts w:eastAsiaTheme="majorEastAsia"/>
            <w:bCs/>
            <w:iCs/>
            <w:noProof/>
          </w:rPr>
          <w:t xml:space="preserve"> </w:t>
        </w:r>
        <w:r w:rsidR="0074322F" w:rsidRPr="00540FCC">
          <w:rPr>
            <w:rStyle w:val="af7"/>
            <w:noProof/>
          </w:rPr>
          <w:t>и водных биологических ресурсов</w:t>
        </w:r>
        <w:r w:rsidR="0074322F" w:rsidRPr="00540FCC">
          <w:rPr>
            <w:noProof/>
            <w:webHidden/>
          </w:rPr>
          <w:tab/>
        </w:r>
        <w:r w:rsidRPr="00540FCC">
          <w:rPr>
            <w:noProof/>
            <w:webHidden/>
          </w:rPr>
          <w:fldChar w:fldCharType="begin"/>
        </w:r>
        <w:r w:rsidR="0074322F" w:rsidRPr="00540FCC">
          <w:rPr>
            <w:noProof/>
            <w:webHidden/>
          </w:rPr>
          <w:instrText xml:space="preserve"> PAGEREF _Toc531078984 \h </w:instrText>
        </w:r>
        <w:r w:rsidRPr="00540FCC">
          <w:rPr>
            <w:noProof/>
            <w:webHidden/>
          </w:rPr>
        </w:r>
        <w:r w:rsidRPr="00540FCC">
          <w:rPr>
            <w:noProof/>
            <w:webHidden/>
          </w:rPr>
          <w:fldChar w:fldCharType="separate"/>
        </w:r>
        <w:r w:rsidR="0089189E" w:rsidRPr="00540FCC">
          <w:rPr>
            <w:noProof/>
            <w:webHidden/>
          </w:rPr>
          <w:t>74</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85" w:history="1">
        <w:r w:rsidR="007A4CEB" w:rsidRPr="00540FCC">
          <w:rPr>
            <w:rStyle w:val="af7"/>
            <w:iCs/>
            <w:noProof/>
          </w:rPr>
          <w:t>2.17</w:t>
        </w:r>
        <w:r w:rsidR="0074322F" w:rsidRPr="00540FCC">
          <w:rPr>
            <w:rStyle w:val="af7"/>
            <w:iCs/>
            <w:noProof/>
          </w:rPr>
          <w:t>.1. Сбор за пользование объектами животного мира</w:t>
        </w:r>
        <w:r w:rsidR="0074322F" w:rsidRPr="00540FCC">
          <w:rPr>
            <w:noProof/>
            <w:webHidden/>
          </w:rPr>
          <w:tab/>
        </w:r>
        <w:r w:rsidRPr="00540FCC">
          <w:rPr>
            <w:noProof/>
            <w:webHidden/>
          </w:rPr>
          <w:fldChar w:fldCharType="begin"/>
        </w:r>
        <w:r w:rsidR="0074322F" w:rsidRPr="00540FCC">
          <w:rPr>
            <w:noProof/>
            <w:webHidden/>
          </w:rPr>
          <w:instrText xml:space="preserve"> PAGEREF _Toc531078985 \h </w:instrText>
        </w:r>
        <w:r w:rsidRPr="00540FCC">
          <w:rPr>
            <w:noProof/>
            <w:webHidden/>
          </w:rPr>
        </w:r>
        <w:r w:rsidRPr="00540FCC">
          <w:rPr>
            <w:noProof/>
            <w:webHidden/>
          </w:rPr>
          <w:fldChar w:fldCharType="separate"/>
        </w:r>
        <w:r w:rsidR="0089189E" w:rsidRPr="00540FCC">
          <w:rPr>
            <w:noProof/>
            <w:webHidden/>
          </w:rPr>
          <w:t>75</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86" w:history="1">
        <w:r w:rsidR="007A4CEB" w:rsidRPr="00540FCC">
          <w:rPr>
            <w:rStyle w:val="af7"/>
            <w:iCs/>
            <w:noProof/>
          </w:rPr>
          <w:t>2.17</w:t>
        </w:r>
        <w:r w:rsidR="0074322F" w:rsidRPr="00540FCC">
          <w:rPr>
            <w:rStyle w:val="af7"/>
            <w:iCs/>
            <w:noProof/>
          </w:rPr>
          <w:t>.2. Сбор за пользование объектами водных  биологических ресурсов (исключая внутренние водные объекты)</w:t>
        </w:r>
        <w:r w:rsidR="0074322F" w:rsidRPr="00540FCC">
          <w:rPr>
            <w:noProof/>
            <w:webHidden/>
          </w:rPr>
          <w:tab/>
        </w:r>
        <w:r w:rsidRPr="00540FCC">
          <w:rPr>
            <w:noProof/>
            <w:webHidden/>
          </w:rPr>
          <w:fldChar w:fldCharType="begin"/>
        </w:r>
        <w:r w:rsidR="0074322F" w:rsidRPr="00540FCC">
          <w:rPr>
            <w:noProof/>
            <w:webHidden/>
          </w:rPr>
          <w:instrText xml:space="preserve"> PAGEREF _Toc531078986 \h </w:instrText>
        </w:r>
        <w:r w:rsidRPr="00540FCC">
          <w:rPr>
            <w:noProof/>
            <w:webHidden/>
          </w:rPr>
        </w:r>
        <w:r w:rsidRPr="00540FCC">
          <w:rPr>
            <w:noProof/>
            <w:webHidden/>
          </w:rPr>
          <w:fldChar w:fldCharType="separate"/>
        </w:r>
        <w:r w:rsidR="0089189E" w:rsidRPr="00540FCC">
          <w:rPr>
            <w:noProof/>
            <w:webHidden/>
          </w:rPr>
          <w:t>76</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87" w:history="1">
        <w:r w:rsidR="007A4CEB" w:rsidRPr="00540FCC">
          <w:rPr>
            <w:rStyle w:val="af7"/>
            <w:iCs/>
            <w:noProof/>
          </w:rPr>
          <w:t>2.17</w:t>
        </w:r>
        <w:r w:rsidR="0074322F" w:rsidRPr="00540FCC">
          <w:rPr>
            <w:rStyle w:val="af7"/>
            <w:iCs/>
            <w:noProof/>
          </w:rPr>
          <w:t>.3. Сбор за пользование объектами водных  биологических ресурсов (по внутренним водным объектам)</w:t>
        </w:r>
        <w:r w:rsidR="0074322F" w:rsidRPr="00540FCC">
          <w:rPr>
            <w:noProof/>
            <w:webHidden/>
          </w:rPr>
          <w:tab/>
        </w:r>
        <w:r w:rsidRPr="00540FCC">
          <w:rPr>
            <w:noProof/>
            <w:webHidden/>
          </w:rPr>
          <w:fldChar w:fldCharType="begin"/>
        </w:r>
        <w:r w:rsidR="0074322F" w:rsidRPr="00540FCC">
          <w:rPr>
            <w:noProof/>
            <w:webHidden/>
          </w:rPr>
          <w:instrText xml:space="preserve"> PAGEREF _Toc531078987 \h </w:instrText>
        </w:r>
        <w:r w:rsidRPr="00540FCC">
          <w:rPr>
            <w:noProof/>
            <w:webHidden/>
          </w:rPr>
        </w:r>
        <w:r w:rsidRPr="00540FCC">
          <w:rPr>
            <w:noProof/>
            <w:webHidden/>
          </w:rPr>
          <w:fldChar w:fldCharType="separate"/>
        </w:r>
        <w:r w:rsidR="0089189E" w:rsidRPr="00540FCC">
          <w:rPr>
            <w:noProof/>
            <w:webHidden/>
          </w:rPr>
          <w:t>77</w:t>
        </w:r>
        <w:r w:rsidRPr="00540FCC">
          <w:rPr>
            <w:noProof/>
            <w:webHidden/>
          </w:rPr>
          <w:fldChar w:fldCharType="end"/>
        </w:r>
      </w:hyperlink>
    </w:p>
    <w:p w:rsidR="0074322F" w:rsidRPr="00540FCC" w:rsidRDefault="00726724" w:rsidP="00FD6231">
      <w:pPr>
        <w:pStyle w:val="24"/>
        <w:rPr>
          <w:rFonts w:asciiTheme="minorHAnsi" w:eastAsiaTheme="minorEastAsia" w:hAnsiTheme="minorHAnsi" w:cstheme="minorBidi"/>
          <w:noProof/>
          <w:lang w:eastAsia="ru-RU"/>
        </w:rPr>
      </w:pPr>
      <w:hyperlink w:anchor="_Toc531078988" w:history="1">
        <w:r w:rsidR="007A4CEB" w:rsidRPr="00540FCC">
          <w:rPr>
            <w:rStyle w:val="af7"/>
            <w:noProof/>
          </w:rPr>
          <w:t>2.18</w:t>
        </w:r>
        <w:r w:rsidR="0074322F" w:rsidRPr="00540FCC">
          <w:rPr>
            <w:rStyle w:val="af7"/>
            <w:noProof/>
          </w:rPr>
          <w:t>. Государственная пошлина</w:t>
        </w:r>
        <w:r w:rsidR="0074322F" w:rsidRPr="00540FCC">
          <w:rPr>
            <w:noProof/>
            <w:webHidden/>
          </w:rPr>
          <w:tab/>
        </w:r>
        <w:r w:rsidRPr="00540FCC">
          <w:rPr>
            <w:noProof/>
            <w:webHidden/>
          </w:rPr>
          <w:fldChar w:fldCharType="begin"/>
        </w:r>
        <w:r w:rsidR="0074322F" w:rsidRPr="00540FCC">
          <w:rPr>
            <w:noProof/>
            <w:webHidden/>
          </w:rPr>
          <w:instrText xml:space="preserve"> PAGEREF _Toc531078988 \h </w:instrText>
        </w:r>
        <w:r w:rsidRPr="00540FCC">
          <w:rPr>
            <w:noProof/>
            <w:webHidden/>
          </w:rPr>
        </w:r>
        <w:r w:rsidRPr="00540FCC">
          <w:rPr>
            <w:noProof/>
            <w:webHidden/>
          </w:rPr>
          <w:fldChar w:fldCharType="separate"/>
        </w:r>
        <w:r w:rsidR="0089189E" w:rsidRPr="00540FCC">
          <w:rPr>
            <w:noProof/>
            <w:webHidden/>
          </w:rPr>
          <w:t>77</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89" w:history="1">
        <w:r w:rsidR="007A4CEB" w:rsidRPr="00540FCC">
          <w:rPr>
            <w:rStyle w:val="af7"/>
            <w:iCs/>
            <w:noProof/>
          </w:rPr>
          <w:t>2.18</w:t>
        </w:r>
        <w:r w:rsidR="0074322F" w:rsidRPr="00540FCC">
          <w:rPr>
            <w:rStyle w:val="af7"/>
            <w:iCs/>
            <w:noProof/>
          </w:rPr>
          <w:t>.1. Государственная пошлина по делам, рассматриваемым  конституционными (уставными) судами субъектов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_Toc531078989 \h </w:instrText>
        </w:r>
        <w:r w:rsidRPr="00540FCC">
          <w:rPr>
            <w:noProof/>
            <w:webHidden/>
          </w:rPr>
        </w:r>
        <w:r w:rsidRPr="00540FCC">
          <w:rPr>
            <w:noProof/>
            <w:webHidden/>
          </w:rPr>
          <w:fldChar w:fldCharType="separate"/>
        </w:r>
        <w:r w:rsidR="0089189E" w:rsidRPr="00540FCC">
          <w:rPr>
            <w:noProof/>
            <w:webHidden/>
          </w:rPr>
          <w:t>78</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90" w:history="1">
        <w:r w:rsidR="007A4CEB" w:rsidRPr="00540FCC">
          <w:rPr>
            <w:rStyle w:val="af7"/>
            <w:iCs/>
            <w:noProof/>
          </w:rPr>
          <w:t>2.18</w:t>
        </w:r>
        <w:r w:rsidR="0074322F" w:rsidRPr="00540FCC">
          <w:rPr>
            <w:rStyle w:val="af7"/>
            <w:iCs/>
            <w:noProof/>
          </w:rPr>
          <w:t>.2. 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_Toc531078990 \h </w:instrText>
        </w:r>
        <w:r w:rsidRPr="00540FCC">
          <w:rPr>
            <w:noProof/>
            <w:webHidden/>
          </w:rPr>
        </w:r>
        <w:r w:rsidRPr="00540FCC">
          <w:rPr>
            <w:noProof/>
            <w:webHidden/>
          </w:rPr>
          <w:fldChar w:fldCharType="separate"/>
        </w:r>
        <w:r w:rsidR="0089189E" w:rsidRPr="00540FCC">
          <w:rPr>
            <w:noProof/>
            <w:webHidden/>
          </w:rPr>
          <w:t>79</w:t>
        </w:r>
        <w:r w:rsidRPr="00540FCC">
          <w:rPr>
            <w:noProof/>
            <w:webHidden/>
          </w:rPr>
          <w:fldChar w:fldCharType="end"/>
        </w:r>
      </w:hyperlink>
    </w:p>
    <w:p w:rsidR="0074322F" w:rsidRPr="00540FCC" w:rsidRDefault="00726724">
      <w:pPr>
        <w:pStyle w:val="31"/>
      </w:pPr>
      <w:hyperlink w:anchor="_Toc531078991" w:history="1">
        <w:r w:rsidR="007A4CEB" w:rsidRPr="00540FCC">
          <w:rPr>
            <w:rStyle w:val="af7"/>
            <w:iCs/>
            <w:noProof/>
          </w:rPr>
          <w:t>2.18</w:t>
        </w:r>
        <w:r w:rsidR="0074322F" w:rsidRPr="00540FCC">
          <w:rPr>
            <w:rStyle w:val="af7"/>
            <w:iCs/>
            <w:noProof/>
          </w:rPr>
          <w:t>.3.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74322F" w:rsidRPr="00540FCC">
          <w:rPr>
            <w:noProof/>
            <w:webHidden/>
          </w:rPr>
          <w:tab/>
        </w:r>
        <w:r w:rsidRPr="00540FCC">
          <w:rPr>
            <w:noProof/>
            <w:webHidden/>
          </w:rPr>
          <w:fldChar w:fldCharType="begin"/>
        </w:r>
        <w:r w:rsidR="0074322F" w:rsidRPr="00540FCC">
          <w:rPr>
            <w:noProof/>
            <w:webHidden/>
          </w:rPr>
          <w:instrText xml:space="preserve"> PAGEREF _Toc531078991 \h </w:instrText>
        </w:r>
        <w:r w:rsidRPr="00540FCC">
          <w:rPr>
            <w:noProof/>
            <w:webHidden/>
          </w:rPr>
        </w:r>
        <w:r w:rsidRPr="00540FCC">
          <w:rPr>
            <w:noProof/>
            <w:webHidden/>
          </w:rPr>
          <w:fldChar w:fldCharType="separate"/>
        </w:r>
        <w:r w:rsidR="0089189E" w:rsidRPr="00540FCC">
          <w:rPr>
            <w:noProof/>
            <w:webHidden/>
          </w:rPr>
          <w:t>80</w:t>
        </w:r>
        <w:r w:rsidRPr="00540FCC">
          <w:rPr>
            <w:noProof/>
            <w:webHidden/>
          </w:rPr>
          <w:fldChar w:fldCharType="end"/>
        </w:r>
      </w:hyperlink>
    </w:p>
    <w:p w:rsidR="001938DC" w:rsidRPr="00540FCC" w:rsidRDefault="001938DC" w:rsidP="007A4CEB">
      <w:pPr>
        <w:ind w:left="1134" w:right="-425" w:hanging="567"/>
        <w:rPr>
          <w:rFonts w:eastAsiaTheme="minorEastAsia"/>
          <w:sz w:val="22"/>
          <w:szCs w:val="22"/>
          <w:lang w:eastAsia="en-US"/>
        </w:rPr>
      </w:pPr>
      <w:r w:rsidRPr="00540FCC">
        <w:rPr>
          <w:rFonts w:ascii="Times New Roman" w:hAnsi="Times New Roman"/>
          <w:i/>
          <w:sz w:val="28"/>
          <w:szCs w:val="28"/>
        </w:rPr>
        <w:t xml:space="preserve"> </w:t>
      </w:r>
      <w:r w:rsidR="007A4CEB" w:rsidRPr="00540FCC">
        <w:rPr>
          <w:rFonts w:ascii="Times New Roman" w:hAnsi="Times New Roman"/>
          <w:i/>
          <w:sz w:val="22"/>
          <w:szCs w:val="22"/>
        </w:rPr>
        <w:t xml:space="preserve">2.18.4. </w:t>
      </w:r>
      <w:r w:rsidRPr="00540FCC">
        <w:rPr>
          <w:rFonts w:ascii="Times New Roman" w:hAnsi="Times New Roman"/>
          <w:i/>
          <w:sz w:val="22"/>
          <w:szCs w:val="22"/>
        </w:rPr>
        <w:t>Государственная пошлина за повторную выдачу свидетельства о постановке на учет в налоговом органе</w:t>
      </w:r>
      <w:r w:rsidR="007A4CEB" w:rsidRPr="00540FCC">
        <w:rPr>
          <w:rFonts w:ascii="Times New Roman" w:hAnsi="Times New Roman"/>
          <w:i/>
          <w:sz w:val="22"/>
          <w:szCs w:val="22"/>
        </w:rPr>
        <w:t>……………………………………………………………………………………………81</w:t>
      </w:r>
      <w:r w:rsidRPr="00540FCC">
        <w:rPr>
          <w:rFonts w:ascii="Times New Roman" w:hAnsi="Times New Roman"/>
          <w:i/>
          <w:sz w:val="22"/>
          <w:szCs w:val="22"/>
        </w:rPr>
        <w:t xml:space="preserve"> </w:t>
      </w:r>
      <w:r w:rsidRPr="00540FCC">
        <w:rPr>
          <w:rFonts w:ascii="Times New Roman" w:hAnsi="Times New Roman"/>
          <w:i/>
          <w:sz w:val="22"/>
          <w:szCs w:val="22"/>
        </w:rPr>
        <w:br/>
      </w:r>
    </w:p>
    <w:p w:rsidR="0074322F" w:rsidRPr="00540FCC" w:rsidRDefault="00726724" w:rsidP="00FD6231">
      <w:pPr>
        <w:pStyle w:val="24"/>
        <w:rPr>
          <w:rFonts w:asciiTheme="minorHAnsi" w:eastAsiaTheme="minorEastAsia" w:hAnsiTheme="minorHAnsi" w:cstheme="minorBidi"/>
          <w:noProof/>
          <w:lang w:eastAsia="ru-RU"/>
        </w:rPr>
      </w:pPr>
      <w:hyperlink w:anchor="_Toc531078992" w:history="1">
        <w:r w:rsidR="007A4CEB" w:rsidRPr="00540FCC">
          <w:rPr>
            <w:rStyle w:val="af7"/>
            <w:noProof/>
          </w:rPr>
          <w:t>2.19</w:t>
        </w:r>
        <w:r w:rsidR="0074322F" w:rsidRPr="00540FCC">
          <w:rPr>
            <w:rStyle w:val="af7"/>
            <w:noProof/>
          </w:rPr>
          <w:t xml:space="preserve">. Задолженность и перерасчеты по отмененным налогам, </w:t>
        </w:r>
        <w:r w:rsidR="0074322F" w:rsidRPr="00540FCC">
          <w:rPr>
            <w:rStyle w:val="af7"/>
            <w:rFonts w:eastAsiaTheme="majorEastAsia"/>
            <w:bCs/>
            <w:iCs/>
            <w:noProof/>
          </w:rPr>
          <w:t xml:space="preserve"> </w:t>
        </w:r>
        <w:r w:rsidR="0074322F" w:rsidRPr="00540FCC">
          <w:rPr>
            <w:rStyle w:val="af7"/>
            <w:noProof/>
          </w:rPr>
          <w:t>сборам и иным обязательным платежам</w:t>
        </w:r>
        <w:r w:rsidR="007A4CEB" w:rsidRPr="00540FCC">
          <w:rPr>
            <w:noProof/>
            <w:webHidden/>
          </w:rPr>
          <w:t>…………………………………………………………………………………………………..</w:t>
        </w:r>
        <w:r w:rsidRPr="00540FCC">
          <w:rPr>
            <w:noProof/>
            <w:webHidden/>
          </w:rPr>
          <w:fldChar w:fldCharType="begin"/>
        </w:r>
        <w:r w:rsidR="0074322F" w:rsidRPr="00540FCC">
          <w:rPr>
            <w:noProof/>
            <w:webHidden/>
          </w:rPr>
          <w:instrText xml:space="preserve"> PAGEREF _Toc531078992 \h </w:instrText>
        </w:r>
        <w:r w:rsidRPr="00540FCC">
          <w:rPr>
            <w:noProof/>
            <w:webHidden/>
          </w:rPr>
        </w:r>
        <w:r w:rsidRPr="00540FCC">
          <w:rPr>
            <w:noProof/>
            <w:webHidden/>
          </w:rPr>
          <w:fldChar w:fldCharType="separate"/>
        </w:r>
        <w:r w:rsidR="0089189E" w:rsidRPr="00540FCC">
          <w:rPr>
            <w:noProof/>
            <w:webHidden/>
          </w:rPr>
          <w:t>81</w:t>
        </w:r>
        <w:r w:rsidRPr="00540FCC">
          <w:rPr>
            <w:noProof/>
            <w:webHidden/>
          </w:rPr>
          <w:fldChar w:fldCharType="end"/>
        </w:r>
      </w:hyperlink>
    </w:p>
    <w:p w:rsidR="0074322F" w:rsidRPr="00540FCC" w:rsidRDefault="00726724" w:rsidP="00FD6231">
      <w:pPr>
        <w:pStyle w:val="24"/>
        <w:rPr>
          <w:rFonts w:asciiTheme="minorHAnsi" w:eastAsiaTheme="minorEastAsia" w:hAnsiTheme="minorHAnsi" w:cstheme="minorBidi"/>
          <w:noProof/>
          <w:lang w:eastAsia="ru-RU"/>
        </w:rPr>
      </w:pPr>
      <w:hyperlink w:anchor="_Toc531078993" w:history="1">
        <w:r w:rsidR="007A4CEB" w:rsidRPr="00540FCC">
          <w:rPr>
            <w:rStyle w:val="af7"/>
            <w:noProof/>
          </w:rPr>
          <w:t>2.20</w:t>
        </w:r>
        <w:r w:rsidR="0074322F" w:rsidRPr="00540FCC">
          <w:rPr>
            <w:rStyle w:val="af7"/>
            <w:noProof/>
          </w:rPr>
          <w:t>. Регулярные платежи за пользование недрами при пользовании недрами на территории Российской Федерации</w:t>
        </w:r>
        <w:r w:rsidR="0074322F" w:rsidRPr="00540FCC">
          <w:rPr>
            <w:noProof/>
            <w:webHidden/>
          </w:rPr>
          <w:tab/>
        </w:r>
        <w:r w:rsidRPr="00540FCC">
          <w:rPr>
            <w:noProof/>
            <w:webHidden/>
          </w:rPr>
          <w:fldChar w:fldCharType="begin"/>
        </w:r>
        <w:r w:rsidR="0074322F" w:rsidRPr="00540FCC">
          <w:rPr>
            <w:noProof/>
            <w:webHidden/>
          </w:rPr>
          <w:instrText xml:space="preserve"> PAGEREF _Toc531078993 \h </w:instrText>
        </w:r>
        <w:r w:rsidRPr="00540FCC">
          <w:rPr>
            <w:noProof/>
            <w:webHidden/>
          </w:rPr>
        </w:r>
        <w:r w:rsidRPr="00540FCC">
          <w:rPr>
            <w:noProof/>
            <w:webHidden/>
          </w:rPr>
          <w:fldChar w:fldCharType="separate"/>
        </w:r>
        <w:r w:rsidR="0089189E" w:rsidRPr="00540FCC">
          <w:rPr>
            <w:noProof/>
            <w:webHidden/>
          </w:rPr>
          <w:t>82</w:t>
        </w:r>
        <w:r w:rsidRPr="00540FCC">
          <w:rPr>
            <w:noProof/>
            <w:webHidden/>
          </w:rPr>
          <w:fldChar w:fldCharType="end"/>
        </w:r>
      </w:hyperlink>
    </w:p>
    <w:p w:rsidR="0074322F" w:rsidRPr="00540FCC" w:rsidRDefault="00726724" w:rsidP="00FD6231">
      <w:pPr>
        <w:pStyle w:val="24"/>
        <w:rPr>
          <w:rFonts w:asciiTheme="minorHAnsi" w:eastAsiaTheme="minorEastAsia" w:hAnsiTheme="minorHAnsi" w:cstheme="minorBidi"/>
          <w:noProof/>
          <w:lang w:eastAsia="ru-RU"/>
        </w:rPr>
      </w:pPr>
      <w:hyperlink w:anchor="_Toc531078994" w:history="1">
        <w:r w:rsidR="007A4CEB" w:rsidRPr="00540FCC">
          <w:rPr>
            <w:rStyle w:val="af7"/>
            <w:noProof/>
          </w:rPr>
          <w:t>2.21</w:t>
        </w:r>
        <w:r w:rsidR="0074322F" w:rsidRPr="00540FCC">
          <w:rPr>
            <w:rStyle w:val="af7"/>
            <w:noProof/>
          </w:rPr>
          <w:t xml:space="preserve">. Доходы от оказания платных услуг (работ) </w:t>
        </w:r>
        <w:r w:rsidR="0074322F" w:rsidRPr="00540FCC">
          <w:rPr>
            <w:rStyle w:val="af7"/>
            <w:i/>
            <w:noProof/>
          </w:rPr>
          <w:t xml:space="preserve"> </w:t>
        </w:r>
        <w:r w:rsidR="0074322F" w:rsidRPr="00540FCC">
          <w:rPr>
            <w:rStyle w:val="af7"/>
            <w:noProof/>
          </w:rPr>
          <w:t>и компенсации затрат государства</w:t>
        </w:r>
        <w:r w:rsidR="0074322F" w:rsidRPr="00540FCC">
          <w:rPr>
            <w:noProof/>
            <w:webHidden/>
          </w:rPr>
          <w:tab/>
        </w:r>
        <w:r w:rsidRPr="00540FCC">
          <w:rPr>
            <w:noProof/>
            <w:webHidden/>
          </w:rPr>
          <w:fldChar w:fldCharType="begin"/>
        </w:r>
        <w:r w:rsidR="0074322F" w:rsidRPr="00540FCC">
          <w:rPr>
            <w:noProof/>
            <w:webHidden/>
          </w:rPr>
          <w:instrText xml:space="preserve"> PAGEREF _Toc531078994 \h </w:instrText>
        </w:r>
        <w:r w:rsidRPr="00540FCC">
          <w:rPr>
            <w:noProof/>
            <w:webHidden/>
          </w:rPr>
        </w:r>
        <w:r w:rsidRPr="00540FCC">
          <w:rPr>
            <w:noProof/>
            <w:webHidden/>
          </w:rPr>
          <w:fldChar w:fldCharType="separate"/>
        </w:r>
        <w:r w:rsidR="0089189E" w:rsidRPr="00540FCC">
          <w:rPr>
            <w:noProof/>
            <w:webHidden/>
          </w:rPr>
          <w:t>82</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95" w:history="1">
        <w:r w:rsidR="007A4CEB" w:rsidRPr="00540FCC">
          <w:rPr>
            <w:rStyle w:val="af7"/>
            <w:noProof/>
          </w:rPr>
          <w:t>2.21</w:t>
        </w:r>
        <w:r w:rsidR="0074322F" w:rsidRPr="00540FCC">
          <w:rPr>
            <w:rStyle w:val="af7"/>
            <w:noProof/>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74322F" w:rsidRPr="00540FCC">
          <w:rPr>
            <w:noProof/>
            <w:webHidden/>
          </w:rPr>
          <w:tab/>
        </w:r>
        <w:r w:rsidRPr="00540FCC">
          <w:rPr>
            <w:noProof/>
            <w:webHidden/>
          </w:rPr>
          <w:fldChar w:fldCharType="begin"/>
        </w:r>
        <w:r w:rsidR="0074322F" w:rsidRPr="00540FCC">
          <w:rPr>
            <w:noProof/>
            <w:webHidden/>
          </w:rPr>
          <w:instrText xml:space="preserve"> PAGEREF _Toc531078995 \h </w:instrText>
        </w:r>
        <w:r w:rsidRPr="00540FCC">
          <w:rPr>
            <w:noProof/>
            <w:webHidden/>
          </w:rPr>
        </w:r>
        <w:r w:rsidRPr="00540FCC">
          <w:rPr>
            <w:noProof/>
            <w:webHidden/>
          </w:rPr>
          <w:fldChar w:fldCharType="separate"/>
        </w:r>
        <w:r w:rsidR="0089189E" w:rsidRPr="00540FCC">
          <w:rPr>
            <w:noProof/>
            <w:webHidden/>
          </w:rPr>
          <w:t>83</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96" w:history="1">
        <w:r w:rsidR="007A4CEB" w:rsidRPr="00540FCC">
          <w:rPr>
            <w:rStyle w:val="af7"/>
            <w:noProof/>
          </w:rPr>
          <w:t>2.21</w:t>
        </w:r>
        <w:r w:rsidR="0074322F" w:rsidRPr="00540FCC">
          <w:rPr>
            <w:rStyle w:val="af7"/>
            <w:noProof/>
          </w:rPr>
          <w:t>.2. Плата за предоставление сведений,  содержащихся в государственном адресном реестре</w:t>
        </w:r>
        <w:r w:rsidR="0074322F" w:rsidRPr="00540FCC">
          <w:rPr>
            <w:noProof/>
            <w:webHidden/>
          </w:rPr>
          <w:tab/>
        </w:r>
        <w:r w:rsidRPr="00540FCC">
          <w:rPr>
            <w:noProof/>
            <w:webHidden/>
          </w:rPr>
          <w:fldChar w:fldCharType="begin"/>
        </w:r>
        <w:r w:rsidR="0074322F" w:rsidRPr="00540FCC">
          <w:rPr>
            <w:noProof/>
            <w:webHidden/>
          </w:rPr>
          <w:instrText xml:space="preserve"> PAGEREF _Toc531078996 \h </w:instrText>
        </w:r>
        <w:r w:rsidRPr="00540FCC">
          <w:rPr>
            <w:noProof/>
            <w:webHidden/>
          </w:rPr>
        </w:r>
        <w:r w:rsidRPr="00540FCC">
          <w:rPr>
            <w:noProof/>
            <w:webHidden/>
          </w:rPr>
          <w:fldChar w:fldCharType="separate"/>
        </w:r>
        <w:r w:rsidR="0089189E" w:rsidRPr="00540FCC">
          <w:rPr>
            <w:noProof/>
            <w:webHidden/>
          </w:rPr>
          <w:t>84</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97" w:history="1">
        <w:r w:rsidR="007A4CEB" w:rsidRPr="00540FCC">
          <w:rPr>
            <w:rStyle w:val="af7"/>
            <w:noProof/>
          </w:rPr>
          <w:t>2.21</w:t>
        </w:r>
        <w:r w:rsidR="0074322F" w:rsidRPr="00540FCC">
          <w:rPr>
            <w:rStyle w:val="af7"/>
            <w:noProof/>
          </w:rPr>
          <w:t>.3. Плата за предоставление информации из реестра дисквалифицированных лиц</w:t>
        </w:r>
        <w:r w:rsidR="0074322F" w:rsidRPr="00540FCC">
          <w:rPr>
            <w:noProof/>
            <w:webHidden/>
          </w:rPr>
          <w:tab/>
        </w:r>
        <w:r w:rsidRPr="00540FCC">
          <w:rPr>
            <w:noProof/>
            <w:webHidden/>
          </w:rPr>
          <w:fldChar w:fldCharType="begin"/>
        </w:r>
        <w:r w:rsidR="0074322F" w:rsidRPr="00540FCC">
          <w:rPr>
            <w:noProof/>
            <w:webHidden/>
          </w:rPr>
          <w:instrText xml:space="preserve"> PAGEREF _Toc531078997 \h </w:instrText>
        </w:r>
        <w:r w:rsidRPr="00540FCC">
          <w:rPr>
            <w:noProof/>
            <w:webHidden/>
          </w:rPr>
        </w:r>
        <w:r w:rsidRPr="00540FCC">
          <w:rPr>
            <w:noProof/>
            <w:webHidden/>
          </w:rPr>
          <w:fldChar w:fldCharType="separate"/>
        </w:r>
        <w:r w:rsidR="0089189E" w:rsidRPr="00540FCC">
          <w:rPr>
            <w:noProof/>
            <w:webHidden/>
          </w:rPr>
          <w:t>84</w:t>
        </w:r>
        <w:r w:rsidRPr="00540FCC">
          <w:rPr>
            <w:noProof/>
            <w:webHidden/>
          </w:rPr>
          <w:fldChar w:fldCharType="end"/>
        </w:r>
      </w:hyperlink>
    </w:p>
    <w:p w:rsidR="0074322F" w:rsidRPr="00540FCC" w:rsidRDefault="00726724">
      <w:pPr>
        <w:pStyle w:val="31"/>
        <w:rPr>
          <w:rFonts w:asciiTheme="minorHAnsi" w:eastAsiaTheme="minorEastAsia" w:hAnsiTheme="minorHAnsi" w:cstheme="minorBidi"/>
          <w:i w:val="0"/>
          <w:noProof/>
          <w:lang w:eastAsia="ru-RU"/>
        </w:rPr>
      </w:pPr>
      <w:hyperlink w:anchor="_Toc531078999" w:history="1"/>
    </w:p>
    <w:p w:rsidR="0074322F" w:rsidRPr="00540FCC" w:rsidRDefault="00726724">
      <w:pPr>
        <w:pStyle w:val="31"/>
        <w:rPr>
          <w:rFonts w:asciiTheme="minorHAnsi" w:eastAsiaTheme="minorEastAsia" w:hAnsiTheme="minorHAnsi" w:cstheme="minorBidi"/>
          <w:i w:val="0"/>
          <w:noProof/>
          <w:lang w:eastAsia="ru-RU"/>
        </w:rPr>
      </w:pPr>
      <w:hyperlink w:anchor="_Toc531079004" w:history="1"/>
    </w:p>
    <w:p w:rsidR="009E0055" w:rsidRPr="00540FCC" w:rsidRDefault="00726724" w:rsidP="009E0055">
      <w:pPr>
        <w:tabs>
          <w:tab w:val="right" w:leader="dot" w:pos="9912"/>
        </w:tabs>
        <w:rPr>
          <w:rFonts w:ascii="Times New Roman" w:hAnsi="Times New Roman"/>
          <w:sz w:val="27"/>
          <w:szCs w:val="27"/>
          <w:lang w:eastAsia="en-US"/>
        </w:rPr>
        <w:sectPr w:rsidR="009E0055" w:rsidRPr="00540FCC" w:rsidSect="00E107C3">
          <w:pgSz w:w="11907" w:h="16840" w:code="9"/>
          <w:pgMar w:top="284" w:right="1275" w:bottom="1134" w:left="1134" w:header="288" w:footer="709" w:gutter="0"/>
          <w:cols w:space="720"/>
          <w:noEndnote/>
          <w:titlePg/>
        </w:sectPr>
      </w:pPr>
      <w:r w:rsidRPr="00540FCC">
        <w:rPr>
          <w:rFonts w:ascii="Times New Roman" w:hAnsi="Times New Roman"/>
          <w:sz w:val="27"/>
          <w:szCs w:val="27"/>
          <w:lang w:eastAsia="en-US"/>
        </w:rPr>
        <w:fldChar w:fldCharType="end"/>
      </w:r>
    </w:p>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 w:rsidR="009E0055" w:rsidRPr="00540FCC" w:rsidRDefault="009E0055" w:rsidP="009E0055">
      <w:pPr>
        <w:pStyle w:val="10"/>
        <w:jc w:val="center"/>
      </w:pPr>
      <w:bookmarkStart w:id="1" w:name="_Toc531078929"/>
      <w:r w:rsidRPr="00540FCC">
        <w:rPr>
          <w:lang w:val="en-US"/>
        </w:rPr>
        <w:t>I</w:t>
      </w:r>
      <w:r w:rsidRPr="00540FCC">
        <w:t>. Общие положения</w:t>
      </w:r>
      <w:bookmarkEnd w:id="1"/>
    </w:p>
    <w:p w:rsidR="009E0055" w:rsidRPr="00540FCC" w:rsidRDefault="009E0055" w:rsidP="009E0055">
      <w:pPr>
        <w:suppressAutoHyphens/>
        <w:jc w:val="center"/>
        <w:rPr>
          <w:rFonts w:ascii="Times New Roman" w:hAnsi="Times New Roman"/>
          <w:sz w:val="28"/>
          <w:szCs w:val="28"/>
        </w:rPr>
      </w:pP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Настоящая Методика прогнозирования поступлений доходов бюджета Алтайского края разработана по доходам бюджетной системы Российской Федерации, администрирование которых осуществляется Федеральной налоговой службой, в соответствии с нормативными правовыми актами Российской Федерации и Алтайского края в целях обеспечения единства бюджетного и социально-экономического прогнозирования, создания единой методологической базы для расчета доходов бюджета субъекта Российской Федерации на</w:t>
      </w:r>
      <w:r w:rsidR="002325DE" w:rsidRPr="00540FCC">
        <w:rPr>
          <w:rFonts w:ascii="Times New Roman" w:hAnsi="Times New Roman"/>
          <w:sz w:val="27"/>
          <w:szCs w:val="27"/>
        </w:rPr>
        <w:t xml:space="preserve"> </w:t>
      </w:r>
      <w:r w:rsidR="002325DE" w:rsidRPr="00540FCC">
        <w:rPr>
          <w:rFonts w:ascii="Times New Roman" w:hAnsi="Times New Roman"/>
          <w:sz w:val="28"/>
          <w:szCs w:val="28"/>
        </w:rPr>
        <w:t xml:space="preserve">текущий год, </w:t>
      </w:r>
      <w:r w:rsidRPr="00540FCC">
        <w:rPr>
          <w:rFonts w:ascii="Times New Roman" w:hAnsi="Times New Roman"/>
          <w:sz w:val="28"/>
          <w:szCs w:val="28"/>
        </w:rPr>
        <w:t xml:space="preserve"> очередной финансовый год и плановый период.</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w:t>
      </w:r>
      <w:r w:rsidR="006B49A7" w:rsidRPr="00540FCC">
        <w:rPr>
          <w:rFonts w:ascii="Times New Roman" w:hAnsi="Times New Roman"/>
          <w:sz w:val="28"/>
          <w:szCs w:val="28"/>
        </w:rPr>
        <w:t xml:space="preserve">дерации </w:t>
      </w:r>
      <w:r w:rsidR="00FD1BB9" w:rsidRPr="00540FCC">
        <w:rPr>
          <w:rFonts w:ascii="Times New Roman" w:hAnsi="Times New Roman"/>
          <w:sz w:val="28"/>
          <w:szCs w:val="28"/>
        </w:rPr>
        <w:t>от 23 июня 2016 г. № 574 «Об общих требованиях к методике прогнозирования поступлений доходов в бюджеты бюджетной системы Российской Федерации»</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Для обеспечения качества и надежности прогнозирования налоговых доходов основой для расчета является определение налоговой базы и структуры начислений по каждому доходному источнику, мониторинг динамики поступления налоговых платежей и задолженности по ним, уровня собираемости налогов и сборов, оценки потерь бюджета вследствие предоставления налоговых льгот. Также учитывается изменение налоговых ставок и порядка взимания налогов и сборов, увеличение (сокращение) количества и</w:t>
      </w:r>
      <w:r w:rsidRPr="00540FCC">
        <w:rPr>
          <w:rFonts w:ascii="Times New Roman" w:hAnsi="Times New Roman"/>
          <w:sz w:val="28"/>
          <w:szCs w:val="28"/>
          <w:lang w:val="en-US"/>
        </w:rPr>
        <w:t> </w:t>
      </w:r>
      <w:r w:rsidRPr="00540FCC">
        <w:rPr>
          <w:rFonts w:ascii="Times New Roman" w:hAnsi="Times New Roman"/>
          <w:sz w:val="28"/>
          <w:szCs w:val="28"/>
        </w:rPr>
        <w:t>структуры налогоплательщиков, размер нормативов отчислений в</w:t>
      </w:r>
      <w:r w:rsidRPr="00540FCC">
        <w:rPr>
          <w:rFonts w:ascii="Times New Roman" w:hAnsi="Times New Roman"/>
          <w:sz w:val="28"/>
          <w:szCs w:val="28"/>
          <w:lang w:val="en-US"/>
        </w:rPr>
        <w:t> </w:t>
      </w:r>
      <w:r w:rsidRPr="00540FCC">
        <w:rPr>
          <w:rFonts w:ascii="Times New Roman" w:hAnsi="Times New Roman"/>
          <w:sz w:val="28"/>
          <w:szCs w:val="28"/>
        </w:rPr>
        <w:t>соответствии с федеральным и региональным законодательством.</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Прогнозирование налоговых доходов осуществляется на основе налогового и бюджетного законодательства, действующего на момент составления проекта бюджета, с учетом предполагаемых изменений и показателей прогноза социально-экономического развития Российской Федерации, Алтайского края или муниципального образования, разработанного на среднесрочный период</w:t>
      </w:r>
      <w:r w:rsidRPr="00540FCC">
        <w:rPr>
          <w:rFonts w:ascii="Times New Roman" w:hAnsi="Times New Roman"/>
          <w:i/>
          <w:sz w:val="28"/>
          <w:szCs w:val="28"/>
        </w:rPr>
        <w:t>.</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Прогноз налоговых доходов осуществляется в разрезе отдельных налогов и сборов одним из следующих методов:</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экстраполяция – расчёт, осуществляемый на основании имеющихся данных о тенденциях изменений поступлений в прошлых периодах;</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xml:space="preserve">иной способ, который описывается в Методике. </w:t>
      </w:r>
    </w:p>
    <w:p w:rsidR="009E0055" w:rsidRPr="00540FCC" w:rsidRDefault="009E0055" w:rsidP="009E0055">
      <w:pPr>
        <w:pStyle w:val="10"/>
        <w:jc w:val="center"/>
      </w:pPr>
      <w:bookmarkStart w:id="2" w:name="_Toc531078930"/>
      <w:r w:rsidRPr="00540FCC">
        <w:rPr>
          <w:lang w:val="en-US"/>
        </w:rPr>
        <w:lastRenderedPageBreak/>
        <w:t>II</w:t>
      </w:r>
      <w:r w:rsidRPr="00540FCC">
        <w:t>. Прогнозирование по видам доходов бюджета</w:t>
      </w:r>
      <w:r w:rsidRPr="00540FCC">
        <w:rPr>
          <w:rStyle w:val="FontStyle129"/>
          <w:rFonts w:eastAsiaTheme="majorEastAsia"/>
          <w:i w:val="0"/>
          <w:szCs w:val="28"/>
        </w:rPr>
        <w:br/>
      </w:r>
      <w:r w:rsidRPr="00540FCC">
        <w:t>субъекта Российской Федерации</w:t>
      </w:r>
      <w:bookmarkEnd w:id="2"/>
    </w:p>
    <w:p w:rsidR="009E0055" w:rsidRPr="00540FCC" w:rsidRDefault="009E0055" w:rsidP="009E0055">
      <w:pPr>
        <w:suppressAutoHyphens/>
        <w:jc w:val="center"/>
        <w:rPr>
          <w:rFonts w:ascii="Times New Roman" w:hAnsi="Times New Roman"/>
          <w:b/>
          <w:sz w:val="28"/>
          <w:szCs w:val="28"/>
        </w:rPr>
      </w:pPr>
    </w:p>
    <w:p w:rsidR="009E0055" w:rsidRPr="00540FCC" w:rsidRDefault="009E0055" w:rsidP="009E0055">
      <w:pPr>
        <w:pStyle w:val="2"/>
        <w:jc w:val="center"/>
      </w:pPr>
      <w:bookmarkStart w:id="3" w:name="_Toc531078931"/>
      <w:r w:rsidRPr="00540FCC">
        <w:t>2.1. Налог на прибыль организаций</w:t>
      </w:r>
      <w:bookmarkEnd w:id="3"/>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01 01000 00 0000)</w:t>
      </w:r>
    </w:p>
    <w:p w:rsidR="009E0055" w:rsidRPr="00540FCC" w:rsidRDefault="009E0055" w:rsidP="009E0055">
      <w:pPr>
        <w:suppressAutoHyphens/>
        <w:ind w:firstLine="709"/>
        <w:jc w:val="center"/>
        <w:rPr>
          <w:rFonts w:ascii="Times New Roman" w:hAnsi="Times New Roman"/>
          <w:sz w:val="28"/>
          <w:szCs w:val="28"/>
        </w:rPr>
      </w:pP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Расчёт доходов в бюджет субъекта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Расчёт прогнозного объёма поступлений по налогу на прибыль организаций, зачисляемому в бюджет субъекта, производится отдельно по каждому виду дохода.</w:t>
      </w:r>
    </w:p>
    <w:p w:rsidR="009E0055" w:rsidRPr="00540FCC" w:rsidRDefault="009E0055" w:rsidP="008328FD">
      <w:pPr>
        <w:ind w:firstLine="709"/>
        <w:jc w:val="both"/>
        <w:rPr>
          <w:rFonts w:ascii="Times New Roman" w:hAnsi="Times New Roman"/>
          <w:sz w:val="28"/>
          <w:szCs w:val="28"/>
        </w:rPr>
      </w:pPr>
      <w:r w:rsidRPr="00540FCC">
        <w:rPr>
          <w:rFonts w:ascii="Times New Roman" w:hAnsi="Times New Roman"/>
          <w:sz w:val="28"/>
          <w:szCs w:val="28"/>
        </w:rPr>
        <w:t>Совокупная сумма налога на прибыль организаций (</w:t>
      </w:r>
      <w:proofErr w:type="spellStart"/>
      <w:r w:rsidRPr="00540FCC">
        <w:rPr>
          <w:rFonts w:ascii="Times New Roman" w:hAnsi="Times New Roman"/>
          <w:sz w:val="28"/>
          <w:szCs w:val="28"/>
        </w:rPr>
        <w:t>НнаПР</w:t>
      </w:r>
      <w:proofErr w:type="spellEnd"/>
      <w:r w:rsidRPr="00540FCC">
        <w:rPr>
          <w:rFonts w:ascii="Times New Roman" w:hAnsi="Times New Roman"/>
          <w:sz w:val="28"/>
          <w:szCs w:val="28"/>
        </w:rPr>
        <w:t>),</w:t>
      </w:r>
      <w:r w:rsidRPr="00540FCC">
        <w:rPr>
          <w:rFonts w:ascii="Times New Roman" w:hAnsi="Times New Roman"/>
          <w:sz w:val="27"/>
          <w:szCs w:val="27"/>
        </w:rPr>
        <w:t xml:space="preserve"> </w:t>
      </w:r>
      <w:r w:rsidRPr="00540FCC">
        <w:rPr>
          <w:rFonts w:ascii="Times New Roman" w:hAnsi="Times New Roman"/>
          <w:sz w:val="28"/>
          <w:szCs w:val="28"/>
        </w:rPr>
        <w:t>зачисляемому в бюджет субъекта, определяется по формуле:</w:t>
      </w:r>
    </w:p>
    <w:p w:rsidR="009E0055" w:rsidRPr="00540FCC" w:rsidRDefault="009E0055" w:rsidP="009E0055">
      <w:pPr>
        <w:ind w:firstLine="709"/>
        <w:jc w:val="both"/>
        <w:rPr>
          <w:rFonts w:ascii="Times New Roman" w:hAnsi="Times New Roman"/>
          <w:sz w:val="28"/>
          <w:szCs w:val="28"/>
        </w:rPr>
      </w:pPr>
    </w:p>
    <w:p w:rsidR="009E0055" w:rsidRPr="00540FCC" w:rsidRDefault="009E0055" w:rsidP="009E0055">
      <w:pPr>
        <w:spacing w:line="360" w:lineRule="auto"/>
        <w:ind w:firstLine="709"/>
        <w:jc w:val="center"/>
        <w:rPr>
          <w:rFonts w:ascii="Times New Roman" w:hAnsi="Times New Roman"/>
          <w:sz w:val="28"/>
          <w:szCs w:val="28"/>
        </w:rPr>
      </w:pPr>
      <w:proofErr w:type="spellStart"/>
      <w:r w:rsidRPr="00540FCC">
        <w:rPr>
          <w:rFonts w:ascii="Times New Roman" w:hAnsi="Times New Roman"/>
          <w:sz w:val="28"/>
          <w:szCs w:val="28"/>
        </w:rPr>
        <w:t>НнаПр</w:t>
      </w:r>
      <w:proofErr w:type="spellEnd"/>
      <w:r w:rsidRPr="00540FCC">
        <w:rPr>
          <w:rFonts w:ascii="Times New Roman" w:hAnsi="Times New Roman"/>
          <w:sz w:val="28"/>
          <w:szCs w:val="28"/>
        </w:rPr>
        <w:t xml:space="preserve"> = </w:t>
      </w:r>
      <w:proofErr w:type="spellStart"/>
      <w:r w:rsidRPr="00540FCC">
        <w:rPr>
          <w:rFonts w:ascii="Times New Roman" w:hAnsi="Times New Roman"/>
          <w:sz w:val="28"/>
          <w:szCs w:val="28"/>
        </w:rPr>
        <w:t>НнаПР</w:t>
      </w:r>
      <w:r w:rsidRPr="00540FCC">
        <w:rPr>
          <w:rFonts w:ascii="Times New Roman" w:hAnsi="Times New Roman"/>
          <w:sz w:val="28"/>
          <w:szCs w:val="28"/>
          <w:vertAlign w:val="subscript"/>
        </w:rPr>
        <w:t>Организаций</w:t>
      </w:r>
      <w:r w:rsidR="00D8192D" w:rsidRPr="00540FCC">
        <w:rPr>
          <w:rFonts w:ascii="Times New Roman" w:hAnsi="Times New Roman"/>
          <w:sz w:val="28"/>
          <w:szCs w:val="28"/>
        </w:rPr>
        <w:t>+НнаПР</w:t>
      </w:r>
      <w:r w:rsidR="00D8192D" w:rsidRPr="00540FCC">
        <w:rPr>
          <w:rFonts w:ascii="Times New Roman" w:hAnsi="Times New Roman"/>
          <w:sz w:val="28"/>
          <w:szCs w:val="28"/>
          <w:vertAlign w:val="subscript"/>
        </w:rPr>
        <w:t>КГН</w:t>
      </w:r>
      <w:proofErr w:type="spellEnd"/>
      <w:r w:rsidR="00D8192D" w:rsidRPr="00540FCC">
        <w:rPr>
          <w:rFonts w:ascii="Times New Roman" w:hAnsi="Times New Roman"/>
          <w:sz w:val="28"/>
          <w:szCs w:val="28"/>
        </w:rPr>
        <w:t xml:space="preserve"> </w:t>
      </w:r>
      <w:r w:rsidRPr="00540FCC">
        <w:rPr>
          <w:rFonts w:ascii="Times New Roman" w:hAnsi="Times New Roman"/>
          <w:sz w:val="28"/>
          <w:szCs w:val="28"/>
        </w:rPr>
        <w:t>+</w:t>
      </w:r>
      <w:proofErr w:type="spellStart"/>
      <w:r w:rsidRPr="00540FCC">
        <w:rPr>
          <w:rFonts w:ascii="Times New Roman" w:hAnsi="Times New Roman"/>
          <w:sz w:val="28"/>
          <w:szCs w:val="28"/>
        </w:rPr>
        <w:t>НнаПР</w:t>
      </w:r>
      <w:r w:rsidRPr="00540FCC">
        <w:rPr>
          <w:rFonts w:ascii="Times New Roman" w:hAnsi="Times New Roman"/>
          <w:sz w:val="28"/>
          <w:szCs w:val="28"/>
          <w:vertAlign w:val="subscript"/>
        </w:rPr>
        <w:t>СРП</w:t>
      </w:r>
      <w:proofErr w:type="spellEnd"/>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ind w:firstLine="709"/>
        <w:jc w:val="both"/>
        <w:rPr>
          <w:rFonts w:ascii="Times New Roman" w:hAnsi="Times New Roman"/>
          <w:sz w:val="28"/>
          <w:szCs w:val="28"/>
        </w:rPr>
      </w:pPr>
      <w:proofErr w:type="spellStart"/>
      <w:r w:rsidRPr="00540FCC">
        <w:rPr>
          <w:rFonts w:ascii="Times New Roman" w:hAnsi="Times New Roman"/>
          <w:sz w:val="28"/>
          <w:szCs w:val="28"/>
        </w:rPr>
        <w:t>НнаПР</w:t>
      </w:r>
      <w:r w:rsidRPr="00540FCC">
        <w:rPr>
          <w:rFonts w:ascii="Times New Roman" w:hAnsi="Times New Roman"/>
          <w:sz w:val="28"/>
          <w:szCs w:val="28"/>
          <w:vertAlign w:val="subscript"/>
        </w:rPr>
        <w:t>Организаций</w:t>
      </w:r>
      <w:proofErr w:type="spellEnd"/>
      <w:r w:rsidRPr="00540FCC">
        <w:rPr>
          <w:rFonts w:ascii="Times New Roman" w:hAnsi="Times New Roman"/>
          <w:sz w:val="28"/>
          <w:szCs w:val="28"/>
        </w:rPr>
        <w:t xml:space="preserve"> – налог на прибыль организаций, зачисляем</w:t>
      </w:r>
      <w:r w:rsidR="00B9423E" w:rsidRPr="00540FCC">
        <w:rPr>
          <w:rFonts w:ascii="Times New Roman" w:hAnsi="Times New Roman"/>
          <w:sz w:val="28"/>
          <w:szCs w:val="28"/>
        </w:rPr>
        <w:t>ый</w:t>
      </w:r>
      <w:r w:rsidRPr="00540FCC">
        <w:rPr>
          <w:rFonts w:ascii="Times New Roman" w:hAnsi="Times New Roman"/>
          <w:sz w:val="28"/>
          <w:szCs w:val="28"/>
        </w:rPr>
        <w:t xml:space="preserve"> в бюджет субъекта, тыс. рублей;</w:t>
      </w:r>
    </w:p>
    <w:p w:rsidR="00D8192D" w:rsidRPr="00540FCC" w:rsidRDefault="00D8192D" w:rsidP="00D8192D">
      <w:pPr>
        <w:ind w:firstLine="709"/>
        <w:jc w:val="both"/>
        <w:rPr>
          <w:rFonts w:ascii="Times New Roman" w:hAnsi="Times New Roman"/>
          <w:sz w:val="28"/>
          <w:szCs w:val="28"/>
        </w:rPr>
      </w:pPr>
      <w:proofErr w:type="spellStart"/>
      <w:r w:rsidRPr="00540FCC">
        <w:rPr>
          <w:rFonts w:ascii="Times New Roman" w:hAnsi="Times New Roman"/>
          <w:sz w:val="28"/>
          <w:szCs w:val="28"/>
        </w:rPr>
        <w:t>НнаПР</w:t>
      </w:r>
      <w:r w:rsidRPr="00540FCC">
        <w:rPr>
          <w:rFonts w:ascii="Times New Roman" w:hAnsi="Times New Roman"/>
          <w:sz w:val="28"/>
          <w:szCs w:val="28"/>
          <w:vertAlign w:val="subscript"/>
        </w:rPr>
        <w:t>КГН</w:t>
      </w:r>
      <w:proofErr w:type="spellEnd"/>
      <w:r w:rsidRPr="00540FCC">
        <w:rPr>
          <w:rFonts w:ascii="Times New Roman" w:hAnsi="Times New Roman"/>
          <w:sz w:val="28"/>
          <w:szCs w:val="28"/>
        </w:rPr>
        <w:t xml:space="preserve"> – налог на прибыль организаций консолидированных групп налогоплательщиков, зачисляемый в бюджеты субъекта, тыс. рублей;</w:t>
      </w:r>
    </w:p>
    <w:p w:rsidR="00A246D9" w:rsidRPr="00540FCC" w:rsidRDefault="009E0055" w:rsidP="00A246D9">
      <w:pPr>
        <w:ind w:firstLine="709"/>
        <w:jc w:val="both"/>
        <w:rPr>
          <w:rFonts w:ascii="Times New Roman" w:hAnsi="Times New Roman"/>
          <w:sz w:val="28"/>
          <w:szCs w:val="28"/>
        </w:rPr>
      </w:pPr>
      <w:proofErr w:type="spellStart"/>
      <w:r w:rsidRPr="00540FCC">
        <w:rPr>
          <w:rFonts w:ascii="Times New Roman" w:hAnsi="Times New Roman"/>
          <w:sz w:val="28"/>
          <w:szCs w:val="28"/>
        </w:rPr>
        <w:t>НнаПР</w:t>
      </w:r>
      <w:r w:rsidRPr="00540FCC">
        <w:rPr>
          <w:rFonts w:ascii="Times New Roman" w:hAnsi="Times New Roman"/>
          <w:sz w:val="28"/>
          <w:szCs w:val="28"/>
          <w:vertAlign w:val="subscript"/>
        </w:rPr>
        <w:t>СРП</w:t>
      </w:r>
      <w:proofErr w:type="spellEnd"/>
      <w:r w:rsidRPr="00540FCC">
        <w:rPr>
          <w:rFonts w:ascii="Times New Roman" w:hAnsi="Times New Roman"/>
          <w:sz w:val="28"/>
          <w:szCs w:val="28"/>
        </w:rPr>
        <w:t xml:space="preserve"> –</w:t>
      </w:r>
      <w:r w:rsidR="00B9423E" w:rsidRPr="00540FCC">
        <w:rPr>
          <w:rFonts w:ascii="Times New Roman" w:hAnsi="Times New Roman"/>
          <w:sz w:val="28"/>
          <w:szCs w:val="28"/>
        </w:rPr>
        <w:t xml:space="preserve"> </w:t>
      </w:r>
      <w:r w:rsidRPr="00540FCC">
        <w:rPr>
          <w:rFonts w:ascii="Times New Roman" w:hAnsi="Times New Roman"/>
          <w:sz w:val="28"/>
          <w:szCs w:val="28"/>
        </w:rPr>
        <w:t xml:space="preserve">налог на прибыль организаций при выполнении </w:t>
      </w:r>
      <w:r w:rsidR="00A246D9" w:rsidRPr="00540FCC">
        <w:rPr>
          <w:rFonts w:ascii="Times New Roman" w:hAnsi="Times New Roman"/>
          <w:sz w:val="28"/>
          <w:szCs w:val="28"/>
        </w:rPr>
        <w:t>Соглашений о разработке месторож</w:t>
      </w:r>
      <w:r w:rsidR="00C149FC" w:rsidRPr="00540FCC">
        <w:rPr>
          <w:rFonts w:ascii="Times New Roman" w:hAnsi="Times New Roman"/>
          <w:sz w:val="28"/>
          <w:szCs w:val="28"/>
        </w:rPr>
        <w:t>дений нефти и газа, тыс. рублей.</w:t>
      </w:r>
    </w:p>
    <w:p w:rsidR="00C149FC" w:rsidRPr="00540FCC" w:rsidRDefault="00C149FC" w:rsidP="00A246D9">
      <w:pPr>
        <w:ind w:firstLine="709"/>
        <w:jc w:val="both"/>
        <w:rPr>
          <w:rFonts w:ascii="Times New Roman" w:hAnsi="Times New Roman"/>
          <w:sz w:val="28"/>
          <w:szCs w:val="28"/>
        </w:rPr>
      </w:pPr>
    </w:p>
    <w:p w:rsidR="009E0055" w:rsidRPr="00540FCC" w:rsidRDefault="009E0055" w:rsidP="009E0055">
      <w:pPr>
        <w:ind w:firstLine="709"/>
        <w:jc w:val="both"/>
        <w:rPr>
          <w:rFonts w:ascii="Times New Roman" w:hAnsi="Times New Roman"/>
          <w:sz w:val="28"/>
          <w:szCs w:val="28"/>
        </w:rPr>
      </w:pPr>
    </w:p>
    <w:p w:rsidR="009E0055" w:rsidRPr="00540FCC" w:rsidRDefault="009E0055" w:rsidP="009E0055">
      <w:pPr>
        <w:pStyle w:val="3"/>
        <w:ind w:left="1134" w:right="851"/>
        <w:jc w:val="center"/>
        <w:rPr>
          <w:rFonts w:ascii="Cambria" w:hAnsi="Cambria"/>
          <w:b w:val="0"/>
          <w:color w:val="auto"/>
          <w:sz w:val="27"/>
          <w:szCs w:val="27"/>
        </w:rPr>
      </w:pPr>
      <w:bookmarkStart w:id="4" w:name="_Toc531078932"/>
      <w:r w:rsidRPr="00540FCC">
        <w:rPr>
          <w:rStyle w:val="FontStyle129"/>
          <w:b/>
          <w:i w:val="0"/>
          <w:color w:val="auto"/>
          <w:sz w:val="28"/>
          <w:szCs w:val="28"/>
        </w:rPr>
        <w:t>2.1.1. Налог на прибыль организаций</w:t>
      </w:r>
      <w:r w:rsidR="00825999" w:rsidRPr="00540FCC">
        <w:rPr>
          <w:rStyle w:val="FontStyle129"/>
          <w:b/>
          <w:i w:val="0"/>
          <w:color w:val="auto"/>
          <w:sz w:val="28"/>
          <w:szCs w:val="28"/>
        </w:rPr>
        <w:t xml:space="preserve"> (</w:t>
      </w:r>
      <w:r w:rsidR="00CC193D" w:rsidRPr="00540FCC">
        <w:rPr>
          <w:rStyle w:val="FontStyle129"/>
          <w:b/>
          <w:i w:val="0"/>
          <w:color w:val="auto"/>
          <w:sz w:val="28"/>
          <w:szCs w:val="28"/>
        </w:rPr>
        <w:t>за исключением консолидированных групп налогоплательщиков</w:t>
      </w:r>
      <w:r w:rsidR="00825999" w:rsidRPr="00540FCC">
        <w:rPr>
          <w:rStyle w:val="FontStyle129"/>
          <w:b/>
          <w:i w:val="0"/>
          <w:color w:val="auto"/>
          <w:sz w:val="28"/>
          <w:szCs w:val="28"/>
        </w:rPr>
        <w:t>)</w:t>
      </w:r>
      <w:r w:rsidRPr="00540FCC">
        <w:rPr>
          <w:rStyle w:val="FontStyle129"/>
          <w:b/>
          <w:i w:val="0"/>
          <w:color w:val="auto"/>
          <w:sz w:val="28"/>
          <w:szCs w:val="28"/>
        </w:rPr>
        <w:t xml:space="preserve">, зачисляемый в бюджеты </w:t>
      </w:r>
      <w:r w:rsidR="00825999" w:rsidRPr="00540FCC">
        <w:rPr>
          <w:rStyle w:val="FontStyle129"/>
          <w:b/>
          <w:i w:val="0"/>
          <w:color w:val="auto"/>
          <w:sz w:val="28"/>
          <w:szCs w:val="28"/>
        </w:rPr>
        <w:t>субъектов Российской Федерации</w:t>
      </w:r>
      <w:bookmarkEnd w:id="4"/>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01 0101</w:t>
      </w:r>
      <w:r w:rsidR="00D8192D" w:rsidRPr="00540FCC">
        <w:rPr>
          <w:rStyle w:val="FontStyle129"/>
          <w:b w:val="0"/>
          <w:i w:val="0"/>
          <w:sz w:val="28"/>
          <w:szCs w:val="28"/>
        </w:rPr>
        <w:t>2</w:t>
      </w:r>
      <w:r w:rsidRPr="00540FCC">
        <w:rPr>
          <w:rStyle w:val="FontStyle129"/>
          <w:b w:val="0"/>
          <w:i w:val="0"/>
          <w:sz w:val="28"/>
          <w:szCs w:val="28"/>
        </w:rPr>
        <w:t xml:space="preserve"> 01 0000 110)</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Прогнозирование налога на прибыль организаций</w:t>
      </w:r>
      <w:r w:rsidRPr="00540FCC">
        <w:rPr>
          <w:rStyle w:val="FontStyle129"/>
          <w:b w:val="0"/>
          <w:i w:val="0"/>
          <w:sz w:val="28"/>
          <w:szCs w:val="28"/>
        </w:rPr>
        <w:t xml:space="preserve"> </w:t>
      </w:r>
      <w:r w:rsidR="00CC193D" w:rsidRPr="00540FCC">
        <w:rPr>
          <w:rStyle w:val="FontStyle129"/>
          <w:b w:val="0"/>
          <w:i w:val="0"/>
          <w:sz w:val="28"/>
          <w:szCs w:val="28"/>
        </w:rPr>
        <w:t>(за исключением консолидированных групп налогоплательщиков), зачисляемый в бюджеты субъектов Российской Федерации</w:t>
      </w:r>
      <w:r w:rsidR="00385690" w:rsidRPr="00540FCC">
        <w:rPr>
          <w:rStyle w:val="FontStyle129"/>
          <w:b w:val="0"/>
          <w:i w:val="0"/>
          <w:sz w:val="28"/>
          <w:szCs w:val="28"/>
        </w:rPr>
        <w:t>,</w:t>
      </w:r>
      <w:r w:rsidRPr="00540FCC">
        <w:rPr>
          <w:rStyle w:val="FontStyle129"/>
          <w:b w:val="0"/>
          <w:i w:val="0"/>
          <w:sz w:val="28"/>
          <w:szCs w:val="28"/>
        </w:rPr>
        <w:t xml:space="preserve"> </w:t>
      </w:r>
      <w:r w:rsidRPr="00540FCC">
        <w:rPr>
          <w:rFonts w:ascii="Times New Roman" w:hAnsi="Times New Roman"/>
          <w:sz w:val="28"/>
          <w:szCs w:val="28"/>
        </w:rPr>
        <w:t>производится с</w:t>
      </w:r>
      <w:r w:rsidRPr="00540FCC">
        <w:rPr>
          <w:rFonts w:ascii="Times New Roman" w:hAnsi="Times New Roman"/>
          <w:sz w:val="28"/>
          <w:szCs w:val="28"/>
          <w:lang w:val="en-US"/>
        </w:rPr>
        <w:t> </w:t>
      </w:r>
      <w:r w:rsidRPr="00540FCC">
        <w:rPr>
          <w:rFonts w:ascii="Times New Roman" w:hAnsi="Times New Roman"/>
          <w:sz w:val="28"/>
          <w:szCs w:val="28"/>
        </w:rPr>
        <w:t>учетом главы 25 «Налог на прибыль организаций» части второй Налогового кодекса Российской Федерации, Бюджетного кодекса Российской Федерации, на основе отчетных данных о фактических поступлениях налога в отчетном году, используемых для расчета ожидаемых поступлений в текущем году, и приводимых к условиям прогнозируемого года.</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xml:space="preserve">Информация, используемая для расчета прогноза поступлений налога на прибыль организаций на </w:t>
      </w:r>
      <w:r w:rsidR="002325DE" w:rsidRPr="00540FCC">
        <w:rPr>
          <w:rFonts w:ascii="Times New Roman" w:hAnsi="Times New Roman"/>
          <w:sz w:val="28"/>
          <w:szCs w:val="28"/>
        </w:rPr>
        <w:t xml:space="preserve">текущий год, </w:t>
      </w:r>
      <w:r w:rsidRPr="00540FCC">
        <w:rPr>
          <w:rFonts w:ascii="Times New Roman" w:hAnsi="Times New Roman"/>
          <w:sz w:val="28"/>
          <w:szCs w:val="28"/>
        </w:rPr>
        <w:t>очередной финансовый год и плановый период:</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hAnsi="Times New Roman"/>
          <w:sz w:val="28"/>
          <w:szCs w:val="28"/>
        </w:rPr>
        <w:t xml:space="preserve">- данные статистической налоговой отчетности по формам:                                     5-П «О налоговой базе и структуре начислений по налогу на прибыль организаций», </w:t>
      </w:r>
      <w:r w:rsidRPr="00540FCC">
        <w:rPr>
          <w:rFonts w:ascii="Times New Roman" w:eastAsia="Calibri" w:hAnsi="Times New Roman"/>
          <w:sz w:val="28"/>
          <w:szCs w:val="28"/>
          <w:lang w:eastAsia="en-US"/>
        </w:rPr>
        <w:t>5-ПМ</w:t>
      </w:r>
      <w:r w:rsidRPr="00540FCC">
        <w:rPr>
          <w:rFonts w:ascii="Times New Roman" w:hAnsi="Times New Roman"/>
          <w:sz w:val="28"/>
          <w:szCs w:val="28"/>
        </w:rPr>
        <w:t xml:space="preserve"> </w:t>
      </w:r>
      <w:r w:rsidRPr="00540FCC">
        <w:rPr>
          <w:rFonts w:ascii="Times New Roman" w:eastAsia="Calibri" w:hAnsi="Times New Roman"/>
          <w:sz w:val="28"/>
          <w:szCs w:val="28"/>
          <w:lang w:eastAsia="en-US"/>
        </w:rPr>
        <w:t xml:space="preserve">«О налоговой базе и структуре начислений по налогу на прибыль организаций, зачисляемому в бюджет субъекта Российской Федерации»,                    </w:t>
      </w:r>
      <w:r w:rsidRPr="00540FCC">
        <w:rPr>
          <w:rFonts w:ascii="Times New Roman" w:hAnsi="Times New Roman"/>
          <w:sz w:val="28"/>
          <w:szCs w:val="28"/>
        </w:rPr>
        <w:lastRenderedPageBreak/>
        <w:t>1-НМ «О начислении и поступлении налогов, сборов</w:t>
      </w:r>
      <w:r w:rsidR="0084201F" w:rsidRPr="00540FCC">
        <w:rPr>
          <w:rFonts w:ascii="Times New Roman" w:hAnsi="Times New Roman"/>
          <w:sz w:val="28"/>
          <w:szCs w:val="28"/>
        </w:rPr>
        <w:t>,</w:t>
      </w:r>
      <w:r w:rsidR="002325DE" w:rsidRPr="00540FCC">
        <w:rPr>
          <w:rFonts w:ascii="Times New Roman" w:hAnsi="Times New Roman"/>
          <w:sz w:val="28"/>
          <w:szCs w:val="28"/>
        </w:rPr>
        <w:t xml:space="preserve"> страховых взносов</w:t>
      </w:r>
      <w:r w:rsidRPr="00540FCC">
        <w:rPr>
          <w:rFonts w:ascii="Times New Roman" w:hAnsi="Times New Roman"/>
          <w:sz w:val="28"/>
          <w:szCs w:val="28"/>
        </w:rPr>
        <w:t xml:space="preserve"> и иных обязательных платежей в бюджетную систему страны»;</w:t>
      </w:r>
      <w:r w:rsidRPr="00540FCC">
        <w:rPr>
          <w:rFonts w:ascii="Times New Roman" w:eastAsia="Calibri" w:hAnsi="Times New Roman"/>
          <w:sz w:val="28"/>
          <w:szCs w:val="28"/>
          <w:lang w:eastAsia="en-US"/>
        </w:rPr>
        <w:t xml:space="preserve">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показатели социально-экономического развития Алтайского края;</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статистическая отчетность, информация Управлени</w:t>
      </w:r>
      <w:r w:rsidR="00B9423E" w:rsidRPr="00540FCC">
        <w:rPr>
          <w:rFonts w:ascii="Times New Roman" w:hAnsi="Times New Roman"/>
          <w:sz w:val="28"/>
          <w:szCs w:val="28"/>
        </w:rPr>
        <w:t>я</w:t>
      </w:r>
      <w:r w:rsidRPr="00540FCC">
        <w:rPr>
          <w:rFonts w:ascii="Times New Roman" w:hAnsi="Times New Roman"/>
          <w:sz w:val="28"/>
          <w:szCs w:val="28"/>
        </w:rPr>
        <w:t xml:space="preserve"> Федеральной службы государственной статистики по Алтайскому краю и Республике Алтай.</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Расчет прогнозного объема поступлений налога на прибыль организаций </w:t>
      </w:r>
      <w:r w:rsidR="00B9423E" w:rsidRPr="00540FCC">
        <w:rPr>
          <w:rStyle w:val="FontStyle129"/>
          <w:b w:val="0"/>
          <w:i w:val="0"/>
          <w:sz w:val="28"/>
          <w:szCs w:val="28"/>
        </w:rPr>
        <w:t xml:space="preserve">(за исключением консолидированных групп налогоплательщиков), зачисляемый в бюджеты субъектов Российской Федерации, </w:t>
      </w:r>
      <w:r w:rsidRPr="00540FCC">
        <w:rPr>
          <w:rFonts w:ascii="Times New Roman" w:eastAsia="Calibri" w:hAnsi="Times New Roman"/>
          <w:sz w:val="28"/>
          <w:szCs w:val="28"/>
          <w:lang w:eastAsia="en-US"/>
        </w:rPr>
        <w:t>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xml:space="preserve">Сумма налога на прибыль организаций </w:t>
      </w:r>
      <w:r w:rsidR="00385690" w:rsidRPr="00540FCC">
        <w:rPr>
          <w:rStyle w:val="FontStyle129"/>
          <w:b w:val="0"/>
          <w:i w:val="0"/>
          <w:sz w:val="28"/>
          <w:szCs w:val="28"/>
        </w:rPr>
        <w:t>(за исключением консолидированных групп</w:t>
      </w:r>
      <w:r w:rsidR="00B9423E" w:rsidRPr="00540FCC">
        <w:rPr>
          <w:rStyle w:val="FontStyle129"/>
          <w:b w:val="0"/>
          <w:i w:val="0"/>
          <w:sz w:val="28"/>
          <w:szCs w:val="28"/>
        </w:rPr>
        <w:t xml:space="preserve"> налогоплательщиков), зачисляемого</w:t>
      </w:r>
      <w:r w:rsidR="00385690" w:rsidRPr="00540FCC">
        <w:rPr>
          <w:rStyle w:val="FontStyle129"/>
          <w:b w:val="0"/>
          <w:i w:val="0"/>
          <w:sz w:val="28"/>
          <w:szCs w:val="28"/>
        </w:rPr>
        <w:t xml:space="preserve"> в бюджеты субъектов Российской Федерации, </w:t>
      </w:r>
      <w:r w:rsidRPr="00540FCC">
        <w:rPr>
          <w:rFonts w:ascii="Times New Roman" w:hAnsi="Times New Roman"/>
          <w:sz w:val="28"/>
          <w:szCs w:val="28"/>
        </w:rPr>
        <w:t>определяется по следующей формуле:</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jc w:val="center"/>
        <w:rPr>
          <w:rFonts w:ascii="Times New Roman" w:hAnsi="Times New Roman"/>
          <w:sz w:val="28"/>
          <w:szCs w:val="28"/>
        </w:rPr>
      </w:pPr>
      <w:proofErr w:type="spellStart"/>
      <w:r w:rsidRPr="00540FCC">
        <w:rPr>
          <w:rFonts w:ascii="Times New Roman" w:hAnsi="Times New Roman"/>
          <w:sz w:val="28"/>
          <w:szCs w:val="28"/>
        </w:rPr>
        <w:t>НнаПР</w:t>
      </w:r>
      <w:r w:rsidRPr="00540FCC">
        <w:rPr>
          <w:rFonts w:ascii="Times New Roman" w:hAnsi="Times New Roman"/>
          <w:sz w:val="28"/>
          <w:szCs w:val="28"/>
          <w:vertAlign w:val="subscript"/>
        </w:rPr>
        <w:t>Организаций</w:t>
      </w:r>
      <w:r w:rsidRPr="00540FCC">
        <w:rPr>
          <w:rFonts w:ascii="Times New Roman" w:hAnsi="Times New Roman"/>
          <w:sz w:val="28"/>
          <w:szCs w:val="28"/>
        </w:rPr>
        <w:t>=</w:t>
      </w:r>
      <w:proofErr w:type="spellEnd"/>
      <w:r w:rsidRPr="00540FCC">
        <w:rPr>
          <w:rFonts w:ascii="Times New Roman" w:hAnsi="Times New Roman"/>
          <w:sz w:val="28"/>
          <w:szCs w:val="28"/>
        </w:rPr>
        <w:t>((</w:t>
      </w:r>
      <w:proofErr w:type="spellStart"/>
      <w:r w:rsidRPr="00540FCC">
        <w:rPr>
          <w:rFonts w:ascii="Times New Roman" w:hAnsi="Times New Roman"/>
          <w:sz w:val="28"/>
          <w:szCs w:val="28"/>
        </w:rPr>
        <w:t>НнаПР</w:t>
      </w:r>
      <w:r w:rsidRPr="00540FCC">
        <w:rPr>
          <w:rFonts w:ascii="Times New Roman" w:hAnsi="Times New Roman"/>
          <w:sz w:val="28"/>
          <w:szCs w:val="28"/>
          <w:vertAlign w:val="subscript"/>
        </w:rPr>
        <w:t>Основная</w:t>
      </w:r>
      <w:proofErr w:type="spellEnd"/>
      <w:r w:rsidR="00385690" w:rsidRPr="00540FCC">
        <w:rPr>
          <w:rFonts w:ascii="Times New Roman" w:hAnsi="Times New Roman"/>
          <w:sz w:val="28"/>
          <w:szCs w:val="28"/>
        </w:rPr>
        <w:t xml:space="preserve"> </w:t>
      </w:r>
      <w:r w:rsidRPr="00540FCC">
        <w:rPr>
          <w:rFonts w:ascii="Times New Roman" w:hAnsi="Times New Roman"/>
          <w:sz w:val="28"/>
          <w:szCs w:val="28"/>
        </w:rPr>
        <w:t>+</w:t>
      </w:r>
      <w:proofErr w:type="spellStart"/>
      <w:r w:rsidRPr="00540FCC">
        <w:rPr>
          <w:rFonts w:ascii="Times New Roman" w:hAnsi="Times New Roman"/>
          <w:sz w:val="28"/>
          <w:szCs w:val="28"/>
        </w:rPr>
        <w:t>НнаПР</w:t>
      </w:r>
      <w:r w:rsidRPr="00540FCC">
        <w:rPr>
          <w:rFonts w:ascii="Times New Roman" w:hAnsi="Times New Roman"/>
          <w:sz w:val="28"/>
          <w:szCs w:val="28"/>
          <w:vertAlign w:val="subscript"/>
        </w:rPr>
        <w:t>СП</w:t>
      </w:r>
      <w:proofErr w:type="spellEnd"/>
      <w:r w:rsidRPr="00540FCC">
        <w:rPr>
          <w:rFonts w:ascii="Times New Roman" w:hAnsi="Times New Roman"/>
          <w:sz w:val="28"/>
          <w:szCs w:val="28"/>
        </w:rPr>
        <w:t>)*К</w:t>
      </w:r>
      <w:r w:rsidRPr="00540FCC">
        <w:rPr>
          <w:rFonts w:ascii="Times New Roman" w:hAnsi="Times New Roman"/>
          <w:sz w:val="28"/>
          <w:szCs w:val="28"/>
          <w:vertAlign w:val="subscript"/>
        </w:rPr>
        <w:t>СОБ</w:t>
      </w:r>
      <w:r w:rsidRPr="00540FCC">
        <w:rPr>
          <w:rFonts w:ascii="Times New Roman" w:hAnsi="Times New Roman"/>
          <w:sz w:val="28"/>
          <w:szCs w:val="28"/>
        </w:rPr>
        <w:t>+/-ДД</w:t>
      </w:r>
      <w:r w:rsidRPr="00540FCC">
        <w:rPr>
          <w:rFonts w:ascii="Times New Roman" w:hAnsi="Times New Roman"/>
          <w:sz w:val="28"/>
          <w:szCs w:val="28"/>
          <w:vertAlign w:val="subscript"/>
        </w:rPr>
        <w:t>НП</w:t>
      </w:r>
      <w:r w:rsidRPr="00540FCC">
        <w:rPr>
          <w:rFonts w:ascii="Times New Roman" w:hAnsi="Times New Roman"/>
          <w:sz w:val="28"/>
          <w:szCs w:val="28"/>
        </w:rPr>
        <w:t>+/-ДП</w:t>
      </w:r>
      <w:r w:rsidRPr="00540FCC">
        <w:rPr>
          <w:rFonts w:ascii="Times New Roman" w:hAnsi="Times New Roman"/>
          <w:sz w:val="28"/>
          <w:szCs w:val="28"/>
          <w:vertAlign w:val="subscript"/>
        </w:rPr>
        <w:t>НР</w:t>
      </w:r>
      <w:r w:rsidRPr="00540FCC">
        <w:rPr>
          <w:rFonts w:ascii="Times New Roman" w:hAnsi="Times New Roman"/>
          <w:sz w:val="28"/>
          <w:szCs w:val="28"/>
        </w:rPr>
        <w:t>)*Н</w:t>
      </w:r>
      <w:r w:rsidRPr="00540FCC">
        <w:rPr>
          <w:rFonts w:ascii="Times New Roman" w:hAnsi="Times New Roman"/>
          <w:sz w:val="28"/>
          <w:szCs w:val="28"/>
          <w:vertAlign w:val="subscript"/>
        </w:rPr>
        <w:t>НП</w:t>
      </w:r>
      <w:r w:rsidRPr="00540FCC">
        <w:rPr>
          <w:rFonts w:ascii="Times New Roman" w:hAnsi="Times New Roman"/>
          <w:sz w:val="28"/>
          <w:szCs w:val="28"/>
        </w:rPr>
        <w:t>,</w:t>
      </w:r>
    </w:p>
    <w:p w:rsidR="00ED78CF" w:rsidRPr="00540FCC" w:rsidRDefault="00ED78CF" w:rsidP="009E0055">
      <w:pPr>
        <w:jc w:val="center"/>
        <w:rPr>
          <w:rFonts w:ascii="Times New Roman" w:hAnsi="Times New Roman"/>
          <w:sz w:val="28"/>
          <w:szCs w:val="28"/>
        </w:rPr>
      </w:pPr>
    </w:p>
    <w:p w:rsidR="009E0055" w:rsidRPr="00540FCC" w:rsidRDefault="009E0055" w:rsidP="00ED78CF">
      <w:pPr>
        <w:ind w:firstLine="709"/>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ind w:firstLine="709"/>
        <w:jc w:val="both"/>
        <w:rPr>
          <w:rFonts w:ascii="Times New Roman" w:hAnsi="Times New Roman"/>
          <w:sz w:val="28"/>
          <w:szCs w:val="28"/>
        </w:rPr>
      </w:pPr>
      <w:proofErr w:type="spellStart"/>
      <w:r w:rsidRPr="00540FCC">
        <w:rPr>
          <w:rFonts w:ascii="Times New Roman" w:hAnsi="Times New Roman"/>
          <w:sz w:val="28"/>
          <w:szCs w:val="28"/>
        </w:rPr>
        <w:t>НнаПР</w:t>
      </w:r>
      <w:r w:rsidRPr="00540FCC">
        <w:rPr>
          <w:rFonts w:ascii="Times New Roman" w:hAnsi="Times New Roman"/>
          <w:sz w:val="28"/>
          <w:szCs w:val="28"/>
          <w:vertAlign w:val="subscript"/>
        </w:rPr>
        <w:t>Основная</w:t>
      </w:r>
      <w:proofErr w:type="spellEnd"/>
      <w:r w:rsidRPr="00540FCC">
        <w:rPr>
          <w:rFonts w:ascii="Times New Roman" w:hAnsi="Times New Roman"/>
          <w:sz w:val="28"/>
          <w:szCs w:val="28"/>
        </w:rPr>
        <w:t xml:space="preserve"> –налог на </w:t>
      </w:r>
      <w:r w:rsidR="00B9423E" w:rsidRPr="00540FCC">
        <w:rPr>
          <w:rFonts w:ascii="Times New Roman" w:hAnsi="Times New Roman"/>
          <w:sz w:val="28"/>
          <w:szCs w:val="28"/>
        </w:rPr>
        <w:t xml:space="preserve">прибыль организаций </w:t>
      </w:r>
      <w:r w:rsidR="00B9423E" w:rsidRPr="00540FCC">
        <w:rPr>
          <w:rStyle w:val="FontStyle129"/>
          <w:b w:val="0"/>
          <w:i w:val="0"/>
          <w:sz w:val="28"/>
          <w:szCs w:val="28"/>
        </w:rPr>
        <w:t>(за исключением консолидированных групп налогоплательщиков),</w:t>
      </w:r>
      <w:r w:rsidR="00B9423E" w:rsidRPr="00540FCC">
        <w:rPr>
          <w:rFonts w:ascii="Times New Roman" w:hAnsi="Times New Roman"/>
          <w:sz w:val="28"/>
          <w:szCs w:val="28"/>
        </w:rPr>
        <w:t xml:space="preserve"> зачисляемый</w:t>
      </w:r>
      <w:r w:rsidRPr="00540FCC">
        <w:rPr>
          <w:rFonts w:ascii="Times New Roman" w:hAnsi="Times New Roman"/>
          <w:sz w:val="28"/>
          <w:szCs w:val="28"/>
        </w:rPr>
        <w:t xml:space="preserve"> в бюджет субъекта, облагаемая по основной ставке, тыс. рублей;</w:t>
      </w:r>
    </w:p>
    <w:p w:rsidR="009E0055" w:rsidRPr="00540FCC" w:rsidRDefault="009E0055" w:rsidP="009E0055">
      <w:pPr>
        <w:ind w:firstLine="709"/>
        <w:jc w:val="both"/>
        <w:rPr>
          <w:rFonts w:ascii="Times New Roman" w:hAnsi="Times New Roman"/>
          <w:sz w:val="28"/>
          <w:szCs w:val="28"/>
        </w:rPr>
      </w:pPr>
      <w:proofErr w:type="spellStart"/>
      <w:r w:rsidRPr="00540FCC">
        <w:rPr>
          <w:rFonts w:ascii="Times New Roman" w:hAnsi="Times New Roman"/>
          <w:sz w:val="28"/>
          <w:szCs w:val="28"/>
        </w:rPr>
        <w:t>НнаПР</w:t>
      </w:r>
      <w:r w:rsidRPr="00540FCC">
        <w:rPr>
          <w:rFonts w:ascii="Times New Roman" w:hAnsi="Times New Roman"/>
          <w:sz w:val="28"/>
          <w:szCs w:val="28"/>
          <w:vertAlign w:val="subscript"/>
        </w:rPr>
        <w:t>СП</w:t>
      </w:r>
      <w:proofErr w:type="spellEnd"/>
      <w:r w:rsidRPr="00540FCC">
        <w:rPr>
          <w:rFonts w:ascii="Times New Roman" w:hAnsi="Times New Roman"/>
          <w:sz w:val="28"/>
          <w:szCs w:val="28"/>
        </w:rPr>
        <w:t xml:space="preserve"> – налог на прибыль организаций, </w:t>
      </w:r>
      <w:r w:rsidR="00B9423E" w:rsidRPr="00540FCC">
        <w:rPr>
          <w:rStyle w:val="FontStyle129"/>
          <w:b w:val="0"/>
          <w:i w:val="0"/>
          <w:sz w:val="28"/>
          <w:szCs w:val="28"/>
        </w:rPr>
        <w:t>(за исключением консолидированных групп налогоплательщиков),</w:t>
      </w:r>
      <w:r w:rsidR="00B9423E" w:rsidRPr="00540FCC">
        <w:rPr>
          <w:rFonts w:ascii="Times New Roman" w:hAnsi="Times New Roman"/>
          <w:sz w:val="28"/>
          <w:szCs w:val="28"/>
        </w:rPr>
        <w:t xml:space="preserve"> зачисляемый в бюджет субъекта, </w:t>
      </w:r>
      <w:r w:rsidRPr="00540FCC">
        <w:rPr>
          <w:rFonts w:ascii="Times New Roman" w:hAnsi="Times New Roman"/>
          <w:sz w:val="28"/>
          <w:szCs w:val="28"/>
        </w:rPr>
        <w:t>состоящих на учете в налоговых органах других субъектов Российской Федерации и уплачивающих налог на прибыль за обособленные подразделения, расположенные на территории Алтайского края, зачисляемый в бюджет субъекта, тыс. рублей;</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СОБНП</w:t>
      </w:r>
      <w:r w:rsidRPr="00540FCC">
        <w:rPr>
          <w:rFonts w:ascii="Times New Roman" w:hAnsi="Times New Roman"/>
          <w:sz w:val="28"/>
          <w:szCs w:val="28"/>
        </w:rPr>
        <w:t xml:space="preserve"> - коэффициент собираемости по налогу на прибыль организаций, </w:t>
      </w:r>
      <w:r w:rsidR="00B9423E" w:rsidRPr="00540FCC">
        <w:rPr>
          <w:rStyle w:val="FontStyle129"/>
          <w:b w:val="0"/>
          <w:i w:val="0"/>
          <w:sz w:val="28"/>
          <w:szCs w:val="28"/>
        </w:rPr>
        <w:t>(за исключением консолидированных групп налогоплательщиков),</w:t>
      </w:r>
      <w:r w:rsidR="00B9423E" w:rsidRPr="00540FCC">
        <w:rPr>
          <w:rFonts w:ascii="Times New Roman" w:hAnsi="Times New Roman"/>
          <w:sz w:val="28"/>
          <w:szCs w:val="28"/>
        </w:rPr>
        <w:t xml:space="preserve"> зачисляемый в бюджет субъекта, </w:t>
      </w:r>
      <w:r w:rsidRPr="00540FCC">
        <w:rPr>
          <w:rFonts w:ascii="Times New Roman" w:hAnsi="Times New Roman"/>
          <w:sz w:val="28"/>
          <w:szCs w:val="28"/>
        </w:rPr>
        <w:t>сложившийся на территории края в предшествующие периоды, учитывает  работу по погашению</w:t>
      </w:r>
      <w:r w:rsidR="002325DE" w:rsidRPr="00540FCC">
        <w:rPr>
          <w:rFonts w:ascii="Times New Roman" w:hAnsi="Times New Roman"/>
          <w:sz w:val="28"/>
          <w:szCs w:val="28"/>
        </w:rPr>
        <w:t xml:space="preserve"> кредиторской и дебиторской</w:t>
      </w:r>
      <w:r w:rsidRPr="00540FCC">
        <w:rPr>
          <w:rFonts w:ascii="Times New Roman" w:hAnsi="Times New Roman"/>
          <w:sz w:val="28"/>
          <w:szCs w:val="28"/>
        </w:rPr>
        <w:t xml:space="preserve"> задолженности по налогу, %.</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НП</w:t>
      </w:r>
      <w:r w:rsidRPr="00540FCC">
        <w:rPr>
          <w:rFonts w:ascii="Times New Roman" w:hAnsi="Times New Roman"/>
          <w:sz w:val="28"/>
          <w:szCs w:val="28"/>
        </w:rPr>
        <w:t xml:space="preserve"> - дополнительные (+) или выпадающие (–) доходы бюджета края по</w:t>
      </w:r>
      <w:r w:rsidRPr="00540FCC">
        <w:rPr>
          <w:rFonts w:ascii="Times New Roman" w:hAnsi="Times New Roman"/>
          <w:sz w:val="28"/>
          <w:szCs w:val="28"/>
          <w:lang w:val="en-US"/>
        </w:rPr>
        <w:t> </w:t>
      </w:r>
      <w:r w:rsidRPr="00540FCC">
        <w:rPr>
          <w:rFonts w:ascii="Times New Roman" w:hAnsi="Times New Roman"/>
          <w:sz w:val="28"/>
          <w:szCs w:val="28"/>
        </w:rPr>
        <w:t>налогу на прибыль организаций в прогнозируемом году, связанные с</w:t>
      </w:r>
      <w:r w:rsidRPr="00540FCC">
        <w:rPr>
          <w:rFonts w:ascii="Times New Roman" w:hAnsi="Times New Roman"/>
          <w:sz w:val="28"/>
          <w:szCs w:val="28"/>
          <w:lang w:val="en-US"/>
        </w:rPr>
        <w:t> </w:t>
      </w:r>
      <w:r w:rsidRPr="00540FCC">
        <w:rPr>
          <w:rFonts w:ascii="Times New Roman" w:hAnsi="Times New Roman"/>
          <w:sz w:val="28"/>
          <w:szCs w:val="28"/>
        </w:rPr>
        <w:t>изменениями налоговог</w:t>
      </w:r>
      <w:r w:rsidR="0068569E" w:rsidRPr="00540FCC">
        <w:rPr>
          <w:rFonts w:ascii="Times New Roman" w:hAnsi="Times New Roman"/>
          <w:sz w:val="28"/>
          <w:szCs w:val="28"/>
        </w:rPr>
        <w:t xml:space="preserve">о и бюджетного законодательства Российской Федерации, фактические поступления, а также разовые операции (поступления, возвраты и т.д.), </w:t>
      </w:r>
      <w:r w:rsidRPr="00540FCC">
        <w:rPr>
          <w:rFonts w:ascii="Times New Roman" w:hAnsi="Times New Roman"/>
          <w:sz w:val="28"/>
          <w:szCs w:val="28"/>
        </w:rPr>
        <w:t xml:space="preserve"> тыс. рублей;</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ДП</w:t>
      </w:r>
      <w:r w:rsidRPr="00540FCC">
        <w:rPr>
          <w:rFonts w:ascii="Times New Roman" w:hAnsi="Times New Roman"/>
          <w:sz w:val="28"/>
          <w:szCs w:val="28"/>
          <w:vertAlign w:val="subscript"/>
        </w:rPr>
        <w:t>НР</w:t>
      </w:r>
      <w:r w:rsidRPr="00540FCC">
        <w:rPr>
          <w:rFonts w:ascii="Times New Roman" w:hAnsi="Times New Roman"/>
          <w:sz w:val="28"/>
          <w:szCs w:val="28"/>
        </w:rPr>
        <w:t xml:space="preserve"> - дополнительные поступления (потери) по годовым перерасчетам, недоимке, платежам, начисленным по результатам контрольной работы налоговых органов, а также доходы от мероприятий по сокращению налогового разрыва,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НП</w:t>
      </w:r>
      <w:r w:rsidRPr="00540FCC">
        <w:rPr>
          <w:rFonts w:ascii="Times New Roman" w:hAnsi="Times New Roman"/>
          <w:sz w:val="28"/>
          <w:szCs w:val="28"/>
        </w:rPr>
        <w:t xml:space="preserve"> – норматив отчисления налога на прибыль организаций в соответствующий уровень бюджета, установленный в соответствии со статьями </w:t>
      </w:r>
      <w:r w:rsidRPr="00540FCC">
        <w:rPr>
          <w:rFonts w:ascii="Times New Roman" w:hAnsi="Times New Roman"/>
          <w:sz w:val="28"/>
          <w:szCs w:val="28"/>
        </w:rPr>
        <w:lastRenderedPageBreak/>
        <w:t>БК РФ, %.</w:t>
      </w:r>
    </w:p>
    <w:p w:rsidR="00ED78CF" w:rsidRPr="00540FCC" w:rsidRDefault="00ED78CF" w:rsidP="009E0055">
      <w:pPr>
        <w:ind w:firstLine="709"/>
        <w:jc w:val="both"/>
        <w:rPr>
          <w:rFonts w:ascii="Times New Roman" w:hAnsi="Times New Roman"/>
          <w:sz w:val="28"/>
          <w:szCs w:val="28"/>
        </w:rPr>
      </w:pP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При этом, сумма налога на</w:t>
      </w:r>
      <w:r w:rsidR="00B9423E" w:rsidRPr="00540FCC">
        <w:rPr>
          <w:rFonts w:ascii="Times New Roman" w:hAnsi="Times New Roman"/>
          <w:sz w:val="28"/>
          <w:szCs w:val="28"/>
        </w:rPr>
        <w:t xml:space="preserve"> прибыль организаций </w:t>
      </w:r>
      <w:r w:rsidR="00B9423E" w:rsidRPr="00540FCC">
        <w:rPr>
          <w:rStyle w:val="FontStyle129"/>
          <w:b w:val="0"/>
          <w:i w:val="0"/>
          <w:sz w:val="28"/>
          <w:szCs w:val="28"/>
        </w:rPr>
        <w:t>(за исключением консолидированных групп налогоплательщиков),</w:t>
      </w:r>
      <w:r w:rsidR="00B9423E" w:rsidRPr="00540FCC">
        <w:rPr>
          <w:rFonts w:ascii="Times New Roman" w:hAnsi="Times New Roman"/>
          <w:sz w:val="28"/>
          <w:szCs w:val="28"/>
        </w:rPr>
        <w:t xml:space="preserve"> зачисляемого в бюджет субъекта</w:t>
      </w:r>
      <w:r w:rsidRPr="00540FCC">
        <w:rPr>
          <w:rFonts w:ascii="Times New Roman" w:hAnsi="Times New Roman"/>
          <w:sz w:val="28"/>
          <w:szCs w:val="28"/>
        </w:rPr>
        <w:t>, облагаемая по основной ставке, определяется по следующей формуле:</w:t>
      </w:r>
    </w:p>
    <w:p w:rsidR="009E0055" w:rsidRPr="00540FCC" w:rsidRDefault="009E0055" w:rsidP="009E0055">
      <w:pPr>
        <w:ind w:firstLine="709"/>
        <w:jc w:val="both"/>
        <w:rPr>
          <w:rFonts w:ascii="Times New Roman" w:hAnsi="Times New Roman"/>
          <w:sz w:val="28"/>
          <w:szCs w:val="28"/>
        </w:rPr>
      </w:pPr>
    </w:p>
    <w:p w:rsidR="009E0055" w:rsidRPr="00540FCC" w:rsidRDefault="009E0055" w:rsidP="009E0055">
      <w:pPr>
        <w:jc w:val="center"/>
        <w:rPr>
          <w:rFonts w:ascii="Times New Roman" w:hAnsi="Times New Roman"/>
          <w:sz w:val="28"/>
          <w:szCs w:val="28"/>
        </w:rPr>
      </w:pPr>
      <w:proofErr w:type="spellStart"/>
      <w:r w:rsidRPr="00540FCC">
        <w:rPr>
          <w:rFonts w:ascii="Times New Roman" w:hAnsi="Times New Roman"/>
          <w:sz w:val="28"/>
          <w:szCs w:val="28"/>
        </w:rPr>
        <w:t>НнаПР</w:t>
      </w:r>
      <w:r w:rsidRPr="00540FCC">
        <w:rPr>
          <w:rFonts w:ascii="Times New Roman" w:hAnsi="Times New Roman"/>
          <w:sz w:val="28"/>
          <w:szCs w:val="28"/>
          <w:vertAlign w:val="subscript"/>
        </w:rPr>
        <w:t>Основная</w:t>
      </w:r>
      <w:r w:rsidRPr="00540FCC">
        <w:rPr>
          <w:rFonts w:ascii="Times New Roman" w:hAnsi="Times New Roman"/>
          <w:sz w:val="28"/>
          <w:szCs w:val="28"/>
        </w:rPr>
        <w:t>=НБ</w:t>
      </w:r>
      <w:r w:rsidRPr="00540FCC">
        <w:rPr>
          <w:rFonts w:ascii="Times New Roman" w:hAnsi="Times New Roman"/>
          <w:sz w:val="28"/>
          <w:szCs w:val="28"/>
          <w:vertAlign w:val="subscript"/>
        </w:rPr>
        <w:t>основная</w:t>
      </w:r>
      <w:proofErr w:type="spellEnd"/>
      <w:r w:rsidRPr="00540FCC">
        <w:rPr>
          <w:rFonts w:ascii="Times New Roman" w:hAnsi="Times New Roman"/>
          <w:sz w:val="28"/>
          <w:szCs w:val="28"/>
        </w:rPr>
        <w:t>*</w:t>
      </w:r>
      <w:proofErr w:type="spellStart"/>
      <w:r w:rsidRPr="00540FCC">
        <w:rPr>
          <w:rFonts w:ascii="Times New Roman" w:hAnsi="Times New Roman"/>
          <w:sz w:val="28"/>
          <w:szCs w:val="28"/>
        </w:rPr>
        <w:t>С</w:t>
      </w:r>
      <w:r w:rsidRPr="00540FCC">
        <w:rPr>
          <w:rFonts w:ascii="Times New Roman" w:hAnsi="Times New Roman"/>
          <w:sz w:val="28"/>
          <w:szCs w:val="28"/>
          <w:vertAlign w:val="subscript"/>
        </w:rPr>
        <w:t>субъект</w:t>
      </w:r>
      <w:r w:rsidRPr="00540FCC">
        <w:rPr>
          <w:rFonts w:ascii="Times New Roman" w:hAnsi="Times New Roman"/>
          <w:sz w:val="28"/>
          <w:szCs w:val="28"/>
        </w:rPr>
        <w:t>+Р</w:t>
      </w:r>
      <w:r w:rsidRPr="00540FCC">
        <w:rPr>
          <w:rFonts w:ascii="Times New Roman" w:hAnsi="Times New Roman"/>
          <w:sz w:val="28"/>
          <w:szCs w:val="28"/>
          <w:vertAlign w:val="subscript"/>
        </w:rPr>
        <w:t>перерасчет</w:t>
      </w:r>
      <w:r w:rsidRPr="00540FCC">
        <w:rPr>
          <w:rFonts w:ascii="Times New Roman" w:hAnsi="Times New Roman"/>
          <w:sz w:val="28"/>
          <w:szCs w:val="28"/>
        </w:rPr>
        <w:t>-Л</w:t>
      </w:r>
      <w:proofErr w:type="spellEnd"/>
      <w:r w:rsidRPr="00540FCC">
        <w:rPr>
          <w:rFonts w:ascii="Times New Roman" w:hAnsi="Times New Roman"/>
          <w:sz w:val="28"/>
          <w:szCs w:val="28"/>
        </w:rPr>
        <w:t>,</w:t>
      </w:r>
    </w:p>
    <w:p w:rsidR="009E0055" w:rsidRPr="00540FCC" w:rsidRDefault="009E0055" w:rsidP="00ED78CF">
      <w:pPr>
        <w:suppressAutoHyphens/>
        <w:ind w:firstLine="709"/>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suppressAutoHyphens/>
        <w:ind w:firstLine="709"/>
        <w:jc w:val="both"/>
        <w:rPr>
          <w:rFonts w:ascii="Times New Roman" w:hAnsi="Times New Roman"/>
          <w:bCs/>
          <w:sz w:val="28"/>
          <w:szCs w:val="28"/>
        </w:rPr>
      </w:pPr>
      <w:proofErr w:type="spellStart"/>
      <w:r w:rsidRPr="00540FCC">
        <w:rPr>
          <w:rFonts w:ascii="Times New Roman" w:hAnsi="Times New Roman"/>
          <w:sz w:val="28"/>
          <w:szCs w:val="28"/>
        </w:rPr>
        <w:t>НБ</w:t>
      </w:r>
      <w:r w:rsidRPr="00540FCC">
        <w:rPr>
          <w:rFonts w:ascii="Times New Roman" w:hAnsi="Times New Roman"/>
          <w:sz w:val="28"/>
          <w:szCs w:val="28"/>
          <w:vertAlign w:val="subscript"/>
        </w:rPr>
        <w:t>основная</w:t>
      </w:r>
      <w:proofErr w:type="spellEnd"/>
      <w:r w:rsidRPr="00540FCC">
        <w:rPr>
          <w:rFonts w:ascii="Times New Roman" w:hAnsi="Times New Roman"/>
          <w:sz w:val="28"/>
          <w:szCs w:val="28"/>
        </w:rPr>
        <w:t xml:space="preserve"> – сумма налоговой базы по основной ставке по налогоплательщикам края, сформированная исходя из отчетных данных о налоговой базе за отчетный период и первое полугодие текущего года, и объема прибыли прибыльных организаций, прогнозируемого в соответствии с основными показателями прогноза социально-экономического развития края </w:t>
      </w:r>
      <w:r w:rsidR="00CB4C0F" w:rsidRPr="00540FCC">
        <w:rPr>
          <w:rFonts w:ascii="Times New Roman" w:hAnsi="Times New Roman"/>
          <w:sz w:val="28"/>
          <w:szCs w:val="28"/>
        </w:rPr>
        <w:t xml:space="preserve">на </w:t>
      </w:r>
      <w:r w:rsidRPr="00540FCC">
        <w:rPr>
          <w:rFonts w:ascii="Times New Roman" w:hAnsi="Times New Roman"/>
          <w:sz w:val="28"/>
          <w:szCs w:val="28"/>
        </w:rPr>
        <w:t>очередной финансовый год и</w:t>
      </w:r>
      <w:r w:rsidRPr="00540FCC">
        <w:rPr>
          <w:rFonts w:ascii="Times New Roman" w:hAnsi="Times New Roman"/>
          <w:sz w:val="28"/>
          <w:szCs w:val="28"/>
          <w:lang w:val="en-US"/>
        </w:rPr>
        <w:t> </w:t>
      </w:r>
      <w:r w:rsidRPr="00540FCC">
        <w:rPr>
          <w:rFonts w:ascii="Times New Roman" w:hAnsi="Times New Roman"/>
          <w:sz w:val="28"/>
          <w:szCs w:val="28"/>
        </w:rPr>
        <w:t>плановые периоды, тыс. рублей;</w:t>
      </w:r>
    </w:p>
    <w:p w:rsidR="009E0055" w:rsidRPr="00540FCC" w:rsidRDefault="009E0055" w:rsidP="009E0055">
      <w:pPr>
        <w:suppressAutoHyphens/>
        <w:ind w:firstLine="709"/>
        <w:jc w:val="both"/>
        <w:rPr>
          <w:rFonts w:ascii="Times New Roman" w:hAnsi="Times New Roman"/>
          <w:sz w:val="28"/>
          <w:szCs w:val="28"/>
        </w:rPr>
      </w:pPr>
      <w:proofErr w:type="spellStart"/>
      <w:r w:rsidRPr="00540FCC">
        <w:rPr>
          <w:rFonts w:ascii="Times New Roman" w:hAnsi="Times New Roman"/>
          <w:sz w:val="28"/>
          <w:szCs w:val="28"/>
        </w:rPr>
        <w:t>С</w:t>
      </w:r>
      <w:r w:rsidRPr="00540FCC">
        <w:rPr>
          <w:rFonts w:ascii="Times New Roman" w:hAnsi="Times New Roman"/>
          <w:sz w:val="28"/>
          <w:szCs w:val="28"/>
          <w:vertAlign w:val="subscript"/>
        </w:rPr>
        <w:t>субъект</w:t>
      </w:r>
      <w:proofErr w:type="spellEnd"/>
      <w:r w:rsidRPr="00540FCC">
        <w:rPr>
          <w:rFonts w:ascii="Times New Roman" w:hAnsi="Times New Roman"/>
          <w:sz w:val="28"/>
          <w:szCs w:val="28"/>
        </w:rPr>
        <w:t xml:space="preserve"> – ставка налога на прибыль организаций, зачисляемого в бюджет субъекта, %;</w:t>
      </w:r>
    </w:p>
    <w:p w:rsidR="009E0055" w:rsidRPr="00540FCC" w:rsidRDefault="009E0055" w:rsidP="009E0055">
      <w:pPr>
        <w:suppressAutoHyphens/>
        <w:ind w:firstLine="709"/>
        <w:jc w:val="both"/>
        <w:rPr>
          <w:rFonts w:ascii="Times New Roman" w:hAnsi="Times New Roman"/>
          <w:sz w:val="28"/>
          <w:szCs w:val="28"/>
        </w:rPr>
      </w:pPr>
      <w:proofErr w:type="spellStart"/>
      <w:r w:rsidRPr="00540FCC">
        <w:rPr>
          <w:rFonts w:ascii="Times New Roman" w:hAnsi="Times New Roman"/>
          <w:sz w:val="28"/>
          <w:szCs w:val="28"/>
        </w:rPr>
        <w:t>Р</w:t>
      </w:r>
      <w:r w:rsidRPr="00540FCC">
        <w:rPr>
          <w:rFonts w:ascii="Times New Roman" w:hAnsi="Times New Roman"/>
          <w:sz w:val="28"/>
          <w:szCs w:val="28"/>
          <w:vertAlign w:val="subscript"/>
        </w:rPr>
        <w:t>перерасчет</w:t>
      </w:r>
      <w:proofErr w:type="spellEnd"/>
      <w:r w:rsidRPr="00540FCC">
        <w:rPr>
          <w:rFonts w:ascii="Times New Roman" w:hAnsi="Times New Roman"/>
          <w:sz w:val="28"/>
          <w:szCs w:val="28"/>
          <w:vertAlign w:val="subscript"/>
        </w:rPr>
        <w:t xml:space="preserve"> </w:t>
      </w:r>
      <w:r w:rsidRPr="00540FCC">
        <w:rPr>
          <w:rFonts w:ascii="Times New Roman" w:hAnsi="Times New Roman"/>
          <w:sz w:val="28"/>
          <w:szCs w:val="28"/>
        </w:rPr>
        <w:t>– сумма налога по годовым перерасчетам, тыс. рублей;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Л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Сумма налога на прибыль организаций обособленных подразделений (</w:t>
      </w:r>
      <w:proofErr w:type="spellStart"/>
      <w:r w:rsidRPr="00540FCC">
        <w:rPr>
          <w:rFonts w:ascii="Times New Roman" w:hAnsi="Times New Roman"/>
          <w:sz w:val="28"/>
          <w:szCs w:val="28"/>
        </w:rPr>
        <w:t>НнаПР</w:t>
      </w:r>
      <w:r w:rsidR="00B9423E" w:rsidRPr="00540FCC">
        <w:rPr>
          <w:rFonts w:ascii="Times New Roman" w:hAnsi="Times New Roman"/>
          <w:sz w:val="28"/>
          <w:szCs w:val="28"/>
          <w:vertAlign w:val="subscript"/>
        </w:rPr>
        <w:t>СП</w:t>
      </w:r>
      <w:proofErr w:type="spellEnd"/>
      <w:r w:rsidRPr="00540FCC">
        <w:rPr>
          <w:rFonts w:ascii="Times New Roman" w:hAnsi="Times New Roman"/>
          <w:sz w:val="28"/>
          <w:szCs w:val="28"/>
        </w:rPr>
        <w:t>) определяется по среднему удельному весу начисленных сумм налога в общей сумме начислений налога на прибыль организаций, зачисляемый в бюджет субъекта, за три года, предшествующих отчетному периоду.</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246D9" w:rsidRPr="00540FCC" w:rsidRDefault="00A246D9" w:rsidP="009E0055">
      <w:pPr>
        <w:suppressAutoHyphens/>
        <w:ind w:firstLine="709"/>
        <w:jc w:val="both"/>
        <w:rPr>
          <w:rFonts w:ascii="Times New Roman" w:hAnsi="Times New Roman"/>
          <w:sz w:val="28"/>
          <w:szCs w:val="28"/>
        </w:rPr>
      </w:pPr>
    </w:p>
    <w:p w:rsidR="00D8192D" w:rsidRPr="00540FCC" w:rsidRDefault="00D8192D" w:rsidP="00D8192D">
      <w:pPr>
        <w:pStyle w:val="3"/>
        <w:ind w:left="1134" w:right="851"/>
        <w:jc w:val="center"/>
        <w:rPr>
          <w:rFonts w:ascii="Cambria" w:hAnsi="Cambria"/>
          <w:b w:val="0"/>
          <w:color w:val="auto"/>
          <w:sz w:val="27"/>
          <w:szCs w:val="27"/>
        </w:rPr>
      </w:pPr>
      <w:bookmarkStart w:id="5" w:name="_Toc531078933"/>
      <w:r w:rsidRPr="00540FCC">
        <w:rPr>
          <w:rStyle w:val="FontStyle129"/>
          <w:b/>
          <w:i w:val="0"/>
          <w:color w:val="auto"/>
          <w:sz w:val="28"/>
          <w:szCs w:val="28"/>
        </w:rPr>
        <w:t xml:space="preserve">2.1.2. Налог на прибыль организаций консолидированных групп налогоплательщиков, зачисляемый в бюджеты </w:t>
      </w:r>
      <w:r w:rsidR="00825999" w:rsidRPr="00540FCC">
        <w:rPr>
          <w:rStyle w:val="FontStyle129"/>
          <w:b/>
          <w:i w:val="0"/>
          <w:color w:val="auto"/>
          <w:sz w:val="28"/>
          <w:szCs w:val="28"/>
        </w:rPr>
        <w:t>субъектов Российской Федерации</w:t>
      </w:r>
      <w:bookmarkEnd w:id="5"/>
    </w:p>
    <w:p w:rsidR="00D8192D" w:rsidRPr="00540FCC" w:rsidRDefault="00D8192D" w:rsidP="00D8192D">
      <w:pPr>
        <w:jc w:val="center"/>
        <w:rPr>
          <w:rStyle w:val="FontStyle129"/>
          <w:b w:val="0"/>
          <w:i w:val="0"/>
          <w:sz w:val="28"/>
          <w:szCs w:val="28"/>
        </w:rPr>
      </w:pPr>
      <w:r w:rsidRPr="00540FCC">
        <w:rPr>
          <w:rStyle w:val="FontStyle129"/>
          <w:b w:val="0"/>
          <w:i w:val="0"/>
          <w:sz w:val="28"/>
          <w:szCs w:val="28"/>
        </w:rPr>
        <w:t>(КБК 182 1 01 01014 01 0000 110)</w:t>
      </w:r>
    </w:p>
    <w:p w:rsidR="00D8192D" w:rsidRPr="00540FCC" w:rsidRDefault="00D8192D" w:rsidP="00D8192D">
      <w:pPr>
        <w:suppressAutoHyphens/>
        <w:ind w:firstLine="709"/>
        <w:jc w:val="both"/>
        <w:rPr>
          <w:rFonts w:ascii="Times New Roman" w:hAnsi="Times New Roman"/>
          <w:sz w:val="28"/>
          <w:szCs w:val="28"/>
        </w:rPr>
      </w:pPr>
    </w:p>
    <w:p w:rsidR="0019421E" w:rsidRPr="00540FCC" w:rsidRDefault="0019421E" w:rsidP="0019421E">
      <w:pPr>
        <w:suppressAutoHyphens/>
        <w:ind w:firstLine="709"/>
        <w:jc w:val="both"/>
        <w:rPr>
          <w:rFonts w:ascii="Times New Roman" w:hAnsi="Times New Roman"/>
          <w:sz w:val="28"/>
          <w:szCs w:val="28"/>
        </w:rPr>
      </w:pPr>
      <w:r w:rsidRPr="00540FCC">
        <w:rPr>
          <w:rFonts w:ascii="Times New Roman" w:hAnsi="Times New Roman"/>
          <w:sz w:val="28"/>
          <w:szCs w:val="28"/>
        </w:rPr>
        <w:t>Прогнозирование налога на прибыль организаций консолидированных групп налогоплательщиков,</w:t>
      </w:r>
      <w:r w:rsidRPr="00540FCC">
        <w:rPr>
          <w:rStyle w:val="FontStyle129"/>
          <w:b w:val="0"/>
          <w:i w:val="0"/>
          <w:sz w:val="28"/>
          <w:szCs w:val="28"/>
        </w:rPr>
        <w:t xml:space="preserve"> зачисляемый в бюджеты бюджетной системы Российской Федерации </w:t>
      </w:r>
      <w:r w:rsidRPr="00540FCC">
        <w:rPr>
          <w:rFonts w:ascii="Times New Roman" w:hAnsi="Times New Roman"/>
          <w:sz w:val="28"/>
          <w:szCs w:val="28"/>
        </w:rPr>
        <w:t>производится с</w:t>
      </w:r>
      <w:r w:rsidRPr="00540FCC">
        <w:rPr>
          <w:rFonts w:ascii="Times New Roman" w:hAnsi="Times New Roman"/>
          <w:sz w:val="28"/>
          <w:szCs w:val="28"/>
          <w:lang w:val="en-US"/>
        </w:rPr>
        <w:t> </w:t>
      </w:r>
      <w:r w:rsidRPr="00540FCC">
        <w:rPr>
          <w:rFonts w:ascii="Times New Roman" w:hAnsi="Times New Roman"/>
          <w:sz w:val="28"/>
          <w:szCs w:val="28"/>
        </w:rPr>
        <w:t xml:space="preserve">учетом </w:t>
      </w:r>
      <w:r w:rsidR="00B9423E" w:rsidRPr="00540FCC">
        <w:rPr>
          <w:rFonts w:ascii="Times New Roman" w:hAnsi="Times New Roman"/>
          <w:sz w:val="28"/>
          <w:szCs w:val="28"/>
        </w:rPr>
        <w:t xml:space="preserve">главы 3.1 «Консолидированные </w:t>
      </w:r>
      <w:r w:rsidR="00B9423E" w:rsidRPr="00540FCC">
        <w:rPr>
          <w:rFonts w:ascii="Times New Roman" w:hAnsi="Times New Roman"/>
          <w:sz w:val="28"/>
          <w:szCs w:val="28"/>
        </w:rPr>
        <w:lastRenderedPageBreak/>
        <w:t>группы налогоплательщиков» части первой Налогового кодекса Р</w:t>
      </w:r>
      <w:r w:rsidR="00216992" w:rsidRPr="00540FCC">
        <w:rPr>
          <w:rFonts w:ascii="Times New Roman" w:hAnsi="Times New Roman"/>
          <w:sz w:val="28"/>
          <w:szCs w:val="28"/>
        </w:rPr>
        <w:t xml:space="preserve">оссийской </w:t>
      </w:r>
      <w:r w:rsidR="00B9423E" w:rsidRPr="00540FCC">
        <w:rPr>
          <w:rFonts w:ascii="Times New Roman" w:hAnsi="Times New Roman"/>
          <w:sz w:val="28"/>
          <w:szCs w:val="28"/>
        </w:rPr>
        <w:t>Ф</w:t>
      </w:r>
      <w:r w:rsidR="00216992" w:rsidRPr="00540FCC">
        <w:rPr>
          <w:rFonts w:ascii="Times New Roman" w:hAnsi="Times New Roman"/>
          <w:sz w:val="28"/>
          <w:szCs w:val="28"/>
        </w:rPr>
        <w:t>едерации</w:t>
      </w:r>
      <w:r w:rsidR="00B9423E" w:rsidRPr="00540FCC">
        <w:rPr>
          <w:rFonts w:ascii="Times New Roman" w:hAnsi="Times New Roman"/>
          <w:sz w:val="28"/>
          <w:szCs w:val="28"/>
        </w:rPr>
        <w:t xml:space="preserve">, </w:t>
      </w:r>
      <w:r w:rsidRPr="00540FCC">
        <w:rPr>
          <w:rFonts w:ascii="Times New Roman" w:hAnsi="Times New Roman"/>
          <w:sz w:val="28"/>
          <w:szCs w:val="28"/>
        </w:rPr>
        <w:t>главы 25 «Налог на прибыль организаций» части второй Налогового кодекса Российской Федерации, Бюджетного кодекса Российской Федерации, на основе отчетных данных о фактических поступлениях налога в отчетном году, используемых для расчета ожидаемых поступлений в текущем году, и приводимых к условиям прогнозируемого года.</w:t>
      </w:r>
    </w:p>
    <w:p w:rsidR="0019421E" w:rsidRPr="00540FCC" w:rsidRDefault="0019421E" w:rsidP="0019421E">
      <w:pPr>
        <w:suppressAutoHyphens/>
        <w:ind w:firstLine="709"/>
        <w:jc w:val="both"/>
        <w:rPr>
          <w:rFonts w:ascii="Times New Roman" w:hAnsi="Times New Roman"/>
          <w:sz w:val="28"/>
          <w:szCs w:val="28"/>
        </w:rPr>
      </w:pPr>
      <w:r w:rsidRPr="00540FCC">
        <w:rPr>
          <w:rFonts w:ascii="Times New Roman" w:hAnsi="Times New Roman"/>
          <w:sz w:val="28"/>
          <w:szCs w:val="28"/>
        </w:rPr>
        <w:t xml:space="preserve">Информация, используемая для расчета прогноза поступлений налога на прибыль организаций на </w:t>
      </w:r>
      <w:r w:rsidR="0068569E" w:rsidRPr="00540FCC">
        <w:rPr>
          <w:rFonts w:ascii="Times New Roman" w:hAnsi="Times New Roman"/>
          <w:sz w:val="28"/>
          <w:szCs w:val="28"/>
        </w:rPr>
        <w:t>текущий год,</w:t>
      </w:r>
      <w:r w:rsidR="0068569E" w:rsidRPr="00540FCC">
        <w:rPr>
          <w:rFonts w:ascii="Times New Roman" w:hAnsi="Times New Roman"/>
          <w:color w:val="FF0000"/>
          <w:sz w:val="28"/>
          <w:szCs w:val="28"/>
        </w:rPr>
        <w:t xml:space="preserve"> </w:t>
      </w:r>
      <w:r w:rsidRPr="00540FCC">
        <w:rPr>
          <w:rFonts w:ascii="Times New Roman" w:hAnsi="Times New Roman"/>
          <w:sz w:val="28"/>
          <w:szCs w:val="28"/>
        </w:rPr>
        <w:t>очередной финансовый год и плановый период:</w:t>
      </w:r>
    </w:p>
    <w:p w:rsidR="0019421E" w:rsidRPr="00540FCC" w:rsidRDefault="0019421E" w:rsidP="0019421E">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hAnsi="Times New Roman"/>
          <w:sz w:val="28"/>
          <w:szCs w:val="28"/>
        </w:rPr>
        <w:t xml:space="preserve">- данные статистической налоговой отчетности по формам:                                     </w:t>
      </w:r>
      <w:r w:rsidRPr="00540FCC">
        <w:rPr>
          <w:rFonts w:ascii="Times New Roman" w:eastAsia="Calibri" w:hAnsi="Times New Roman"/>
          <w:sz w:val="28"/>
          <w:szCs w:val="28"/>
          <w:lang w:eastAsia="en-US"/>
        </w:rPr>
        <w:t xml:space="preserve">                    5-КГНМ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w:t>
      </w:r>
      <w:r w:rsidRPr="00540FCC">
        <w:rPr>
          <w:rFonts w:ascii="Times New Roman" w:hAnsi="Times New Roman"/>
          <w:sz w:val="28"/>
          <w:szCs w:val="28"/>
        </w:rPr>
        <w:t>1-НМ «О начислении и поступлении налогов, сборов</w:t>
      </w:r>
      <w:r w:rsidR="0068569E" w:rsidRPr="00540FCC">
        <w:rPr>
          <w:rFonts w:ascii="Times New Roman" w:hAnsi="Times New Roman"/>
          <w:sz w:val="28"/>
          <w:szCs w:val="28"/>
        </w:rPr>
        <w:t>, страховых взносов</w:t>
      </w:r>
      <w:r w:rsidR="0068569E" w:rsidRPr="00540FCC">
        <w:rPr>
          <w:rFonts w:ascii="Times New Roman" w:hAnsi="Times New Roman"/>
          <w:color w:val="FF0000"/>
          <w:sz w:val="28"/>
          <w:szCs w:val="28"/>
        </w:rPr>
        <w:t xml:space="preserve"> </w:t>
      </w:r>
      <w:r w:rsidRPr="00540FCC">
        <w:rPr>
          <w:rFonts w:ascii="Times New Roman" w:hAnsi="Times New Roman"/>
          <w:color w:val="FF0000"/>
          <w:sz w:val="28"/>
          <w:szCs w:val="28"/>
        </w:rPr>
        <w:t xml:space="preserve"> </w:t>
      </w:r>
      <w:r w:rsidRPr="00540FCC">
        <w:rPr>
          <w:rFonts w:ascii="Times New Roman" w:hAnsi="Times New Roman"/>
          <w:sz w:val="28"/>
          <w:szCs w:val="28"/>
        </w:rPr>
        <w:t>и иных обязательных платежей в бюджетную систему страны»;</w:t>
      </w:r>
      <w:r w:rsidRPr="00540FCC">
        <w:rPr>
          <w:rFonts w:ascii="Times New Roman" w:eastAsia="Calibri" w:hAnsi="Times New Roman"/>
          <w:sz w:val="28"/>
          <w:szCs w:val="28"/>
          <w:lang w:eastAsia="en-US"/>
        </w:rPr>
        <w:t xml:space="preserve"> </w:t>
      </w:r>
    </w:p>
    <w:p w:rsidR="0019421E" w:rsidRPr="00540FCC" w:rsidRDefault="0019421E" w:rsidP="00CC193D">
      <w:pPr>
        <w:suppressAutoHyphens/>
        <w:ind w:firstLine="709"/>
        <w:jc w:val="both"/>
        <w:rPr>
          <w:rFonts w:ascii="Times New Roman" w:hAnsi="Times New Roman"/>
          <w:sz w:val="28"/>
          <w:szCs w:val="28"/>
        </w:rPr>
      </w:pPr>
      <w:r w:rsidRPr="00540FCC">
        <w:rPr>
          <w:rFonts w:ascii="Times New Roman" w:hAnsi="Times New Roman"/>
          <w:sz w:val="28"/>
          <w:szCs w:val="28"/>
        </w:rPr>
        <w:t>- </w:t>
      </w:r>
      <w:r w:rsidR="00825999" w:rsidRPr="00540FCC">
        <w:rPr>
          <w:rFonts w:ascii="Times New Roman" w:hAnsi="Times New Roman"/>
          <w:sz w:val="28"/>
          <w:szCs w:val="28"/>
        </w:rPr>
        <w:t xml:space="preserve">данные о прогнозируемых поступлениях </w:t>
      </w:r>
      <w:r w:rsidR="00732C66" w:rsidRPr="00540FCC">
        <w:rPr>
          <w:rFonts w:ascii="Times New Roman" w:hAnsi="Times New Roman"/>
          <w:sz w:val="28"/>
          <w:szCs w:val="28"/>
        </w:rPr>
        <w:t>РФ по налогу на прибыль организаций, зачисляемые в бюджет субъекта</w:t>
      </w:r>
      <w:r w:rsidR="00547D7F" w:rsidRPr="00540FCC">
        <w:rPr>
          <w:rFonts w:ascii="Times New Roman" w:hAnsi="Times New Roman"/>
          <w:sz w:val="28"/>
          <w:szCs w:val="28"/>
        </w:rPr>
        <w:t>,</w:t>
      </w:r>
      <w:r w:rsidR="00732C66" w:rsidRPr="00540FCC">
        <w:rPr>
          <w:rFonts w:ascii="Times New Roman" w:hAnsi="Times New Roman"/>
          <w:sz w:val="28"/>
          <w:szCs w:val="28"/>
        </w:rPr>
        <w:t xml:space="preserve"> </w:t>
      </w:r>
      <w:r w:rsidR="00F4506C" w:rsidRPr="00540FCC">
        <w:rPr>
          <w:rFonts w:ascii="Times New Roman" w:hAnsi="Times New Roman"/>
          <w:sz w:val="28"/>
          <w:szCs w:val="28"/>
        </w:rPr>
        <w:t xml:space="preserve">на </w:t>
      </w:r>
      <w:r w:rsidR="00D96E55" w:rsidRPr="00540FCC">
        <w:rPr>
          <w:rFonts w:ascii="Times New Roman" w:hAnsi="Times New Roman"/>
          <w:sz w:val="28"/>
          <w:szCs w:val="28"/>
        </w:rPr>
        <w:t xml:space="preserve">текущий, </w:t>
      </w:r>
      <w:r w:rsidR="00732C66" w:rsidRPr="00540FCC">
        <w:rPr>
          <w:rFonts w:ascii="Times New Roman" w:hAnsi="Times New Roman"/>
          <w:sz w:val="28"/>
          <w:szCs w:val="28"/>
        </w:rPr>
        <w:t>очередной финансовый год и плановый период, представленные ответственными участниками консолидированной группы налогоплательщиков в соответствии со ст.</w:t>
      </w:r>
      <w:r w:rsidR="00E204D2" w:rsidRPr="00540FCC">
        <w:rPr>
          <w:rFonts w:ascii="Times New Roman" w:hAnsi="Times New Roman"/>
          <w:sz w:val="28"/>
          <w:szCs w:val="28"/>
        </w:rPr>
        <w:t> </w:t>
      </w:r>
      <w:r w:rsidR="00732C66" w:rsidRPr="00540FCC">
        <w:rPr>
          <w:rFonts w:ascii="Times New Roman" w:hAnsi="Times New Roman"/>
          <w:sz w:val="28"/>
          <w:szCs w:val="28"/>
        </w:rPr>
        <w:t>25.5 Налогового кодека</w:t>
      </w:r>
      <w:r w:rsidR="00CC193D" w:rsidRPr="00540FCC">
        <w:rPr>
          <w:rFonts w:ascii="Times New Roman" w:hAnsi="Times New Roman"/>
          <w:sz w:val="28"/>
          <w:szCs w:val="28"/>
        </w:rPr>
        <w:t>.</w:t>
      </w:r>
    </w:p>
    <w:p w:rsidR="00CC193D" w:rsidRPr="00540FCC" w:rsidRDefault="00D8192D" w:rsidP="00D8192D">
      <w:pPr>
        <w:suppressAutoHyphens/>
        <w:ind w:firstLine="709"/>
        <w:jc w:val="both"/>
        <w:rPr>
          <w:rFonts w:ascii="Times New Roman" w:hAnsi="Times New Roman"/>
          <w:sz w:val="28"/>
          <w:szCs w:val="28"/>
        </w:rPr>
      </w:pPr>
      <w:r w:rsidRPr="00540FCC">
        <w:rPr>
          <w:rFonts w:ascii="Times New Roman" w:hAnsi="Times New Roman"/>
          <w:sz w:val="28"/>
          <w:szCs w:val="28"/>
        </w:rPr>
        <w:t>Сумма налога на прибыль организаций консолидированных групп налогоплательщиков (</w:t>
      </w:r>
      <w:proofErr w:type="spellStart"/>
      <w:r w:rsidRPr="00540FCC">
        <w:rPr>
          <w:rFonts w:ascii="Times New Roman" w:hAnsi="Times New Roman"/>
          <w:sz w:val="28"/>
          <w:szCs w:val="28"/>
        </w:rPr>
        <w:t>НнаПРКГН</w:t>
      </w:r>
      <w:proofErr w:type="spellEnd"/>
      <w:r w:rsidRPr="00540FCC">
        <w:rPr>
          <w:rFonts w:ascii="Times New Roman" w:hAnsi="Times New Roman"/>
          <w:sz w:val="28"/>
          <w:szCs w:val="28"/>
        </w:rPr>
        <w:t xml:space="preserve">) определяется </w:t>
      </w:r>
      <w:r w:rsidR="00CC193D" w:rsidRPr="00540FCC">
        <w:rPr>
          <w:rFonts w:ascii="Times New Roman" w:hAnsi="Times New Roman"/>
          <w:sz w:val="28"/>
          <w:szCs w:val="28"/>
        </w:rPr>
        <w:t>на основании динамики</w:t>
      </w:r>
      <w:r w:rsidR="00216992" w:rsidRPr="00540FCC">
        <w:rPr>
          <w:rFonts w:ascii="Times New Roman" w:hAnsi="Times New Roman"/>
          <w:sz w:val="28"/>
          <w:szCs w:val="28"/>
        </w:rPr>
        <w:t xml:space="preserve"> поступлений</w:t>
      </w:r>
      <w:r w:rsidR="00732C66" w:rsidRPr="00540FCC">
        <w:rPr>
          <w:rFonts w:ascii="Times New Roman" w:hAnsi="Times New Roman"/>
          <w:sz w:val="28"/>
          <w:szCs w:val="28"/>
        </w:rPr>
        <w:t>,</w:t>
      </w:r>
      <w:r w:rsidR="00CC193D" w:rsidRPr="00540FCC">
        <w:rPr>
          <w:rFonts w:ascii="Times New Roman" w:hAnsi="Times New Roman"/>
          <w:sz w:val="28"/>
          <w:szCs w:val="28"/>
        </w:rPr>
        <w:t xml:space="preserve"> </w:t>
      </w:r>
      <w:r w:rsidR="00216992" w:rsidRPr="00540FCC">
        <w:rPr>
          <w:rFonts w:ascii="Times New Roman" w:hAnsi="Times New Roman"/>
          <w:sz w:val="28"/>
          <w:szCs w:val="28"/>
        </w:rPr>
        <w:t xml:space="preserve">прогнозных данных на очередной финансовый год и плановый период, </w:t>
      </w:r>
      <w:r w:rsidR="00E204D2" w:rsidRPr="00540FCC">
        <w:rPr>
          <w:rFonts w:ascii="Times New Roman" w:hAnsi="Times New Roman"/>
          <w:sz w:val="28"/>
          <w:szCs w:val="28"/>
        </w:rPr>
        <w:t>представленны</w:t>
      </w:r>
      <w:r w:rsidR="00216992" w:rsidRPr="00540FCC">
        <w:rPr>
          <w:rFonts w:ascii="Times New Roman" w:hAnsi="Times New Roman"/>
          <w:sz w:val="28"/>
          <w:szCs w:val="28"/>
        </w:rPr>
        <w:t>х</w:t>
      </w:r>
      <w:r w:rsidR="00E204D2" w:rsidRPr="00540FCC">
        <w:rPr>
          <w:rFonts w:ascii="Times New Roman" w:hAnsi="Times New Roman"/>
          <w:sz w:val="28"/>
          <w:szCs w:val="28"/>
        </w:rPr>
        <w:t xml:space="preserve"> ответственными участниками консолидированной группы налогоплательщиков</w:t>
      </w:r>
      <w:r w:rsidR="00216992" w:rsidRPr="00540FCC">
        <w:rPr>
          <w:rFonts w:ascii="Times New Roman" w:hAnsi="Times New Roman"/>
          <w:sz w:val="28"/>
          <w:szCs w:val="28"/>
        </w:rPr>
        <w:t>,</w:t>
      </w:r>
      <w:r w:rsidR="00CC193D" w:rsidRPr="00540FCC">
        <w:rPr>
          <w:rFonts w:ascii="Times New Roman" w:hAnsi="Times New Roman"/>
          <w:sz w:val="28"/>
          <w:szCs w:val="28"/>
        </w:rPr>
        <w:t xml:space="preserve"> информации об объеме переплаты по налогу и ее ожидаемых возвратах на расчетные счета.</w:t>
      </w:r>
    </w:p>
    <w:p w:rsidR="009E0055" w:rsidRPr="00540FCC" w:rsidRDefault="009E0055" w:rsidP="009E0055">
      <w:pPr>
        <w:pStyle w:val="3"/>
        <w:ind w:left="1134" w:right="851"/>
        <w:jc w:val="center"/>
        <w:rPr>
          <w:rFonts w:ascii="Cambria" w:hAnsi="Cambria"/>
          <w:b w:val="0"/>
          <w:color w:val="auto"/>
          <w:sz w:val="28"/>
          <w:szCs w:val="28"/>
        </w:rPr>
      </w:pPr>
      <w:bookmarkStart w:id="6" w:name="_Toc531078934"/>
      <w:r w:rsidRPr="00540FCC">
        <w:rPr>
          <w:rStyle w:val="FontStyle129"/>
          <w:b/>
          <w:i w:val="0"/>
          <w:color w:val="auto"/>
          <w:sz w:val="28"/>
          <w:szCs w:val="28"/>
        </w:rPr>
        <w:t>2.1.</w:t>
      </w:r>
      <w:r w:rsidR="00D8192D" w:rsidRPr="00540FCC">
        <w:rPr>
          <w:rStyle w:val="FontStyle129"/>
          <w:b/>
          <w:i w:val="0"/>
          <w:color w:val="auto"/>
          <w:sz w:val="28"/>
          <w:szCs w:val="28"/>
        </w:rPr>
        <w:t>3</w:t>
      </w:r>
      <w:r w:rsidRPr="00540FCC">
        <w:rPr>
          <w:rStyle w:val="FontStyle129"/>
          <w:b/>
          <w:i w:val="0"/>
          <w:color w:val="auto"/>
          <w:sz w:val="28"/>
          <w:szCs w:val="28"/>
        </w:rPr>
        <w:t xml:space="preserve">. </w:t>
      </w:r>
      <w:r w:rsidR="00A246D9" w:rsidRPr="00540FCC">
        <w:rPr>
          <w:color w:val="auto"/>
          <w:sz w:val="28"/>
          <w:szCs w:val="28"/>
        </w:rPr>
        <w:t>Налог на прибыль организаций при выполнении Соглашений о разработке месторождений нефти и газа</w:t>
      </w:r>
      <w:bookmarkEnd w:id="6"/>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01 01020 01 0000 110)</w:t>
      </w:r>
    </w:p>
    <w:p w:rsidR="009E0055" w:rsidRPr="00540FCC" w:rsidRDefault="009E0055" w:rsidP="009E0055">
      <w:pPr>
        <w:suppressAutoHyphens/>
        <w:ind w:firstLine="709"/>
        <w:jc w:val="both"/>
        <w:rPr>
          <w:rFonts w:ascii="Times New Roman" w:hAnsi="Times New Roman"/>
          <w:sz w:val="28"/>
          <w:szCs w:val="28"/>
        </w:rPr>
      </w:pPr>
    </w:p>
    <w:p w:rsidR="00A246D9" w:rsidRPr="00540FCC" w:rsidRDefault="00A246D9" w:rsidP="00A246D9">
      <w:pPr>
        <w:ind w:firstLine="709"/>
        <w:jc w:val="both"/>
        <w:rPr>
          <w:rFonts w:ascii="Times New Roman" w:hAnsi="Times New Roman"/>
          <w:sz w:val="28"/>
          <w:szCs w:val="28"/>
        </w:rPr>
      </w:pPr>
      <w:r w:rsidRPr="00540FCC">
        <w:rPr>
          <w:rFonts w:ascii="Times New Roman" w:hAnsi="Times New Roman"/>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A246D9" w:rsidRPr="00540FCC" w:rsidRDefault="00A246D9" w:rsidP="00A246D9">
      <w:pPr>
        <w:ind w:firstLine="709"/>
        <w:jc w:val="both"/>
        <w:rPr>
          <w:rFonts w:ascii="Times New Roman" w:hAnsi="Times New Roman"/>
          <w:sz w:val="28"/>
          <w:szCs w:val="28"/>
        </w:rPr>
      </w:pPr>
      <w:r w:rsidRPr="00540FCC">
        <w:rPr>
          <w:rFonts w:ascii="Times New Roman" w:hAnsi="Times New Roman"/>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540FCC">
        <w:rPr>
          <w:rFonts w:ascii="Times New Roman" w:hAnsi="Times New Roman"/>
          <w:sz w:val="28"/>
          <w:szCs w:val="28"/>
          <w:lang w:val="en-US"/>
        </w:rPr>
        <w:t>Urals</w:t>
      </w:r>
      <w:r w:rsidRPr="00540FCC">
        <w:rPr>
          <w:rFonts w:ascii="Times New Roman" w:hAnsi="Times New Roman"/>
          <w:sz w:val="28"/>
          <w:szCs w:val="28"/>
        </w:rPr>
        <w:t>, курса рубля по отношению к доллару США), разрабатываемые Минэкономразвития Российской Федерации;</w:t>
      </w:r>
    </w:p>
    <w:p w:rsidR="00A246D9" w:rsidRPr="00540FCC" w:rsidRDefault="00A246D9" w:rsidP="00A246D9">
      <w:pPr>
        <w:ind w:firstLine="709"/>
        <w:jc w:val="both"/>
        <w:rPr>
          <w:rFonts w:ascii="Times New Roman" w:hAnsi="Times New Roman"/>
          <w:sz w:val="28"/>
          <w:szCs w:val="28"/>
        </w:rPr>
      </w:pPr>
      <w:r w:rsidRPr="00540FCC">
        <w:rPr>
          <w:rFonts w:ascii="Times New Roman" w:hAnsi="Times New Roman"/>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A246D9" w:rsidRPr="00540FCC" w:rsidRDefault="00A246D9" w:rsidP="00A246D9">
      <w:pPr>
        <w:ind w:firstLine="709"/>
        <w:jc w:val="both"/>
        <w:rPr>
          <w:rFonts w:ascii="Times New Roman" w:hAnsi="Times New Roman"/>
          <w:sz w:val="28"/>
          <w:szCs w:val="28"/>
        </w:rPr>
      </w:pPr>
      <w:r w:rsidRPr="00540FCC">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68569E" w:rsidRPr="00540FCC">
        <w:rPr>
          <w:rFonts w:ascii="Times New Roman" w:hAnsi="Times New Roman"/>
          <w:sz w:val="28"/>
          <w:szCs w:val="28"/>
        </w:rPr>
        <w:t>, страховых взносов</w:t>
      </w:r>
      <w:r w:rsidRPr="00540FCC">
        <w:rPr>
          <w:rFonts w:ascii="Times New Roman" w:hAnsi="Times New Roman"/>
          <w:sz w:val="28"/>
          <w:szCs w:val="28"/>
        </w:rPr>
        <w:t xml:space="preserve"> и иных обязательных платежей в бюджетную систему Российской Федерации»;</w:t>
      </w:r>
    </w:p>
    <w:p w:rsidR="00A246D9" w:rsidRPr="00540FCC" w:rsidRDefault="00A246D9" w:rsidP="00A246D9">
      <w:pPr>
        <w:ind w:firstLine="709"/>
        <w:jc w:val="both"/>
        <w:rPr>
          <w:rFonts w:ascii="Times New Roman" w:hAnsi="Times New Roman"/>
          <w:sz w:val="28"/>
          <w:szCs w:val="28"/>
        </w:rPr>
      </w:pPr>
      <w:r w:rsidRPr="00540FCC">
        <w:rPr>
          <w:rFonts w:ascii="Times New Roman" w:hAnsi="Times New Roman"/>
          <w:sz w:val="28"/>
          <w:szCs w:val="28"/>
        </w:rPr>
        <w:t>- налоговые ставки, предусмотренные соглашениями.</w:t>
      </w:r>
    </w:p>
    <w:p w:rsidR="00A246D9" w:rsidRPr="00540FCC" w:rsidRDefault="00A246D9" w:rsidP="00A246D9">
      <w:pPr>
        <w:ind w:firstLine="709"/>
        <w:jc w:val="both"/>
        <w:rPr>
          <w:rFonts w:ascii="Times New Roman" w:hAnsi="Times New Roman"/>
          <w:sz w:val="28"/>
          <w:szCs w:val="28"/>
        </w:rPr>
      </w:pPr>
      <w:r w:rsidRPr="00540FCC">
        <w:rPr>
          <w:rFonts w:ascii="Times New Roman" w:hAnsi="Times New Roman"/>
          <w:sz w:val="28"/>
          <w:szCs w:val="28"/>
        </w:rPr>
        <w:lastRenderedPageBreak/>
        <w:t>Расчёт прогнозного объёма поступлений налога на прибыль организаций при выполнении Соглашений о разработке месторождений неф</w:t>
      </w:r>
      <w:r w:rsidR="0068569E" w:rsidRPr="00540FCC">
        <w:rPr>
          <w:rFonts w:ascii="Times New Roman" w:hAnsi="Times New Roman"/>
          <w:sz w:val="28"/>
          <w:szCs w:val="28"/>
        </w:rPr>
        <w:t>ти и газа основывается на методе прямого</w:t>
      </w:r>
      <w:r w:rsidR="00263C11" w:rsidRPr="00540FCC">
        <w:rPr>
          <w:rFonts w:ascii="Times New Roman" w:hAnsi="Times New Roman"/>
          <w:sz w:val="28"/>
          <w:szCs w:val="28"/>
        </w:rPr>
        <w:t xml:space="preserve"> </w:t>
      </w:r>
      <w:r w:rsidRPr="00540FCC">
        <w:rPr>
          <w:rFonts w:ascii="Times New Roman" w:hAnsi="Times New Roman"/>
          <w:sz w:val="28"/>
          <w:szCs w:val="28"/>
        </w:rPr>
        <w:t>расчета.</w:t>
      </w:r>
    </w:p>
    <w:p w:rsidR="00A246D9" w:rsidRPr="00540FCC" w:rsidRDefault="00A246D9" w:rsidP="00A246D9">
      <w:pPr>
        <w:ind w:firstLine="709"/>
        <w:jc w:val="both"/>
        <w:rPr>
          <w:rFonts w:ascii="Times New Roman" w:hAnsi="Times New Roman"/>
          <w:sz w:val="28"/>
          <w:szCs w:val="28"/>
        </w:rPr>
      </w:pPr>
      <w:r w:rsidRPr="00540FCC">
        <w:rPr>
          <w:rFonts w:ascii="Times New Roman" w:hAnsi="Times New Roman"/>
          <w:sz w:val="28"/>
          <w:szCs w:val="28"/>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540FCC">
        <w:rPr>
          <w:rFonts w:ascii="Times New Roman" w:hAnsi="Times New Roman"/>
          <w:sz w:val="28"/>
          <w:szCs w:val="28"/>
        </w:rPr>
        <w:t>Харьягинского</w:t>
      </w:r>
      <w:proofErr w:type="spellEnd"/>
      <w:r w:rsidRPr="00540FCC">
        <w:rPr>
          <w:rFonts w:ascii="Times New Roman" w:hAnsi="Times New Roman"/>
          <w:sz w:val="28"/>
          <w:szCs w:val="28"/>
        </w:rPr>
        <w:t xml:space="preserve"> нефтяного месторождения.</w:t>
      </w:r>
    </w:p>
    <w:p w:rsidR="00A246D9" w:rsidRPr="00540FCC" w:rsidRDefault="00A246D9" w:rsidP="00A246D9">
      <w:pPr>
        <w:ind w:firstLine="709"/>
        <w:jc w:val="both"/>
        <w:rPr>
          <w:rFonts w:ascii="Times New Roman" w:hAnsi="Times New Roman"/>
          <w:sz w:val="28"/>
          <w:szCs w:val="28"/>
        </w:rPr>
      </w:pPr>
      <w:r w:rsidRPr="00540FCC">
        <w:rPr>
          <w:rFonts w:ascii="Times New Roman" w:hAnsi="Times New Roman"/>
          <w:sz w:val="28"/>
          <w:szCs w:val="28"/>
        </w:rPr>
        <w:t xml:space="preserve">Сумма налога на прибыль организаций при выполнении Соглашений о разработке месторождений нефти и газа (Прибыль </w:t>
      </w:r>
      <w:r w:rsidRPr="00540FCC">
        <w:rPr>
          <w:rFonts w:ascii="Times New Roman" w:hAnsi="Times New Roman"/>
          <w:sz w:val="28"/>
          <w:szCs w:val="28"/>
          <w:vertAlign w:val="subscript"/>
        </w:rPr>
        <w:t>СРП</w:t>
      </w:r>
      <w:r w:rsidRPr="00540FCC">
        <w:rPr>
          <w:rFonts w:ascii="Times New Roman" w:hAnsi="Times New Roman"/>
          <w:sz w:val="28"/>
          <w:szCs w:val="28"/>
        </w:rPr>
        <w:t>),</w:t>
      </w:r>
      <w:r w:rsidRPr="00540FCC">
        <w:rPr>
          <w:rFonts w:ascii="Times New Roman" w:hAnsi="Times New Roman"/>
          <w:sz w:val="28"/>
          <w:szCs w:val="28"/>
          <w:vertAlign w:val="subscript"/>
        </w:rPr>
        <w:t xml:space="preserve"> </w:t>
      </w:r>
      <w:r w:rsidRPr="00540FCC">
        <w:rPr>
          <w:rFonts w:ascii="Times New Roman" w:hAnsi="Times New Roman"/>
          <w:sz w:val="28"/>
          <w:szCs w:val="28"/>
        </w:rPr>
        <w:t>определяется:</w:t>
      </w:r>
    </w:p>
    <w:p w:rsidR="009810C1" w:rsidRPr="00540FCC" w:rsidRDefault="009810C1" w:rsidP="00A246D9">
      <w:pPr>
        <w:ind w:firstLine="709"/>
        <w:jc w:val="both"/>
        <w:rPr>
          <w:rFonts w:ascii="Times New Roman" w:hAnsi="Times New Roman"/>
          <w:sz w:val="28"/>
          <w:szCs w:val="28"/>
        </w:rPr>
      </w:pPr>
    </w:p>
    <w:p w:rsidR="00A246D9" w:rsidRPr="00540FCC" w:rsidRDefault="00A246D9" w:rsidP="00A246D9">
      <w:pPr>
        <w:spacing w:before="120" w:after="120"/>
        <w:ind w:firstLine="709"/>
        <w:jc w:val="center"/>
        <w:rPr>
          <w:rFonts w:ascii="Times New Roman" w:hAnsi="Times New Roman"/>
          <w:sz w:val="28"/>
          <w:szCs w:val="28"/>
        </w:rPr>
      </w:pPr>
      <w:r w:rsidRPr="00540FCC">
        <w:rPr>
          <w:rFonts w:ascii="Times New Roman" w:hAnsi="Times New Roman"/>
          <w:sz w:val="28"/>
          <w:szCs w:val="28"/>
        </w:rPr>
        <w:t xml:space="preserve">Прибыль </w:t>
      </w:r>
      <w:r w:rsidRPr="00540FCC">
        <w:rPr>
          <w:rFonts w:ascii="Times New Roman" w:hAnsi="Times New Roman"/>
          <w:sz w:val="28"/>
          <w:szCs w:val="28"/>
          <w:vertAlign w:val="subscript"/>
        </w:rPr>
        <w:t>СРП</w:t>
      </w:r>
      <w:r w:rsidRPr="00540FCC">
        <w:rPr>
          <w:rFonts w:ascii="Times New Roman" w:hAnsi="Times New Roman"/>
          <w:sz w:val="28"/>
          <w:szCs w:val="28"/>
        </w:rPr>
        <w:t xml:space="preserve"> = ∑((НБ</w:t>
      </w:r>
      <w:r w:rsidRPr="00540FCC">
        <w:rPr>
          <w:rFonts w:ascii="Times New Roman" w:hAnsi="Times New Roman"/>
          <w:sz w:val="28"/>
          <w:szCs w:val="28"/>
          <w:vertAlign w:val="subscript"/>
        </w:rPr>
        <w:t>СРП</w:t>
      </w:r>
      <w:r w:rsidRPr="00540FCC">
        <w:rPr>
          <w:rFonts w:ascii="Times New Roman" w:hAnsi="Times New Roman"/>
          <w:sz w:val="28"/>
          <w:szCs w:val="28"/>
        </w:rPr>
        <w:t>*С</w:t>
      </w:r>
      <w:r w:rsidR="009810C1" w:rsidRPr="00540FCC">
        <w:rPr>
          <w:rFonts w:ascii="Times New Roman" w:hAnsi="Times New Roman"/>
          <w:sz w:val="28"/>
          <w:szCs w:val="28"/>
          <w:vertAlign w:val="subscript"/>
        </w:rPr>
        <w:t>СРП</w:t>
      </w:r>
      <w:r w:rsidRPr="00540FCC">
        <w:rPr>
          <w:rFonts w:ascii="Times New Roman" w:hAnsi="Times New Roman"/>
          <w:sz w:val="28"/>
          <w:szCs w:val="28"/>
        </w:rPr>
        <w:t>)*К</w:t>
      </w:r>
      <w:r w:rsidRPr="00540FCC">
        <w:rPr>
          <w:rFonts w:ascii="Times New Roman" w:hAnsi="Times New Roman"/>
          <w:sz w:val="28"/>
          <w:szCs w:val="28"/>
          <w:vertAlign w:val="subscript"/>
        </w:rPr>
        <w:t>$</w:t>
      </w:r>
      <w:r w:rsidRPr="00540FCC">
        <w:rPr>
          <w:rFonts w:ascii="Times New Roman" w:hAnsi="Times New Roman"/>
          <w:sz w:val="28"/>
          <w:szCs w:val="28"/>
        </w:rPr>
        <w:t>)*K</w:t>
      </w:r>
      <w:r w:rsidRPr="00540FCC">
        <w:rPr>
          <w:rFonts w:ascii="Times New Roman" w:hAnsi="Times New Roman"/>
          <w:sz w:val="28"/>
          <w:szCs w:val="28"/>
          <w:vertAlign w:val="subscript"/>
        </w:rPr>
        <w:t>СОБ</w:t>
      </w:r>
      <w:r w:rsidR="009810C1" w:rsidRPr="00540FCC">
        <w:rPr>
          <w:rFonts w:ascii="Times New Roman" w:hAnsi="Times New Roman"/>
          <w:sz w:val="28"/>
          <w:szCs w:val="28"/>
        </w:rPr>
        <w:t>*Н</w:t>
      </w:r>
      <w:r w:rsidR="009810C1" w:rsidRPr="00540FCC">
        <w:rPr>
          <w:rFonts w:ascii="Times New Roman" w:hAnsi="Times New Roman"/>
          <w:sz w:val="28"/>
          <w:szCs w:val="28"/>
          <w:vertAlign w:val="subscript"/>
        </w:rPr>
        <w:t>СРП</w:t>
      </w:r>
      <w:r w:rsidRPr="00540FCC">
        <w:rPr>
          <w:rFonts w:ascii="Times New Roman" w:hAnsi="Times New Roman"/>
          <w:sz w:val="28"/>
          <w:szCs w:val="28"/>
        </w:rPr>
        <w:t>,</w:t>
      </w:r>
    </w:p>
    <w:p w:rsidR="00A246D9" w:rsidRPr="00540FCC" w:rsidRDefault="00A246D9" w:rsidP="00A246D9">
      <w:pPr>
        <w:ind w:firstLine="709"/>
        <w:jc w:val="both"/>
        <w:rPr>
          <w:rFonts w:ascii="Times New Roman" w:hAnsi="Times New Roman"/>
          <w:sz w:val="28"/>
          <w:szCs w:val="28"/>
        </w:rPr>
      </w:pPr>
      <w:r w:rsidRPr="00540FCC">
        <w:rPr>
          <w:rFonts w:ascii="Times New Roman" w:hAnsi="Times New Roman"/>
          <w:sz w:val="28"/>
          <w:szCs w:val="28"/>
        </w:rPr>
        <w:t>где:</w:t>
      </w:r>
    </w:p>
    <w:p w:rsidR="00A246D9"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НБ</w:t>
      </w:r>
      <w:r w:rsidRPr="00540FCC">
        <w:rPr>
          <w:rFonts w:ascii="Times New Roman" w:hAnsi="Times New Roman"/>
          <w:sz w:val="28"/>
          <w:szCs w:val="28"/>
          <w:vertAlign w:val="subscript"/>
        </w:rPr>
        <w:t>СРП</w:t>
      </w:r>
      <w:r w:rsidRPr="00540FCC">
        <w:rPr>
          <w:rFonts w:ascii="Times New Roman" w:hAnsi="Times New Roman"/>
          <w:sz w:val="28"/>
          <w:szCs w:val="28"/>
        </w:rPr>
        <w:t xml:space="preserve"> – </w:t>
      </w:r>
      <w:r w:rsidR="00A246D9" w:rsidRPr="00540FCC">
        <w:rPr>
          <w:rFonts w:ascii="Times New Roman" w:hAnsi="Times New Roman"/>
          <w:sz w:val="28"/>
          <w:szCs w:val="28"/>
        </w:rPr>
        <w:t>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С</w:t>
      </w:r>
      <w:r w:rsidR="009810C1" w:rsidRPr="00540FCC">
        <w:rPr>
          <w:rFonts w:ascii="Times New Roman" w:hAnsi="Times New Roman"/>
          <w:sz w:val="28"/>
          <w:szCs w:val="28"/>
          <w:vertAlign w:val="subscript"/>
        </w:rPr>
        <w:t>СРП</w:t>
      </w:r>
      <w:r w:rsidRPr="00540FCC">
        <w:rPr>
          <w:rFonts w:ascii="Times New Roman" w:hAnsi="Times New Roman"/>
          <w:sz w:val="28"/>
          <w:szCs w:val="28"/>
        </w:rPr>
        <w:t xml:space="preserve"> – ставка налога, %;</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w:t>
      </w:r>
      <w:r w:rsidRPr="00540FCC">
        <w:rPr>
          <w:rFonts w:ascii="Times New Roman" w:hAnsi="Times New Roman"/>
          <w:sz w:val="28"/>
          <w:szCs w:val="28"/>
        </w:rPr>
        <w:t>- среднегодовой курс доллара США по отношению к рублю, рублей;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lang w:val="en-US"/>
        </w:rPr>
        <w:t>K</w:t>
      </w:r>
      <w:r w:rsidRPr="00540FCC">
        <w:rPr>
          <w:rFonts w:ascii="Times New Roman" w:hAnsi="Times New Roman"/>
          <w:sz w:val="28"/>
          <w:szCs w:val="28"/>
          <w:vertAlign w:val="subscript"/>
        </w:rPr>
        <w:t>СОБ.</w:t>
      </w:r>
      <w:r w:rsidRPr="00540FCC">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w:t>
      </w:r>
      <w:r w:rsidR="0068569E" w:rsidRPr="00540FCC">
        <w:rPr>
          <w:rFonts w:ascii="Times New Roman" w:hAnsi="Times New Roman"/>
          <w:sz w:val="28"/>
          <w:szCs w:val="28"/>
        </w:rPr>
        <w:t xml:space="preserve"> кредиторской и дебиторской</w:t>
      </w:r>
      <w:r w:rsidRPr="00540FCC">
        <w:rPr>
          <w:rFonts w:ascii="Times New Roman" w:hAnsi="Times New Roman"/>
          <w:sz w:val="28"/>
          <w:szCs w:val="28"/>
        </w:rPr>
        <w:t xml:space="preserve"> задолженности по налогу, %.</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810C1" w:rsidRPr="00540FCC" w:rsidRDefault="009810C1" w:rsidP="009810C1">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СРП</w:t>
      </w:r>
      <w:r w:rsidRPr="00540FCC">
        <w:rPr>
          <w:rFonts w:ascii="Times New Roman" w:hAnsi="Times New Roman"/>
          <w:sz w:val="28"/>
          <w:szCs w:val="28"/>
        </w:rPr>
        <w:t xml:space="preserve"> – норматив отчисления налога на прибыль организаций в соответствующий уровень бюджета, установленный в соответствии со статьями БК РФ, %.</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pStyle w:val="2"/>
        <w:jc w:val="center"/>
      </w:pPr>
      <w:bookmarkStart w:id="7" w:name="_Toc531078935"/>
      <w:r w:rsidRPr="00540FCC">
        <w:t>2.2. Налог на доходы физических лиц</w:t>
      </w:r>
      <w:bookmarkEnd w:id="7"/>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01 02000 01 0000 110)</w:t>
      </w:r>
    </w:p>
    <w:p w:rsidR="009E0055" w:rsidRPr="00540FCC" w:rsidRDefault="009E0055" w:rsidP="009E0055">
      <w:pPr>
        <w:widowControl w:val="0"/>
        <w:autoSpaceDE w:val="0"/>
        <w:autoSpaceDN w:val="0"/>
        <w:adjustRightInd w:val="0"/>
        <w:ind w:firstLine="709"/>
        <w:jc w:val="center"/>
        <w:rPr>
          <w:rFonts w:ascii="Times New Roman" w:hAnsi="Times New Roman"/>
          <w:sz w:val="28"/>
          <w:szCs w:val="28"/>
        </w:rPr>
      </w:pP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eastAsia="en-US"/>
        </w:rPr>
        <w:t>Прогнозирование налога на доходы физических лиц производится с</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 xml:space="preserve">учетом </w:t>
      </w:r>
      <w:hyperlink r:id="rId11" w:history="1">
        <w:r w:rsidRPr="00540FCC">
          <w:rPr>
            <w:rFonts w:ascii="Times New Roman" w:eastAsia="Calibri" w:hAnsi="Times New Roman"/>
            <w:sz w:val="28"/>
            <w:szCs w:val="28"/>
            <w:lang w:eastAsia="en-US"/>
          </w:rPr>
          <w:t>главы 23</w:t>
        </w:r>
      </w:hyperlink>
      <w:r w:rsidRPr="00540FCC">
        <w:rPr>
          <w:rFonts w:ascii="Times New Roman" w:eastAsia="Calibri" w:hAnsi="Times New Roman"/>
          <w:sz w:val="28"/>
          <w:szCs w:val="28"/>
          <w:lang w:eastAsia="en-US"/>
        </w:rPr>
        <w:t xml:space="preserve"> «Налог на доходы физических лиц» части второй Налогового кодекса Российской Федерации, Бюджетного кодекса Российской Федерации</w:t>
      </w:r>
      <w:r w:rsidRPr="00540FCC">
        <w:rPr>
          <w:rFonts w:ascii="Times New Roman" w:hAnsi="Times New Roman"/>
          <w:sz w:val="28"/>
          <w:szCs w:val="28"/>
        </w:rPr>
        <w:t xml:space="preserve">, исходя из ожидаемого поступления в текущем финансовом году, скорректированного на параметры макроэкономических показателей социально-экономического развития Алтайского края.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xml:space="preserve">Информация, используемая для расчета прогноза поступлений налога на доходы физических лиц </w:t>
      </w:r>
      <w:r w:rsidR="002D31DC" w:rsidRPr="00540FCC">
        <w:rPr>
          <w:rFonts w:ascii="Times New Roman" w:hAnsi="Times New Roman"/>
          <w:sz w:val="28"/>
          <w:szCs w:val="28"/>
        </w:rPr>
        <w:t xml:space="preserve">на текущий год, </w:t>
      </w:r>
      <w:r w:rsidRPr="00540FCC">
        <w:rPr>
          <w:rFonts w:ascii="Times New Roman" w:hAnsi="Times New Roman"/>
          <w:sz w:val="28"/>
          <w:szCs w:val="28"/>
        </w:rPr>
        <w:t>очередной финансовый год и плановый период:</w:t>
      </w:r>
    </w:p>
    <w:p w:rsidR="000D190C" w:rsidRPr="00540FCC" w:rsidRDefault="000D190C" w:rsidP="000D190C">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 динамика налоговой базы по налогу согласно данным отчёта по форме </w:t>
      </w:r>
      <w:r w:rsidRPr="00540FCC">
        <w:rPr>
          <w:rFonts w:ascii="Times New Roman" w:eastAsia="Calibri" w:hAnsi="Times New Roman"/>
          <w:sz w:val="28"/>
          <w:szCs w:val="28"/>
          <w:lang w:eastAsia="en-US"/>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0D190C" w:rsidRPr="00540FCC" w:rsidRDefault="000D190C" w:rsidP="000D190C">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lastRenderedPageBreak/>
        <w:t xml:space="preserve">- динамика фактических поступлений по налогу согласно данным отчёта по форме № 1-НМ «Отчет о начислении и поступлении налогов, </w:t>
      </w:r>
      <w:r w:rsidR="0068569E" w:rsidRPr="00540FCC">
        <w:rPr>
          <w:rFonts w:ascii="Times New Roman" w:hAnsi="Times New Roman"/>
          <w:sz w:val="28"/>
          <w:szCs w:val="28"/>
        </w:rPr>
        <w:t>страховых взносов</w:t>
      </w:r>
      <w:r w:rsidR="0068569E" w:rsidRPr="00540FCC">
        <w:rPr>
          <w:rFonts w:ascii="Times New Roman" w:eastAsia="Calibri" w:hAnsi="Times New Roman"/>
          <w:sz w:val="28"/>
          <w:szCs w:val="28"/>
          <w:lang w:eastAsia="en-US"/>
        </w:rPr>
        <w:t xml:space="preserve"> </w:t>
      </w:r>
      <w:r w:rsidRPr="00540FCC">
        <w:rPr>
          <w:rFonts w:ascii="Times New Roman" w:eastAsia="Calibri" w:hAnsi="Times New Roman"/>
          <w:sz w:val="28"/>
          <w:szCs w:val="28"/>
          <w:lang w:eastAsia="en-US"/>
        </w:rPr>
        <w:t>сборов и иных обязательных платежей в бюджетную систему Российской Федерации»;</w:t>
      </w:r>
    </w:p>
    <w:p w:rsidR="000D190C" w:rsidRPr="00540FCC" w:rsidRDefault="000D190C" w:rsidP="000D190C">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 динамика налоговых вычетов по налогу по форме 1-ДДК «Отчет о декларировании доходов физическими лицами»;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показатели прогноза социально-экономического развития Российской Федерации, Алтайского края и муниципального образования (годовой фонд оплаты труда, численность населения, занятого в экономике и другие);</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статистическая отчетность, информация Территориального органа Федеральной службы государственной статистики по Алтайскому краю (о фонде оплаты труда по видам экономической деятельности, просроченная задолженность по заработной плате и другие).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Расчет прогнозного объема поступлений налога на доходы физических лиц осуществляется </w:t>
      </w:r>
      <w:r w:rsidR="00E85B3F" w:rsidRPr="00540FCC">
        <w:rPr>
          <w:rFonts w:ascii="Times New Roman" w:eastAsia="Calibri" w:hAnsi="Times New Roman"/>
          <w:sz w:val="28"/>
          <w:szCs w:val="28"/>
          <w:lang w:eastAsia="en-US"/>
        </w:rPr>
        <w:t xml:space="preserve">в целом по субъекту и в разрезе муниципальных районов и городских округов </w:t>
      </w:r>
      <w:r w:rsidRPr="00540FCC">
        <w:rPr>
          <w:rFonts w:ascii="Times New Roman" w:eastAsia="Calibri" w:hAnsi="Times New Roman"/>
          <w:sz w:val="28"/>
          <w:szCs w:val="28"/>
          <w:lang w:eastAsia="en-US"/>
        </w:rPr>
        <w:t>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Прогнозный объем поступлений налога на доходы физических лиц в соответствующий уровень бюджета (ПС</w:t>
      </w:r>
      <w:r w:rsidRPr="00540FCC">
        <w:rPr>
          <w:rFonts w:ascii="Times New Roman" w:hAnsi="Times New Roman"/>
          <w:sz w:val="28"/>
          <w:szCs w:val="28"/>
          <w:vertAlign w:val="subscript"/>
        </w:rPr>
        <w:t>НДФЛ</w:t>
      </w:r>
      <w:r w:rsidRPr="00540FCC">
        <w:rPr>
          <w:rFonts w:ascii="Times New Roman" w:hAnsi="Times New Roman"/>
          <w:sz w:val="28"/>
          <w:szCs w:val="28"/>
        </w:rPr>
        <w:t>) рассчитывается по следующей формуле:</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suppressAutoHyphens/>
        <w:jc w:val="center"/>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НДФЛ</w:t>
      </w:r>
      <w:r w:rsidRPr="00540FCC">
        <w:rPr>
          <w:rFonts w:ascii="Times New Roman" w:hAnsi="Times New Roman"/>
          <w:sz w:val="28"/>
          <w:szCs w:val="28"/>
        </w:rPr>
        <w:t xml:space="preserve"> = ПС</w:t>
      </w:r>
      <w:r w:rsidRPr="00540FCC">
        <w:rPr>
          <w:rFonts w:ascii="Times New Roman" w:hAnsi="Times New Roman"/>
          <w:sz w:val="28"/>
          <w:szCs w:val="28"/>
          <w:vertAlign w:val="subscript"/>
        </w:rPr>
        <w:t>НДФЛ(нал.аг.)</w:t>
      </w:r>
      <w:r w:rsidRPr="00540FCC">
        <w:rPr>
          <w:rFonts w:ascii="Times New Roman" w:hAnsi="Times New Roman"/>
          <w:sz w:val="28"/>
          <w:szCs w:val="28"/>
        </w:rPr>
        <w:t>+ПС</w:t>
      </w:r>
      <w:r w:rsidRPr="00540FCC">
        <w:rPr>
          <w:rFonts w:ascii="Times New Roman" w:hAnsi="Times New Roman"/>
          <w:sz w:val="28"/>
          <w:szCs w:val="28"/>
          <w:vertAlign w:val="subscript"/>
        </w:rPr>
        <w:t>НДФЛ(</w:t>
      </w:r>
      <w:r w:rsidR="00323FD3" w:rsidRPr="00540FCC">
        <w:rPr>
          <w:rFonts w:ascii="Times New Roman" w:hAnsi="Times New Roman"/>
          <w:sz w:val="28"/>
          <w:szCs w:val="28"/>
          <w:vertAlign w:val="subscript"/>
        </w:rPr>
        <w:t>ст.227</w:t>
      </w:r>
      <w:r w:rsidRPr="00540FCC">
        <w:rPr>
          <w:rFonts w:ascii="Times New Roman" w:hAnsi="Times New Roman"/>
          <w:sz w:val="28"/>
          <w:szCs w:val="28"/>
          <w:vertAlign w:val="subscript"/>
        </w:rPr>
        <w:t>)</w:t>
      </w:r>
      <w:r w:rsidR="00323FD3" w:rsidRPr="00540FCC">
        <w:rPr>
          <w:rFonts w:ascii="Times New Roman" w:hAnsi="Times New Roman"/>
          <w:sz w:val="28"/>
          <w:szCs w:val="28"/>
        </w:rPr>
        <w:t>+ПС</w:t>
      </w:r>
      <w:r w:rsidR="00323FD3" w:rsidRPr="00540FCC">
        <w:rPr>
          <w:rFonts w:ascii="Times New Roman" w:hAnsi="Times New Roman"/>
          <w:sz w:val="28"/>
          <w:szCs w:val="28"/>
          <w:vertAlign w:val="subscript"/>
        </w:rPr>
        <w:t>НДФЛ(ст.228)</w:t>
      </w:r>
      <w:r w:rsidRPr="00540FCC">
        <w:rPr>
          <w:rFonts w:ascii="Times New Roman" w:hAnsi="Times New Roman"/>
          <w:sz w:val="28"/>
          <w:szCs w:val="28"/>
        </w:rPr>
        <w:t>+</w:t>
      </w:r>
      <w:r w:rsidR="00323FD3" w:rsidRPr="00540FCC">
        <w:rPr>
          <w:rFonts w:ascii="Times New Roman" w:hAnsi="Times New Roman"/>
          <w:sz w:val="28"/>
          <w:szCs w:val="28"/>
        </w:rPr>
        <w:t>ПС</w:t>
      </w:r>
      <w:r w:rsidR="00323FD3" w:rsidRPr="00540FCC">
        <w:rPr>
          <w:rFonts w:ascii="Times New Roman" w:hAnsi="Times New Roman"/>
          <w:sz w:val="28"/>
          <w:szCs w:val="28"/>
          <w:vertAlign w:val="subscript"/>
        </w:rPr>
        <w:t>НДФЛ(ИК)</w:t>
      </w:r>
      <w:r w:rsidR="00323FD3" w:rsidRPr="00540FCC">
        <w:rPr>
          <w:rFonts w:ascii="Times New Roman" w:hAnsi="Times New Roman"/>
          <w:sz w:val="28"/>
          <w:szCs w:val="28"/>
        </w:rPr>
        <w:t>+</w:t>
      </w:r>
      <w:r w:rsidRPr="00540FCC">
        <w:rPr>
          <w:rFonts w:ascii="Times New Roman" w:hAnsi="Times New Roman"/>
          <w:sz w:val="28"/>
          <w:szCs w:val="28"/>
        </w:rPr>
        <w:t>ПС</w:t>
      </w:r>
      <w:r w:rsidRPr="00540FCC">
        <w:rPr>
          <w:rFonts w:ascii="Times New Roman" w:hAnsi="Times New Roman"/>
          <w:sz w:val="28"/>
          <w:szCs w:val="28"/>
          <w:vertAlign w:val="subscript"/>
        </w:rPr>
        <w:t>НДФЛ(иностр.)</w:t>
      </w:r>
      <w:r w:rsidRPr="00540FCC">
        <w:rPr>
          <w:rFonts w:ascii="Times New Roman" w:hAnsi="Times New Roman"/>
          <w:sz w:val="28"/>
          <w:szCs w:val="28"/>
        </w:rPr>
        <w:t>,</w:t>
      </w:r>
    </w:p>
    <w:p w:rsidR="009E0055" w:rsidRPr="00540FCC" w:rsidRDefault="009E0055" w:rsidP="00ED78CF">
      <w:pPr>
        <w:suppressAutoHyphens/>
        <w:ind w:firstLine="709"/>
        <w:jc w:val="both"/>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НДФЛ</w:t>
      </w:r>
      <w:r w:rsidRPr="00540FCC">
        <w:rPr>
          <w:rFonts w:ascii="Times New Roman" w:hAnsi="Times New Roman"/>
          <w:sz w:val="28"/>
          <w:szCs w:val="28"/>
        </w:rPr>
        <w:t xml:space="preserve"> – прогнозная сумма поступлений налога на доходы физических лиц на очередной финансовый год, тыс. рублей;</w:t>
      </w:r>
    </w:p>
    <w:p w:rsidR="00323FD3" w:rsidRPr="00540FCC" w:rsidRDefault="009E0055" w:rsidP="00323FD3">
      <w:pPr>
        <w:ind w:firstLine="709"/>
        <w:jc w:val="both"/>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НДФЛ(</w:t>
      </w:r>
      <w:proofErr w:type="spellStart"/>
      <w:r w:rsidRPr="00540FCC">
        <w:rPr>
          <w:rFonts w:ascii="Times New Roman" w:hAnsi="Times New Roman"/>
          <w:sz w:val="28"/>
          <w:szCs w:val="28"/>
          <w:vertAlign w:val="subscript"/>
        </w:rPr>
        <w:t>нал.аг</w:t>
      </w:r>
      <w:proofErr w:type="spellEnd"/>
      <w:r w:rsidRPr="00540FCC">
        <w:rPr>
          <w:rFonts w:ascii="Times New Roman" w:hAnsi="Times New Roman"/>
          <w:sz w:val="28"/>
          <w:szCs w:val="28"/>
          <w:vertAlign w:val="subscript"/>
        </w:rPr>
        <w:t xml:space="preserve">.) </w:t>
      </w:r>
      <w:r w:rsidRPr="00540FCC">
        <w:rPr>
          <w:rFonts w:ascii="Times New Roman" w:hAnsi="Times New Roman"/>
          <w:sz w:val="28"/>
          <w:szCs w:val="28"/>
        </w:rPr>
        <w:t>–</w:t>
      </w:r>
      <w:r w:rsidR="00323FD3" w:rsidRPr="00540FCC">
        <w:rPr>
          <w:rFonts w:ascii="Times New Roman" w:hAnsi="Times New Roman"/>
          <w:sz w:val="28"/>
          <w:szCs w:val="28"/>
        </w:rPr>
        <w:t xml:space="preserve"> объем поступлений по налогу на доходы физических лиц с доходов, источником которых является налоговый агент, тыс. рублей;</w:t>
      </w:r>
    </w:p>
    <w:p w:rsidR="00323FD3" w:rsidRPr="00540FCC" w:rsidRDefault="00323FD3" w:rsidP="00323FD3">
      <w:pPr>
        <w:ind w:firstLine="709"/>
        <w:jc w:val="both"/>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НДФЛ(ст.227)</w:t>
      </w:r>
      <w:r w:rsidRPr="00540FCC">
        <w:rPr>
          <w:rFonts w:ascii="Times New Roman" w:hAnsi="Times New Roman"/>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w:t>
      </w:r>
      <w:r w:rsidRPr="00540FCC">
        <w:t> </w:t>
      </w:r>
      <w:r w:rsidR="00566237" w:rsidRPr="00540FCC">
        <w:rPr>
          <w:rFonts w:ascii="Times New Roman" w:hAnsi="Times New Roman"/>
          <w:sz w:val="28"/>
          <w:szCs w:val="28"/>
        </w:rPr>
        <w:t>рублей;</w:t>
      </w:r>
    </w:p>
    <w:p w:rsidR="00323FD3" w:rsidRPr="00540FCC" w:rsidRDefault="00323FD3" w:rsidP="00323FD3">
      <w:pPr>
        <w:ind w:firstLine="709"/>
        <w:jc w:val="both"/>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НДФЛ(ст.228)</w:t>
      </w:r>
      <w:r w:rsidRPr="00540FCC">
        <w:rPr>
          <w:rFonts w:ascii="Times New Roman" w:hAnsi="Times New Roman"/>
          <w:sz w:val="28"/>
          <w:szCs w:val="28"/>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323FD3" w:rsidRPr="00540FCC" w:rsidRDefault="00323FD3" w:rsidP="00323FD3">
      <w:pPr>
        <w:ind w:firstLine="709"/>
        <w:jc w:val="both"/>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НДФЛ(ИК)</w:t>
      </w:r>
      <w:r w:rsidRPr="00540FCC">
        <w:rPr>
          <w:rFonts w:ascii="Times New Roman" w:hAnsi="Times New Roman"/>
          <w:sz w:val="28"/>
          <w:szCs w:val="28"/>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9E0055" w:rsidRPr="00540FCC" w:rsidRDefault="00323FD3" w:rsidP="00323FD3">
      <w:pPr>
        <w:suppressAutoHyphens/>
        <w:ind w:firstLine="709"/>
        <w:jc w:val="both"/>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НДФЛ(</w:t>
      </w:r>
      <w:proofErr w:type="spellStart"/>
      <w:r w:rsidRPr="00540FCC">
        <w:rPr>
          <w:rFonts w:ascii="Times New Roman" w:hAnsi="Times New Roman"/>
          <w:sz w:val="28"/>
          <w:szCs w:val="28"/>
          <w:vertAlign w:val="subscript"/>
        </w:rPr>
        <w:t>иностр</w:t>
      </w:r>
      <w:proofErr w:type="spellEnd"/>
      <w:r w:rsidRPr="00540FCC">
        <w:rPr>
          <w:rFonts w:ascii="Times New Roman" w:hAnsi="Times New Roman"/>
          <w:sz w:val="28"/>
          <w:szCs w:val="28"/>
          <w:vertAlign w:val="subscript"/>
        </w:rPr>
        <w:t>)</w:t>
      </w:r>
      <w:r w:rsidRPr="00540FCC">
        <w:rPr>
          <w:rFonts w:ascii="Times New Roman" w:hAnsi="Times New Roman"/>
          <w:b/>
          <w:i/>
          <w:sz w:val="28"/>
          <w:szCs w:val="28"/>
        </w:rPr>
        <w:t xml:space="preserve"> </w:t>
      </w:r>
      <w:r w:rsidRPr="00540FCC">
        <w:rPr>
          <w:rFonts w:ascii="Times New Roman" w:hAnsi="Times New Roman"/>
          <w:sz w:val="28"/>
          <w:szCs w:val="28"/>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тыс. рублей.</w:t>
      </w:r>
    </w:p>
    <w:p w:rsidR="00323FD3" w:rsidRPr="00540FCC" w:rsidRDefault="00323FD3" w:rsidP="00323FD3">
      <w:pPr>
        <w:ind w:firstLine="709"/>
        <w:jc w:val="both"/>
        <w:rPr>
          <w:rFonts w:ascii="Times New Roman" w:hAnsi="Times New Roman"/>
          <w:sz w:val="28"/>
          <w:szCs w:val="28"/>
        </w:rPr>
      </w:pPr>
    </w:p>
    <w:p w:rsidR="00323FD3" w:rsidRPr="00540FCC" w:rsidRDefault="00323FD3" w:rsidP="00323FD3">
      <w:pPr>
        <w:ind w:firstLine="709"/>
        <w:jc w:val="both"/>
        <w:rPr>
          <w:rFonts w:ascii="Times New Roman" w:hAnsi="Times New Roman"/>
          <w:sz w:val="28"/>
          <w:szCs w:val="28"/>
        </w:rPr>
      </w:pPr>
      <w:r w:rsidRPr="00540FCC">
        <w:rPr>
          <w:rFonts w:ascii="Times New Roman" w:hAnsi="Times New Roman"/>
          <w:sz w:val="28"/>
          <w:szCs w:val="28"/>
        </w:rPr>
        <w:t>Налог на доходы физических лиц с доходов, источником которых является налоговый агент ПС</w:t>
      </w:r>
      <w:r w:rsidRPr="00540FCC">
        <w:rPr>
          <w:rFonts w:ascii="Times New Roman" w:hAnsi="Times New Roman"/>
          <w:sz w:val="28"/>
          <w:szCs w:val="28"/>
          <w:vertAlign w:val="subscript"/>
        </w:rPr>
        <w:t>НДФЛ(</w:t>
      </w:r>
      <w:proofErr w:type="spellStart"/>
      <w:r w:rsidRPr="00540FCC">
        <w:rPr>
          <w:rFonts w:ascii="Times New Roman" w:hAnsi="Times New Roman"/>
          <w:sz w:val="28"/>
          <w:szCs w:val="28"/>
          <w:vertAlign w:val="subscript"/>
        </w:rPr>
        <w:t>нал.аг</w:t>
      </w:r>
      <w:proofErr w:type="spellEnd"/>
      <w:r w:rsidRPr="00540FCC">
        <w:rPr>
          <w:rFonts w:ascii="Times New Roman" w:hAnsi="Times New Roman"/>
          <w:sz w:val="28"/>
          <w:szCs w:val="28"/>
          <w:vertAlign w:val="subscript"/>
        </w:rPr>
        <w:t>.)</w:t>
      </w:r>
      <w:r w:rsidRPr="00540FCC">
        <w:rPr>
          <w:rFonts w:ascii="Times New Roman" w:hAnsi="Times New Roman"/>
          <w:sz w:val="28"/>
          <w:szCs w:val="28"/>
        </w:rPr>
        <w:t xml:space="preserve">, рассчитывается исходя из налоговой базы по налогу согласно данным отчёта по форме № 5-НДФЛ «Отчет о налоговой базе и </w:t>
      </w:r>
      <w:r w:rsidRPr="00540FCC">
        <w:rPr>
          <w:rFonts w:ascii="Times New Roman" w:hAnsi="Times New Roman"/>
          <w:sz w:val="28"/>
          <w:szCs w:val="28"/>
        </w:rPr>
        <w:lastRenderedPageBreak/>
        <w:t>структуре начислений по налогу на доходы физических лиц, удерживаемому налоговыми агентами»,</w:t>
      </w:r>
      <w:r w:rsidRPr="00540FCC">
        <w:rPr>
          <w:rFonts w:ascii="Times New Roman" w:hAnsi="Times New Roman"/>
          <w:snapToGrid w:val="0"/>
          <w:sz w:val="28"/>
          <w:szCs w:val="28"/>
        </w:rPr>
        <w:t xml:space="preserve"> </w:t>
      </w:r>
      <w:r w:rsidRPr="00540FCC">
        <w:rPr>
          <w:rFonts w:ascii="Times New Roman" w:hAnsi="Times New Roman"/>
          <w:sz w:val="28"/>
          <w:szCs w:val="28"/>
        </w:rPr>
        <w:t>1-ДДК «Отчет о декларировании доходов физическими лицами» и прогнозируемого фонда заработной платы по следующей формуле:</w:t>
      </w:r>
    </w:p>
    <w:p w:rsidR="009E0055" w:rsidRPr="00540FCC" w:rsidRDefault="009E0055" w:rsidP="009E0055">
      <w:pPr>
        <w:suppressAutoHyphens/>
        <w:ind w:firstLine="709"/>
        <w:jc w:val="both"/>
        <w:rPr>
          <w:rFonts w:ascii="Times New Roman" w:hAnsi="Times New Roman"/>
          <w:sz w:val="28"/>
          <w:szCs w:val="28"/>
        </w:rPr>
      </w:pPr>
    </w:p>
    <w:p w:rsidR="00963330" w:rsidRPr="00540FCC" w:rsidRDefault="009E0055" w:rsidP="009E0055">
      <w:pPr>
        <w:suppressAutoHyphens/>
        <w:ind w:firstLine="709"/>
        <w:jc w:val="center"/>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НДФЛ(</w:t>
      </w:r>
      <w:proofErr w:type="spellStart"/>
      <w:r w:rsidRPr="00540FCC">
        <w:rPr>
          <w:rFonts w:ascii="Times New Roman" w:hAnsi="Times New Roman"/>
          <w:sz w:val="28"/>
          <w:szCs w:val="28"/>
          <w:vertAlign w:val="subscript"/>
        </w:rPr>
        <w:t>нал.аг</w:t>
      </w:r>
      <w:proofErr w:type="spellEnd"/>
      <w:r w:rsidRPr="00540FCC">
        <w:rPr>
          <w:rFonts w:ascii="Times New Roman" w:hAnsi="Times New Roman"/>
          <w:sz w:val="28"/>
          <w:szCs w:val="28"/>
          <w:vertAlign w:val="subscript"/>
        </w:rPr>
        <w:t>.)</w:t>
      </w:r>
      <w:r w:rsidRPr="00540FCC">
        <w:rPr>
          <w:rFonts w:ascii="Times New Roman" w:hAnsi="Times New Roman"/>
          <w:sz w:val="28"/>
          <w:szCs w:val="28"/>
        </w:rPr>
        <w:t xml:space="preserve"> = </w:t>
      </w:r>
      <w:r w:rsidR="00246476" w:rsidRPr="00540FCC">
        <w:rPr>
          <w:rFonts w:ascii="Times New Roman" w:hAnsi="Times New Roman"/>
          <w:sz w:val="28"/>
          <w:szCs w:val="28"/>
        </w:rPr>
        <w:t>∑(Д</w:t>
      </w:r>
      <w:r w:rsidR="00246476" w:rsidRPr="00540FCC">
        <w:rPr>
          <w:rFonts w:ascii="Times New Roman" w:hAnsi="Times New Roman"/>
          <w:sz w:val="28"/>
          <w:szCs w:val="28"/>
          <w:vertAlign w:val="subscript"/>
          <w:lang w:val="en-US"/>
        </w:rPr>
        <w:t>n</w:t>
      </w:r>
      <w:r w:rsidR="00246476" w:rsidRPr="00540FCC">
        <w:rPr>
          <w:rFonts w:ascii="Times New Roman" w:hAnsi="Times New Roman"/>
          <w:sz w:val="28"/>
          <w:szCs w:val="28"/>
        </w:rPr>
        <w:t>*К</w:t>
      </w:r>
      <w:r w:rsidR="00246476" w:rsidRPr="00540FCC">
        <w:rPr>
          <w:rFonts w:ascii="Times New Roman" w:hAnsi="Times New Roman"/>
          <w:sz w:val="28"/>
          <w:szCs w:val="28"/>
          <w:vertAlign w:val="subscript"/>
        </w:rPr>
        <w:t>ФЗП</w:t>
      </w:r>
      <w:r w:rsidRPr="00540FCC">
        <w:rPr>
          <w:rFonts w:ascii="Times New Roman" w:hAnsi="Times New Roman"/>
          <w:sz w:val="28"/>
          <w:szCs w:val="28"/>
        </w:rPr>
        <w:t xml:space="preserve"> </w:t>
      </w:r>
      <w:r w:rsidR="00E107C3" w:rsidRPr="00540FCC">
        <w:rPr>
          <w:rFonts w:ascii="Times New Roman" w:hAnsi="Times New Roman"/>
          <w:sz w:val="28"/>
          <w:szCs w:val="28"/>
        </w:rPr>
        <w:t>–</w:t>
      </w:r>
      <w:r w:rsidRPr="00540FCC">
        <w:rPr>
          <w:rFonts w:ascii="Times New Roman" w:hAnsi="Times New Roman"/>
          <w:sz w:val="28"/>
          <w:szCs w:val="28"/>
        </w:rPr>
        <w:t xml:space="preserve"> В</w:t>
      </w:r>
      <w:r w:rsidR="00246476" w:rsidRPr="00540FCC">
        <w:rPr>
          <w:rFonts w:ascii="Times New Roman" w:hAnsi="Times New Roman"/>
          <w:sz w:val="28"/>
          <w:szCs w:val="28"/>
          <w:vertAlign w:val="subscript"/>
          <w:lang w:val="en-US"/>
        </w:rPr>
        <w:t>n</w:t>
      </w:r>
      <w:r w:rsidR="00E107C3" w:rsidRPr="00540FCC">
        <w:rPr>
          <w:rFonts w:ascii="Times New Roman" w:hAnsi="Times New Roman"/>
          <w:sz w:val="28"/>
          <w:szCs w:val="28"/>
        </w:rPr>
        <w:t>*</w:t>
      </w:r>
      <w:proofErr w:type="spellStart"/>
      <w:r w:rsidR="00E107C3" w:rsidRPr="00540FCC">
        <w:rPr>
          <w:rFonts w:ascii="Times New Roman" w:hAnsi="Times New Roman"/>
          <w:sz w:val="28"/>
          <w:szCs w:val="28"/>
        </w:rPr>
        <w:t>К</w:t>
      </w:r>
      <w:r w:rsidR="00E107C3" w:rsidRPr="00540FCC">
        <w:rPr>
          <w:rFonts w:ascii="Times New Roman" w:hAnsi="Times New Roman"/>
          <w:sz w:val="28"/>
          <w:szCs w:val="28"/>
          <w:vertAlign w:val="subscript"/>
        </w:rPr>
        <w:t>в</w:t>
      </w:r>
      <w:proofErr w:type="spellEnd"/>
      <w:r w:rsidR="00246476" w:rsidRPr="00540FCC">
        <w:rPr>
          <w:rFonts w:ascii="Times New Roman" w:hAnsi="Times New Roman"/>
          <w:sz w:val="28"/>
          <w:szCs w:val="28"/>
          <w:vertAlign w:val="subscript"/>
          <w:lang w:val="en-US"/>
        </w:rPr>
        <w:t>n</w:t>
      </w:r>
      <w:r w:rsidRPr="00540FCC">
        <w:rPr>
          <w:rFonts w:ascii="Times New Roman" w:hAnsi="Times New Roman"/>
          <w:sz w:val="28"/>
          <w:szCs w:val="28"/>
        </w:rPr>
        <w:t>)*С</w:t>
      </w:r>
      <w:r w:rsidRPr="00540FCC">
        <w:rPr>
          <w:rFonts w:ascii="Times New Roman" w:hAnsi="Times New Roman"/>
          <w:sz w:val="28"/>
          <w:szCs w:val="28"/>
          <w:vertAlign w:val="subscript"/>
        </w:rPr>
        <w:t xml:space="preserve"> НДФЛ(</w:t>
      </w:r>
      <w:proofErr w:type="spellStart"/>
      <w:r w:rsidRPr="00540FCC">
        <w:rPr>
          <w:rFonts w:ascii="Times New Roman" w:hAnsi="Times New Roman"/>
          <w:sz w:val="28"/>
          <w:szCs w:val="28"/>
          <w:vertAlign w:val="subscript"/>
        </w:rPr>
        <w:t>нал.аг</w:t>
      </w:r>
      <w:proofErr w:type="spellEnd"/>
      <w:r w:rsidRPr="00540FCC">
        <w:rPr>
          <w:rFonts w:ascii="Times New Roman" w:hAnsi="Times New Roman"/>
          <w:sz w:val="28"/>
          <w:szCs w:val="28"/>
          <w:vertAlign w:val="subscript"/>
        </w:rPr>
        <w:t>.)</w:t>
      </w:r>
      <w:r w:rsidR="00246476" w:rsidRPr="00540FCC">
        <w:rPr>
          <w:rFonts w:ascii="Times New Roman" w:hAnsi="Times New Roman"/>
          <w:sz w:val="28"/>
          <w:szCs w:val="28"/>
          <w:vertAlign w:val="subscript"/>
          <w:lang w:val="en-US"/>
        </w:rPr>
        <w:t>n</w:t>
      </w:r>
      <w:r w:rsidR="00323FD3" w:rsidRPr="00540FCC">
        <w:rPr>
          <w:rFonts w:ascii="Times New Roman" w:hAnsi="Times New Roman"/>
          <w:sz w:val="28"/>
          <w:szCs w:val="28"/>
        </w:rPr>
        <w:t>*</w:t>
      </w:r>
      <w:r w:rsidR="00323FD3" w:rsidRPr="00540FCC">
        <w:rPr>
          <w:rFonts w:ascii="Times New Roman" w:eastAsia="Calibri" w:hAnsi="Times New Roman"/>
          <w:sz w:val="28"/>
          <w:szCs w:val="28"/>
          <w:lang w:eastAsia="en-US"/>
        </w:rPr>
        <w:t xml:space="preserve"> К</w:t>
      </w:r>
      <w:r w:rsidR="00323FD3" w:rsidRPr="00540FCC">
        <w:rPr>
          <w:rFonts w:ascii="Times New Roman" w:eastAsia="Calibri" w:hAnsi="Times New Roman"/>
          <w:sz w:val="28"/>
          <w:szCs w:val="28"/>
          <w:vertAlign w:val="subscript"/>
          <w:lang w:eastAsia="en-US"/>
        </w:rPr>
        <w:t>СОБНДФЛ</w:t>
      </w:r>
      <w:r w:rsidR="00323FD3" w:rsidRPr="00540FCC">
        <w:rPr>
          <w:rFonts w:ascii="Times New Roman" w:hAnsi="Times New Roman"/>
          <w:sz w:val="28"/>
          <w:szCs w:val="28"/>
        </w:rPr>
        <w:t xml:space="preserve"> </w:t>
      </w:r>
      <w:r w:rsidRPr="00540FCC">
        <w:rPr>
          <w:rFonts w:ascii="Times New Roman" w:hAnsi="Times New Roman"/>
          <w:sz w:val="28"/>
          <w:szCs w:val="28"/>
        </w:rPr>
        <w:t>*Н</w:t>
      </w:r>
      <w:r w:rsidRPr="00540FCC">
        <w:rPr>
          <w:rFonts w:ascii="Times New Roman" w:hAnsi="Times New Roman"/>
          <w:sz w:val="28"/>
          <w:szCs w:val="28"/>
          <w:vertAlign w:val="subscript"/>
        </w:rPr>
        <w:t xml:space="preserve"> НДФЛ(</w:t>
      </w:r>
      <w:proofErr w:type="spellStart"/>
      <w:r w:rsidRPr="00540FCC">
        <w:rPr>
          <w:rFonts w:ascii="Times New Roman" w:hAnsi="Times New Roman"/>
          <w:sz w:val="28"/>
          <w:szCs w:val="28"/>
          <w:vertAlign w:val="subscript"/>
        </w:rPr>
        <w:t>нал.аг</w:t>
      </w:r>
      <w:proofErr w:type="spellEnd"/>
      <w:r w:rsidRPr="00540FCC">
        <w:rPr>
          <w:rFonts w:ascii="Times New Roman" w:hAnsi="Times New Roman"/>
          <w:sz w:val="28"/>
          <w:szCs w:val="28"/>
          <w:vertAlign w:val="subscript"/>
        </w:rPr>
        <w:t>.)</w:t>
      </w:r>
    </w:p>
    <w:p w:rsidR="009E0055" w:rsidRPr="00540FCC" w:rsidRDefault="00963330" w:rsidP="009E0055">
      <w:pPr>
        <w:suppressAutoHyphens/>
        <w:ind w:firstLine="709"/>
        <w:jc w:val="center"/>
        <w:rPr>
          <w:rFonts w:ascii="Times New Roman" w:hAnsi="Times New Roman"/>
          <w:sz w:val="28"/>
          <w:szCs w:val="28"/>
        </w:rPr>
      </w:pPr>
      <w:r w:rsidRPr="00540FCC">
        <w:rPr>
          <w:rFonts w:ascii="Times New Roman" w:hAnsi="Times New Roman"/>
          <w:sz w:val="28"/>
          <w:szCs w:val="28"/>
        </w:rPr>
        <w:t>+/-</w:t>
      </w:r>
      <w:r w:rsidR="003B16E7" w:rsidRPr="00540FCC">
        <w:rPr>
          <w:rFonts w:ascii="Times New Roman" w:hAnsi="Times New Roman"/>
          <w:sz w:val="28"/>
          <w:szCs w:val="28"/>
        </w:rPr>
        <w:t>ДД</w:t>
      </w:r>
      <w:r w:rsidRPr="00540FCC">
        <w:rPr>
          <w:rFonts w:ascii="Times New Roman" w:hAnsi="Times New Roman"/>
          <w:sz w:val="28"/>
          <w:szCs w:val="28"/>
          <w:vertAlign w:val="subscript"/>
        </w:rPr>
        <w:t>НДФЛ</w:t>
      </w:r>
      <w:r w:rsidR="009E0055" w:rsidRPr="00540FCC">
        <w:rPr>
          <w:rFonts w:ascii="Times New Roman" w:hAnsi="Times New Roman"/>
          <w:sz w:val="28"/>
          <w:szCs w:val="28"/>
        </w:rPr>
        <w:t>,</w:t>
      </w:r>
    </w:p>
    <w:p w:rsidR="009E0055" w:rsidRPr="00540FCC" w:rsidRDefault="009E0055" w:rsidP="00ED78CF">
      <w:pPr>
        <w:suppressAutoHyphens/>
        <w:ind w:firstLine="709"/>
        <w:rPr>
          <w:rFonts w:ascii="Times New Roman" w:hAnsi="Times New Roman"/>
          <w:sz w:val="28"/>
          <w:szCs w:val="28"/>
        </w:rPr>
      </w:pPr>
      <w:r w:rsidRPr="00540FCC">
        <w:rPr>
          <w:rFonts w:ascii="Times New Roman" w:hAnsi="Times New Roman"/>
          <w:sz w:val="28"/>
          <w:szCs w:val="28"/>
        </w:rPr>
        <w:t>где:</w:t>
      </w:r>
    </w:p>
    <w:p w:rsidR="00246476" w:rsidRPr="00540FCC" w:rsidRDefault="00246476" w:rsidP="00246476">
      <w:pPr>
        <w:ind w:firstLine="709"/>
        <w:jc w:val="both"/>
        <w:rPr>
          <w:rFonts w:ascii="Times New Roman" w:hAnsi="Times New Roman"/>
          <w:sz w:val="28"/>
          <w:szCs w:val="28"/>
        </w:rPr>
      </w:pPr>
      <w:r w:rsidRPr="00540FCC">
        <w:rPr>
          <w:rFonts w:ascii="Times New Roman" w:hAnsi="Times New Roman"/>
          <w:sz w:val="28"/>
          <w:szCs w:val="28"/>
        </w:rPr>
        <w:t>Д</w:t>
      </w:r>
      <w:r w:rsidRPr="00540FCC">
        <w:rPr>
          <w:rFonts w:ascii="Times New Roman" w:hAnsi="Times New Roman"/>
          <w:sz w:val="28"/>
          <w:szCs w:val="28"/>
          <w:vertAlign w:val="subscript"/>
          <w:lang w:val="en-US"/>
        </w:rPr>
        <w:t>n</w:t>
      </w:r>
      <w:r w:rsidR="009E0055" w:rsidRPr="00540FCC">
        <w:rPr>
          <w:rFonts w:ascii="Times New Roman" w:hAnsi="Times New Roman"/>
          <w:sz w:val="28"/>
          <w:szCs w:val="28"/>
        </w:rPr>
        <w:t xml:space="preserve"> – </w:t>
      </w:r>
      <w:r w:rsidRPr="00540FCC">
        <w:rPr>
          <w:rFonts w:ascii="Times New Roman" w:hAnsi="Times New Roman"/>
          <w:sz w:val="28"/>
          <w:szCs w:val="28"/>
        </w:rPr>
        <w:t>общая сумма доходов, принимаемая налоговыми агентами для расчета налоговой базы за предыдущий период, тыс. рублей (5-НДФЛ);</w:t>
      </w:r>
    </w:p>
    <w:p w:rsidR="00246476" w:rsidRPr="00540FCC" w:rsidRDefault="00246476" w:rsidP="00246476">
      <w:pPr>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ФЗП</w:t>
      </w:r>
      <w:r w:rsidRPr="00540FCC">
        <w:rPr>
          <w:rFonts w:ascii="Times New Roman" w:hAnsi="Times New Roman"/>
          <w:sz w:val="28"/>
          <w:szCs w:val="28"/>
        </w:rPr>
        <w:t xml:space="preserve"> – коэффициент, характеризующий динамику фонда заработной платы (показатели прогноза социально-экономического развития Алтайского края)</w:t>
      </w:r>
      <w:r w:rsidR="00566237" w:rsidRPr="00540FCC">
        <w:rPr>
          <w:rFonts w:ascii="Times New Roman" w:hAnsi="Times New Roman"/>
          <w:sz w:val="28"/>
          <w:szCs w:val="28"/>
        </w:rPr>
        <w:t>, %</w:t>
      </w:r>
      <w:r w:rsidRPr="00540FCC">
        <w:rPr>
          <w:rFonts w:ascii="Times New Roman" w:hAnsi="Times New Roman"/>
          <w:sz w:val="28"/>
          <w:szCs w:val="28"/>
        </w:rPr>
        <w:t>;</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В</w:t>
      </w:r>
      <w:r w:rsidR="00323FD3" w:rsidRPr="00540FCC">
        <w:rPr>
          <w:rFonts w:ascii="Times New Roman" w:hAnsi="Times New Roman"/>
          <w:sz w:val="28"/>
          <w:szCs w:val="28"/>
          <w:vertAlign w:val="subscript"/>
          <w:lang w:val="en-US"/>
        </w:rPr>
        <w:t>n</w:t>
      </w:r>
      <w:r w:rsidRPr="00540FCC">
        <w:rPr>
          <w:rFonts w:ascii="Times New Roman" w:hAnsi="Times New Roman"/>
          <w:sz w:val="28"/>
          <w:szCs w:val="28"/>
          <w:vertAlign w:val="subscript"/>
        </w:rPr>
        <w:t xml:space="preserve"> </w:t>
      </w:r>
      <w:r w:rsidRPr="00540FCC">
        <w:rPr>
          <w:rFonts w:ascii="Times New Roman" w:hAnsi="Times New Roman"/>
          <w:sz w:val="28"/>
          <w:szCs w:val="28"/>
        </w:rPr>
        <w:t>– сумма доходов, включаемых в фонд оплаты труда, не подлежащих налогообложению, в том числе сумма налоговых вычетов, установленных налоговым законодательством, тыс. рублей;</w:t>
      </w:r>
    </w:p>
    <w:p w:rsidR="00E107C3" w:rsidRPr="00540FCC" w:rsidRDefault="00E107C3" w:rsidP="009E0055">
      <w:pPr>
        <w:suppressAutoHyphens/>
        <w:ind w:firstLine="709"/>
        <w:jc w:val="both"/>
        <w:rPr>
          <w:rFonts w:ascii="Times New Roman" w:hAnsi="Times New Roman"/>
          <w:sz w:val="28"/>
          <w:szCs w:val="28"/>
        </w:rPr>
      </w:pPr>
      <w:proofErr w:type="spellStart"/>
      <w:r w:rsidRPr="00540FCC">
        <w:rPr>
          <w:rFonts w:ascii="Times New Roman" w:hAnsi="Times New Roman"/>
          <w:sz w:val="28"/>
          <w:szCs w:val="28"/>
        </w:rPr>
        <w:t>К</w:t>
      </w:r>
      <w:r w:rsidRPr="00540FCC">
        <w:rPr>
          <w:rFonts w:ascii="Times New Roman" w:hAnsi="Times New Roman"/>
          <w:sz w:val="28"/>
          <w:szCs w:val="28"/>
          <w:vertAlign w:val="subscript"/>
        </w:rPr>
        <w:t>в</w:t>
      </w:r>
      <w:proofErr w:type="spellEnd"/>
      <w:r w:rsidR="00323FD3" w:rsidRPr="00540FCC">
        <w:rPr>
          <w:rFonts w:ascii="Times New Roman" w:hAnsi="Times New Roman"/>
          <w:sz w:val="28"/>
          <w:szCs w:val="28"/>
          <w:vertAlign w:val="subscript"/>
          <w:lang w:val="en-US"/>
        </w:rPr>
        <w:t>n</w:t>
      </w:r>
      <w:r w:rsidRPr="00540FCC">
        <w:rPr>
          <w:rFonts w:ascii="Times New Roman" w:hAnsi="Times New Roman"/>
          <w:sz w:val="28"/>
          <w:szCs w:val="28"/>
        </w:rPr>
        <w:t xml:space="preserve"> – коэффициент, характеризующий динамику доходов, включаемых в фонд оплаты труда, не подлежащих налогообложению,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С</w:t>
      </w:r>
      <w:r w:rsidRPr="00540FCC">
        <w:rPr>
          <w:rFonts w:ascii="Times New Roman" w:hAnsi="Times New Roman"/>
          <w:sz w:val="28"/>
          <w:szCs w:val="28"/>
          <w:vertAlign w:val="subscript"/>
        </w:rPr>
        <w:t>НДФЛ(</w:t>
      </w:r>
      <w:proofErr w:type="spellStart"/>
      <w:r w:rsidRPr="00540FCC">
        <w:rPr>
          <w:rFonts w:ascii="Times New Roman" w:hAnsi="Times New Roman"/>
          <w:sz w:val="28"/>
          <w:szCs w:val="28"/>
          <w:vertAlign w:val="subscript"/>
        </w:rPr>
        <w:t>нал.аг</w:t>
      </w:r>
      <w:proofErr w:type="spellEnd"/>
      <w:r w:rsidRPr="00540FCC">
        <w:rPr>
          <w:rFonts w:ascii="Times New Roman" w:hAnsi="Times New Roman"/>
          <w:sz w:val="28"/>
          <w:szCs w:val="28"/>
          <w:vertAlign w:val="subscript"/>
        </w:rPr>
        <w:t>.)</w:t>
      </w:r>
      <w:r w:rsidR="00323FD3" w:rsidRPr="00540FCC">
        <w:rPr>
          <w:rFonts w:ascii="Times New Roman" w:hAnsi="Times New Roman"/>
          <w:sz w:val="28"/>
          <w:szCs w:val="28"/>
          <w:vertAlign w:val="subscript"/>
          <w:lang w:val="en-US"/>
        </w:rPr>
        <w:t>n</w:t>
      </w:r>
      <w:r w:rsidRPr="00540FCC">
        <w:rPr>
          <w:rFonts w:ascii="Times New Roman" w:hAnsi="Times New Roman"/>
          <w:sz w:val="28"/>
          <w:szCs w:val="28"/>
        </w:rPr>
        <w:t xml:space="preserve"> – ставка налога на доходы физических лиц</w:t>
      </w:r>
      <w:r w:rsidR="00246476" w:rsidRPr="00540FCC">
        <w:rPr>
          <w:rFonts w:ascii="Times New Roman" w:hAnsi="Times New Roman"/>
          <w:sz w:val="28"/>
          <w:szCs w:val="28"/>
        </w:rPr>
        <w:t xml:space="preserve"> (</w:t>
      </w:r>
      <w:proofErr w:type="spellStart"/>
      <w:r w:rsidR="00246476" w:rsidRPr="00540FCC">
        <w:rPr>
          <w:rFonts w:ascii="Times New Roman" w:hAnsi="Times New Roman"/>
          <w:sz w:val="28"/>
          <w:szCs w:val="28"/>
        </w:rPr>
        <w:t>n</w:t>
      </w:r>
      <w:proofErr w:type="spellEnd"/>
      <w:r w:rsidR="00246476" w:rsidRPr="00540FCC">
        <w:rPr>
          <w:rFonts w:ascii="Times New Roman" w:hAnsi="Times New Roman"/>
          <w:sz w:val="28"/>
          <w:szCs w:val="28"/>
        </w:rPr>
        <w:t xml:space="preserve"> – 13%, 30%, 35%, 15%), % (Налоговый кодекс Российской Федерации)</w:t>
      </w:r>
      <w:r w:rsidRPr="00540FCC">
        <w:rPr>
          <w:rFonts w:ascii="Times New Roman" w:hAnsi="Times New Roman"/>
          <w:sz w:val="28"/>
          <w:szCs w:val="28"/>
        </w:rPr>
        <w:t>, %;</w:t>
      </w:r>
    </w:p>
    <w:p w:rsidR="00323FD3" w:rsidRPr="00540FCC" w:rsidRDefault="00323FD3" w:rsidP="00323FD3">
      <w:pPr>
        <w:ind w:firstLine="709"/>
        <w:jc w:val="both"/>
        <w:rPr>
          <w:rFonts w:ascii="Times New Roman" w:hAnsi="Times New Roman"/>
          <w:sz w:val="28"/>
          <w:szCs w:val="28"/>
        </w:rPr>
      </w:pP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СОБНДФЛ</w:t>
      </w:r>
      <w:r w:rsidRPr="00540FCC">
        <w:rPr>
          <w:rFonts w:ascii="Times New Roman" w:eastAsia="Calibri" w:hAnsi="Times New Roman"/>
          <w:sz w:val="28"/>
          <w:szCs w:val="28"/>
          <w:lang w:eastAsia="en-US"/>
        </w:rPr>
        <w:t xml:space="preserve"> –</w:t>
      </w:r>
      <w:r w:rsidRPr="00540FCC">
        <w:rPr>
          <w:rFonts w:ascii="Times New Roman" w:hAnsi="Times New Roman"/>
          <w:sz w:val="28"/>
          <w:szCs w:val="28"/>
        </w:rPr>
        <w:t xml:space="preserve"> </w:t>
      </w:r>
      <w:r w:rsidRPr="00540FCC">
        <w:rPr>
          <w:rFonts w:ascii="Times New Roman" w:hAnsi="Times New Roman"/>
          <w:snapToGrid w:val="0"/>
          <w:sz w:val="28"/>
          <w:szCs w:val="28"/>
        </w:rPr>
        <w:t>коэффициент, характеризующий долю</w:t>
      </w:r>
      <w:r w:rsidR="0068569E" w:rsidRPr="00540FCC">
        <w:rPr>
          <w:rFonts w:ascii="Times New Roman" w:hAnsi="Times New Roman"/>
          <w:snapToGrid w:val="0"/>
          <w:sz w:val="28"/>
          <w:szCs w:val="28"/>
        </w:rPr>
        <w:t xml:space="preserve"> уплаченного</w:t>
      </w:r>
      <w:r w:rsidRPr="00540FCC">
        <w:rPr>
          <w:rFonts w:ascii="Times New Roman" w:hAnsi="Times New Roman"/>
          <w:snapToGrid w:val="0"/>
          <w:sz w:val="28"/>
          <w:szCs w:val="28"/>
        </w:rPr>
        <w:t xml:space="preserve"> налога в исчисленной сумме налога (1-НМ, 5-НДФЛ). </w:t>
      </w:r>
      <w:r w:rsidR="0068569E" w:rsidRPr="00540FCC">
        <w:rPr>
          <w:rFonts w:ascii="Times New Roman" w:hAnsi="Times New Roman"/>
          <w:snapToGrid w:val="0"/>
          <w:sz w:val="28"/>
          <w:szCs w:val="28"/>
        </w:rPr>
        <w:t xml:space="preserve">Данный </w:t>
      </w:r>
      <w:r w:rsidR="0068569E" w:rsidRPr="00540FCC">
        <w:rPr>
          <w:rFonts w:ascii="Times New Roman" w:hAnsi="Times New Roman"/>
          <w:sz w:val="28"/>
          <w:szCs w:val="28"/>
        </w:rPr>
        <w:t>показатель</w:t>
      </w:r>
      <w:r w:rsidRPr="00540FCC">
        <w:rPr>
          <w:rFonts w:ascii="Times New Roman" w:hAnsi="Times New Roman"/>
          <w:sz w:val="28"/>
          <w:szCs w:val="28"/>
        </w:rPr>
        <w:t xml:space="preserve"> учитывает работу по погашению задолженности по налогу</w:t>
      </w:r>
      <w:r w:rsidR="00566237" w:rsidRPr="00540FCC">
        <w:rPr>
          <w:rFonts w:ascii="Times New Roman" w:hAnsi="Times New Roman"/>
          <w:sz w:val="28"/>
          <w:szCs w:val="28"/>
        </w:rPr>
        <w:t>, %</w:t>
      </w:r>
      <w:r w:rsidRPr="00540FCC">
        <w:rPr>
          <w:rFonts w:ascii="Times New Roman" w:hAnsi="Times New Roman"/>
          <w:sz w:val="28"/>
          <w:szCs w:val="28"/>
        </w:rPr>
        <w:t>;</w:t>
      </w:r>
    </w:p>
    <w:p w:rsidR="00963330" w:rsidRPr="00540FCC" w:rsidRDefault="00963330" w:rsidP="00963330">
      <w:pPr>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НДФЛ</w:t>
      </w:r>
      <w:r w:rsidRPr="00540FCC">
        <w:rPr>
          <w:rFonts w:ascii="Times New Roman" w:hAnsi="Times New Roman"/>
          <w:sz w:val="28"/>
          <w:szCs w:val="28"/>
        </w:rPr>
        <w:t xml:space="preserve"> – корректирующая сумма поступлений, учитывающая изменения законодательства </w:t>
      </w:r>
      <w:r w:rsidR="0068569E" w:rsidRPr="00540FCC">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540FCC">
        <w:rPr>
          <w:rFonts w:ascii="Times New Roman" w:hAnsi="Times New Roman"/>
          <w:sz w:val="28"/>
          <w:szCs w:val="28"/>
        </w:rPr>
        <w:t xml:space="preserve">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НДФЛ(</w:t>
      </w:r>
      <w:proofErr w:type="spellStart"/>
      <w:r w:rsidRPr="00540FCC">
        <w:rPr>
          <w:rFonts w:ascii="Times New Roman" w:hAnsi="Times New Roman"/>
          <w:sz w:val="28"/>
          <w:szCs w:val="28"/>
          <w:vertAlign w:val="subscript"/>
        </w:rPr>
        <w:t>нал.аг</w:t>
      </w:r>
      <w:proofErr w:type="spellEnd"/>
      <w:r w:rsidRPr="00540FCC">
        <w:rPr>
          <w:rFonts w:ascii="Times New Roman" w:hAnsi="Times New Roman"/>
          <w:sz w:val="28"/>
          <w:szCs w:val="28"/>
          <w:vertAlign w:val="subscript"/>
        </w:rPr>
        <w:t>.)</w:t>
      </w:r>
      <w:r w:rsidRPr="00540FCC">
        <w:rPr>
          <w:rFonts w:ascii="Times New Roman" w:hAnsi="Times New Roman"/>
          <w:sz w:val="28"/>
          <w:szCs w:val="28"/>
        </w:rPr>
        <w:t xml:space="preserve"> – норматив отчисления налога на доходы физических лиц, удерживаемого налоговыми агентами,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63330" w:rsidRPr="00540FCC" w:rsidRDefault="00963330" w:rsidP="00963330">
      <w:pPr>
        <w:suppressAutoHyphens/>
        <w:ind w:firstLine="709"/>
        <w:jc w:val="both"/>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НДФЛ(ст.227)</w:t>
      </w:r>
      <w:r w:rsidRPr="00540FCC">
        <w:rPr>
          <w:rFonts w:ascii="Times New Roman" w:hAnsi="Times New Roman"/>
          <w:sz w:val="28"/>
          <w:szCs w:val="28"/>
        </w:rPr>
        <w:t>,ПС</w:t>
      </w:r>
      <w:r w:rsidRPr="00540FCC">
        <w:rPr>
          <w:rFonts w:ascii="Times New Roman" w:hAnsi="Times New Roman"/>
          <w:sz w:val="28"/>
          <w:szCs w:val="28"/>
          <w:vertAlign w:val="subscript"/>
        </w:rPr>
        <w:t>НДФЛ(ст.228)</w:t>
      </w:r>
      <w:r w:rsidRPr="00540FCC">
        <w:rPr>
          <w:rFonts w:ascii="Times New Roman" w:hAnsi="Times New Roman"/>
          <w:sz w:val="28"/>
          <w:szCs w:val="28"/>
        </w:rPr>
        <w:t>,ПС</w:t>
      </w:r>
      <w:r w:rsidRPr="00540FCC">
        <w:rPr>
          <w:rFonts w:ascii="Times New Roman" w:hAnsi="Times New Roman"/>
          <w:sz w:val="28"/>
          <w:szCs w:val="28"/>
          <w:vertAlign w:val="subscript"/>
        </w:rPr>
        <w:t>НДФЛ(ИК)</w:t>
      </w:r>
      <w:r w:rsidRPr="00540FCC">
        <w:rPr>
          <w:rFonts w:ascii="Times New Roman" w:hAnsi="Times New Roman"/>
          <w:sz w:val="28"/>
          <w:szCs w:val="28"/>
        </w:rPr>
        <w:t xml:space="preserve"> – прогнозная сумма поступления налога принимается в расчет исходя из суммы их ожидаемого поступления в текущем году, определяемого на основе данных о фактическом поступлении налога в соответствующий уровень бюджета за истекший период года путем </w:t>
      </w:r>
      <w:proofErr w:type="spellStart"/>
      <w:r w:rsidRPr="00540FCC">
        <w:rPr>
          <w:rFonts w:ascii="Times New Roman" w:hAnsi="Times New Roman"/>
          <w:sz w:val="28"/>
          <w:szCs w:val="28"/>
        </w:rPr>
        <w:t>досчета</w:t>
      </w:r>
      <w:proofErr w:type="spellEnd"/>
      <w:r w:rsidRPr="00540FCC">
        <w:rPr>
          <w:rFonts w:ascii="Times New Roman" w:hAnsi="Times New Roman"/>
          <w:sz w:val="28"/>
          <w:szCs w:val="28"/>
        </w:rPr>
        <w:t xml:space="preserve"> до годового размера, тыс. рублей;</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НДФЛ(</w:t>
      </w:r>
      <w:proofErr w:type="spellStart"/>
      <w:r w:rsidRPr="00540FCC">
        <w:rPr>
          <w:rFonts w:ascii="Times New Roman" w:hAnsi="Times New Roman"/>
          <w:sz w:val="28"/>
          <w:szCs w:val="28"/>
          <w:vertAlign w:val="subscript"/>
        </w:rPr>
        <w:t>иностр</w:t>
      </w:r>
      <w:proofErr w:type="spellEnd"/>
      <w:r w:rsidRPr="00540FCC">
        <w:rPr>
          <w:rFonts w:ascii="Times New Roman" w:hAnsi="Times New Roman"/>
          <w:sz w:val="28"/>
          <w:szCs w:val="28"/>
          <w:vertAlign w:val="subscript"/>
        </w:rPr>
        <w:t>.)</w:t>
      </w:r>
      <w:r w:rsidRPr="00540FCC">
        <w:rPr>
          <w:rFonts w:ascii="Times New Roman" w:hAnsi="Times New Roman"/>
          <w:sz w:val="28"/>
          <w:szCs w:val="28"/>
        </w:rPr>
        <w:t xml:space="preserve"> – прогнозная сумма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принимается в расчет исходя из суммы их ожидаемого поступления в текущем году, проиндексированной на коэффициент-дефлятор, установленный Правительством Российской Федерации на очередной финансовый год</w:t>
      </w:r>
      <w:r w:rsidR="00335820" w:rsidRPr="00540FCC">
        <w:rPr>
          <w:rFonts w:ascii="Times New Roman" w:hAnsi="Times New Roman"/>
          <w:sz w:val="28"/>
          <w:szCs w:val="28"/>
        </w:rPr>
        <w:t xml:space="preserve"> и коэффициент, отражающий региональные особенности рынка труда, установленный субъектом Российской Федерации</w:t>
      </w:r>
      <w:r w:rsidRPr="00540FCC">
        <w:rPr>
          <w:rFonts w:ascii="Times New Roman" w:hAnsi="Times New Roman"/>
          <w:sz w:val="28"/>
          <w:szCs w:val="28"/>
        </w:rPr>
        <w:t xml:space="preserve">, тыс. рублей.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63DE2">
      <w:pPr>
        <w:pStyle w:val="2"/>
        <w:jc w:val="center"/>
      </w:pPr>
      <w:bookmarkStart w:id="8" w:name="_Toc531078936"/>
      <w:r w:rsidRPr="00540FCC">
        <w:t xml:space="preserve">2.3. Акцизы по подакцизным товарам, произведенным </w:t>
      </w:r>
      <w:r w:rsidRPr="00540FCC">
        <w:rPr>
          <w:rFonts w:ascii="Cambria" w:hAnsi="Cambria"/>
          <w:sz w:val="27"/>
          <w:szCs w:val="27"/>
        </w:rPr>
        <w:br/>
      </w:r>
      <w:r w:rsidRPr="00540FCC">
        <w:t>на территории Российской Федерации</w:t>
      </w:r>
      <w:bookmarkEnd w:id="8"/>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(182 1 03 02000 01 0000 110)</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shd w:val="clear" w:color="auto" w:fill="FFFFFF"/>
        <w:ind w:firstLine="709"/>
        <w:jc w:val="both"/>
        <w:textAlignment w:val="baseline"/>
        <w:rPr>
          <w:rFonts w:ascii="Times New Roman" w:hAnsi="Times New Roman"/>
          <w:sz w:val="28"/>
          <w:szCs w:val="28"/>
        </w:rPr>
      </w:pPr>
      <w:r w:rsidRPr="00540FCC">
        <w:rPr>
          <w:rFonts w:ascii="Times New Roman" w:hAnsi="Times New Roman"/>
          <w:sz w:val="28"/>
          <w:szCs w:val="28"/>
        </w:rPr>
        <w:t xml:space="preserve">Прогнозирование акцизов по подакцизным товарам, произведенным на территории Российской Федерации, производится с учетом главы </w:t>
      </w:r>
      <w:hyperlink r:id="rId12" w:history="1">
        <w:r w:rsidRPr="00540FCC">
          <w:rPr>
            <w:rFonts w:ascii="Times New Roman" w:hAnsi="Times New Roman"/>
            <w:sz w:val="28"/>
            <w:szCs w:val="28"/>
          </w:rPr>
          <w:t>2</w:t>
        </w:r>
      </w:hyperlink>
      <w:r w:rsidRPr="00540FCC">
        <w:rPr>
          <w:rFonts w:ascii="Times New Roman" w:hAnsi="Times New Roman"/>
          <w:sz w:val="28"/>
          <w:szCs w:val="28"/>
        </w:rPr>
        <w:t xml:space="preserve">2 «Акцизы» части второй Налогового кодекса </w:t>
      </w:r>
      <w:r w:rsidRPr="00540FCC">
        <w:rPr>
          <w:rFonts w:ascii="Times New Roman" w:eastAsia="Calibri" w:hAnsi="Times New Roman"/>
          <w:sz w:val="28"/>
          <w:szCs w:val="28"/>
          <w:lang w:eastAsia="en-US"/>
        </w:rPr>
        <w:t>Российской Федерации</w:t>
      </w:r>
      <w:r w:rsidRPr="00540FCC">
        <w:rPr>
          <w:rFonts w:ascii="Times New Roman" w:hAnsi="Times New Roman"/>
          <w:sz w:val="28"/>
          <w:szCs w:val="28"/>
        </w:rPr>
        <w:t xml:space="preserve">, Бюджетного кодекса </w:t>
      </w:r>
      <w:r w:rsidRPr="00540FCC">
        <w:rPr>
          <w:rFonts w:ascii="Times New Roman" w:eastAsia="Calibri" w:hAnsi="Times New Roman"/>
          <w:sz w:val="28"/>
          <w:szCs w:val="28"/>
          <w:lang w:eastAsia="en-US"/>
        </w:rPr>
        <w:t>Российской Федерации</w:t>
      </w:r>
      <w:r w:rsidRPr="00540FCC">
        <w:rPr>
          <w:rFonts w:ascii="Times New Roman" w:hAnsi="Times New Roman"/>
          <w:sz w:val="28"/>
          <w:szCs w:val="28"/>
        </w:rPr>
        <w:t>,</w:t>
      </w:r>
      <w:r w:rsidRPr="00540FCC">
        <w:rPr>
          <w:rFonts w:cs="Arial"/>
          <w:sz w:val="28"/>
          <w:szCs w:val="28"/>
        </w:rPr>
        <w:t xml:space="preserve"> </w:t>
      </w:r>
      <w:r w:rsidRPr="00540FCC">
        <w:rPr>
          <w:rFonts w:ascii="Times New Roman" w:hAnsi="Times New Roman"/>
          <w:sz w:val="28"/>
          <w:szCs w:val="28"/>
        </w:rPr>
        <w:t>исходя из прогнозируемых объемов реализации подакцизных товаров на территории края и отчетных данных о фактических поступлениях налога в отчетном году, используемых для расчета ожидаемых поступлений в текущем году.</w:t>
      </w:r>
    </w:p>
    <w:p w:rsidR="009E0055" w:rsidRPr="00540FCC" w:rsidRDefault="009E0055" w:rsidP="009E0055">
      <w:pPr>
        <w:shd w:val="clear" w:color="auto" w:fill="FFFFFF"/>
        <w:ind w:firstLine="709"/>
        <w:jc w:val="both"/>
        <w:textAlignment w:val="baseline"/>
        <w:rPr>
          <w:rFonts w:ascii="Times New Roman" w:hAnsi="Times New Roman"/>
          <w:sz w:val="28"/>
          <w:szCs w:val="28"/>
        </w:rPr>
      </w:pPr>
      <w:r w:rsidRPr="00540FCC">
        <w:rPr>
          <w:rFonts w:ascii="Times New Roman" w:hAnsi="Times New Roman"/>
          <w:sz w:val="28"/>
          <w:szCs w:val="28"/>
        </w:rPr>
        <w:t>Расчет прогнозного объема поступлений по акцизам, производимым на территории Алтайского края, производиться отдельно по каждой группе акцизов.</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pStyle w:val="3"/>
        <w:jc w:val="center"/>
        <w:rPr>
          <w:rFonts w:ascii="Cambria" w:hAnsi="Cambria"/>
          <w:b w:val="0"/>
          <w:color w:val="auto"/>
          <w:sz w:val="27"/>
          <w:szCs w:val="27"/>
        </w:rPr>
      </w:pPr>
      <w:bookmarkStart w:id="9" w:name="_Toc531078937"/>
      <w:r w:rsidRPr="00540FCC">
        <w:rPr>
          <w:rStyle w:val="FontStyle129"/>
          <w:b/>
          <w:i w:val="0"/>
          <w:color w:val="auto"/>
          <w:sz w:val="28"/>
          <w:szCs w:val="28"/>
        </w:rPr>
        <w:t>2.3.1. Акцизы на этиловый спирт из пищевого сырья</w:t>
      </w:r>
      <w:r w:rsidRPr="00540FCC">
        <w:rPr>
          <w:rFonts w:ascii="Cambria" w:hAnsi="Cambria"/>
          <w:b w:val="0"/>
          <w:color w:val="auto"/>
          <w:sz w:val="27"/>
          <w:szCs w:val="27"/>
        </w:rPr>
        <w:br/>
      </w:r>
      <w:r w:rsidRPr="00540FCC">
        <w:rPr>
          <w:rStyle w:val="FontStyle129"/>
          <w:b/>
          <w:i w:val="0"/>
          <w:color w:val="auto"/>
          <w:sz w:val="28"/>
          <w:szCs w:val="28"/>
        </w:rPr>
        <w:t xml:space="preserve"> (за исключением дистиллятов винного, виноградного,</w:t>
      </w:r>
      <w:r w:rsidRPr="00540FCC">
        <w:rPr>
          <w:rFonts w:ascii="Cambria" w:hAnsi="Cambria"/>
          <w:b w:val="0"/>
          <w:color w:val="auto"/>
          <w:sz w:val="27"/>
          <w:szCs w:val="27"/>
        </w:rPr>
        <w:t xml:space="preserve"> </w:t>
      </w:r>
      <w:r w:rsidRPr="00540FCC">
        <w:rPr>
          <w:rFonts w:ascii="Cambria" w:hAnsi="Cambria"/>
          <w:b w:val="0"/>
          <w:color w:val="auto"/>
          <w:sz w:val="27"/>
          <w:szCs w:val="27"/>
        </w:rPr>
        <w:br/>
      </w:r>
      <w:r w:rsidRPr="00540FCC">
        <w:rPr>
          <w:rStyle w:val="FontStyle129"/>
          <w:b/>
          <w:i w:val="0"/>
          <w:color w:val="auto"/>
          <w:sz w:val="28"/>
          <w:szCs w:val="28"/>
        </w:rPr>
        <w:t xml:space="preserve">плодового, коньячного, </w:t>
      </w:r>
      <w:proofErr w:type="spellStart"/>
      <w:r w:rsidRPr="00540FCC">
        <w:rPr>
          <w:rStyle w:val="FontStyle129"/>
          <w:b/>
          <w:i w:val="0"/>
          <w:color w:val="auto"/>
          <w:sz w:val="28"/>
          <w:szCs w:val="28"/>
        </w:rPr>
        <w:t>кальвадосного</w:t>
      </w:r>
      <w:proofErr w:type="spellEnd"/>
      <w:r w:rsidRPr="00540FCC">
        <w:rPr>
          <w:rStyle w:val="FontStyle129"/>
          <w:b/>
          <w:i w:val="0"/>
          <w:color w:val="auto"/>
          <w:sz w:val="28"/>
          <w:szCs w:val="28"/>
        </w:rPr>
        <w:t xml:space="preserve">, </w:t>
      </w:r>
      <w:proofErr w:type="spellStart"/>
      <w:r w:rsidRPr="00540FCC">
        <w:rPr>
          <w:rStyle w:val="FontStyle129"/>
          <w:b/>
          <w:i w:val="0"/>
          <w:color w:val="auto"/>
          <w:sz w:val="28"/>
          <w:szCs w:val="28"/>
        </w:rPr>
        <w:t>вискового</w:t>
      </w:r>
      <w:proofErr w:type="spellEnd"/>
      <w:r w:rsidRPr="00540FCC">
        <w:rPr>
          <w:rStyle w:val="FontStyle129"/>
          <w:b/>
          <w:i w:val="0"/>
          <w:color w:val="auto"/>
          <w:sz w:val="28"/>
          <w:szCs w:val="28"/>
        </w:rPr>
        <w:t>),</w:t>
      </w:r>
      <w:r w:rsidRPr="00540FCC">
        <w:rPr>
          <w:rFonts w:ascii="Cambria" w:hAnsi="Cambria"/>
          <w:b w:val="0"/>
          <w:color w:val="auto"/>
          <w:sz w:val="27"/>
          <w:szCs w:val="27"/>
        </w:rPr>
        <w:t xml:space="preserve"> </w:t>
      </w:r>
      <w:r w:rsidRPr="00540FCC">
        <w:rPr>
          <w:rFonts w:ascii="Cambria" w:hAnsi="Cambria"/>
          <w:b w:val="0"/>
          <w:color w:val="auto"/>
          <w:sz w:val="27"/>
          <w:szCs w:val="27"/>
        </w:rPr>
        <w:br/>
      </w:r>
      <w:r w:rsidRPr="00540FCC">
        <w:rPr>
          <w:rStyle w:val="FontStyle129"/>
          <w:b/>
          <w:i w:val="0"/>
          <w:color w:val="auto"/>
          <w:sz w:val="28"/>
          <w:szCs w:val="28"/>
        </w:rPr>
        <w:t>производимый на территории Российской Федерации</w:t>
      </w:r>
      <w:bookmarkEnd w:id="9"/>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03 02011 01 0000 110)</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pStyle w:val="Style52"/>
        <w:widowControl/>
        <w:ind w:firstLine="709"/>
        <w:jc w:val="both"/>
        <w:rPr>
          <w:sz w:val="28"/>
          <w:szCs w:val="28"/>
        </w:rPr>
      </w:pPr>
      <w:r w:rsidRPr="00540FCC">
        <w:rPr>
          <w:sz w:val="28"/>
          <w:szCs w:val="28"/>
        </w:rPr>
        <w:t xml:space="preserve">Информация, используемая для расчета прогноза поступлений акцизов </w:t>
      </w:r>
      <w:r w:rsidRPr="00540FCC">
        <w:rPr>
          <w:rStyle w:val="FontStyle129"/>
          <w:b w:val="0"/>
          <w:i w:val="0"/>
          <w:sz w:val="28"/>
          <w:szCs w:val="28"/>
        </w:rPr>
        <w:t xml:space="preserve">на этиловый спирт из пищевого сырья (за исключением дистиллятов винного, виноградного, плодового, коньячного, </w:t>
      </w:r>
      <w:proofErr w:type="spellStart"/>
      <w:r w:rsidRPr="00540FCC">
        <w:rPr>
          <w:rStyle w:val="FontStyle129"/>
          <w:b w:val="0"/>
          <w:i w:val="0"/>
          <w:sz w:val="28"/>
          <w:szCs w:val="28"/>
        </w:rPr>
        <w:t>кальвадосного</w:t>
      </w:r>
      <w:proofErr w:type="spellEnd"/>
      <w:r w:rsidRPr="00540FCC">
        <w:rPr>
          <w:rStyle w:val="FontStyle129"/>
          <w:b w:val="0"/>
          <w:i w:val="0"/>
          <w:sz w:val="28"/>
          <w:szCs w:val="28"/>
        </w:rPr>
        <w:t xml:space="preserve">, </w:t>
      </w:r>
      <w:proofErr w:type="spellStart"/>
      <w:r w:rsidRPr="00540FCC">
        <w:rPr>
          <w:rStyle w:val="FontStyle129"/>
          <w:b w:val="0"/>
          <w:i w:val="0"/>
          <w:sz w:val="28"/>
          <w:szCs w:val="28"/>
        </w:rPr>
        <w:t>вискового</w:t>
      </w:r>
      <w:proofErr w:type="spellEnd"/>
      <w:r w:rsidRPr="00540FCC">
        <w:rPr>
          <w:rStyle w:val="FontStyle129"/>
          <w:b w:val="0"/>
          <w:i w:val="0"/>
          <w:sz w:val="28"/>
          <w:szCs w:val="28"/>
        </w:rPr>
        <w:t>)</w:t>
      </w:r>
      <w:r w:rsidR="00566237" w:rsidRPr="00540FCC">
        <w:rPr>
          <w:rStyle w:val="FontStyle129"/>
          <w:b w:val="0"/>
          <w:i w:val="0"/>
          <w:sz w:val="28"/>
          <w:szCs w:val="28"/>
        </w:rPr>
        <w:t>,</w:t>
      </w:r>
      <w:r w:rsidR="00566237" w:rsidRPr="00540FCC">
        <w:rPr>
          <w:rStyle w:val="FontStyle129"/>
          <w:i w:val="0"/>
          <w:sz w:val="28"/>
          <w:szCs w:val="28"/>
        </w:rPr>
        <w:t xml:space="preserve"> </w:t>
      </w:r>
      <w:r w:rsidR="00566237" w:rsidRPr="00540FCC">
        <w:rPr>
          <w:rStyle w:val="FontStyle129"/>
          <w:b w:val="0"/>
          <w:i w:val="0"/>
          <w:sz w:val="28"/>
          <w:szCs w:val="28"/>
        </w:rPr>
        <w:t>производимый на территории Российской Федерации,</w:t>
      </w:r>
      <w:r w:rsidRPr="00540FCC">
        <w:rPr>
          <w:rStyle w:val="FontStyle129"/>
          <w:b w:val="0"/>
          <w:i w:val="0"/>
          <w:sz w:val="28"/>
          <w:szCs w:val="28"/>
        </w:rPr>
        <w:t xml:space="preserve"> </w:t>
      </w:r>
      <w:r w:rsidRPr="00540FCC">
        <w:rPr>
          <w:sz w:val="28"/>
          <w:szCs w:val="28"/>
        </w:rPr>
        <w:t xml:space="preserve">на </w:t>
      </w:r>
      <w:r w:rsidR="002D31DC" w:rsidRPr="00540FCC">
        <w:rPr>
          <w:sz w:val="28"/>
          <w:szCs w:val="28"/>
        </w:rPr>
        <w:t xml:space="preserve">текущий год, </w:t>
      </w:r>
      <w:r w:rsidRPr="00540FCC">
        <w:rPr>
          <w:sz w:val="28"/>
          <w:szCs w:val="28"/>
        </w:rPr>
        <w:t>очередной финансовый год и плановый период:</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статистическая налоговая отчетность по форме  5-АЛ «Отчет</w:t>
      </w:r>
      <w:r w:rsidRPr="00540FCC">
        <w:rPr>
          <w:rFonts w:ascii="Times New Roman" w:hAnsi="Times New Roman"/>
          <w:sz w:val="28"/>
          <w:szCs w:val="28"/>
          <w:lang w:val="en-US"/>
        </w:rPr>
        <w:t> </w:t>
      </w:r>
      <w:r w:rsidRPr="00540FCC">
        <w:rPr>
          <w:rFonts w:ascii="Times New Roman" w:hAnsi="Times New Roman"/>
          <w:sz w:val="28"/>
          <w:szCs w:val="28"/>
        </w:rPr>
        <w:t>о</w:t>
      </w:r>
      <w:r w:rsidRPr="00540FCC">
        <w:rPr>
          <w:rFonts w:ascii="Times New Roman" w:hAnsi="Times New Roman"/>
          <w:sz w:val="28"/>
          <w:szCs w:val="28"/>
          <w:lang w:val="en-US"/>
        </w:rPr>
        <w:t> </w:t>
      </w:r>
      <w:r w:rsidRPr="00540FCC">
        <w:rPr>
          <w:rFonts w:ascii="Times New Roman" w:hAnsi="Times New Roman"/>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w:t>
      </w:r>
      <w:r w:rsidR="00DC351B" w:rsidRPr="00540FCC">
        <w:rPr>
          <w:rFonts w:ascii="Times New Roman" w:hAnsi="Times New Roman"/>
          <w:sz w:val="28"/>
          <w:szCs w:val="28"/>
        </w:rPr>
        <w:t>,</w:t>
      </w:r>
      <w:r w:rsidR="003D4B43" w:rsidRPr="00540FCC">
        <w:rPr>
          <w:rFonts w:ascii="Times New Roman" w:hAnsi="Times New Roman"/>
          <w:sz w:val="28"/>
          <w:szCs w:val="28"/>
        </w:rPr>
        <w:t xml:space="preserve"> страховых взносов</w:t>
      </w:r>
      <w:r w:rsidRPr="00540FCC">
        <w:rPr>
          <w:rFonts w:ascii="Times New Roman" w:hAnsi="Times New Roman"/>
          <w:sz w:val="28"/>
          <w:szCs w:val="28"/>
        </w:rPr>
        <w:t xml:space="preserve"> и иных обязательных платежей в бюджетную систему страны»;</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Расчет прогнозного объема поступлений </w:t>
      </w:r>
      <w:r w:rsidRPr="00540FCC">
        <w:rPr>
          <w:rStyle w:val="FontStyle129"/>
          <w:b w:val="0"/>
          <w:i w:val="0"/>
          <w:sz w:val="28"/>
          <w:szCs w:val="28"/>
        </w:rPr>
        <w:t xml:space="preserve">акцизов на этиловый спирт из пищевого сырья (за исключением дистиллятов винного, виноградного, плодового, коньячного, </w:t>
      </w:r>
      <w:proofErr w:type="spellStart"/>
      <w:r w:rsidRPr="00540FCC">
        <w:rPr>
          <w:rStyle w:val="FontStyle129"/>
          <w:b w:val="0"/>
          <w:i w:val="0"/>
          <w:sz w:val="28"/>
          <w:szCs w:val="28"/>
        </w:rPr>
        <w:t>кальвадосного</w:t>
      </w:r>
      <w:proofErr w:type="spellEnd"/>
      <w:r w:rsidRPr="00540FCC">
        <w:rPr>
          <w:rStyle w:val="FontStyle129"/>
          <w:b w:val="0"/>
          <w:i w:val="0"/>
          <w:sz w:val="28"/>
          <w:szCs w:val="28"/>
        </w:rPr>
        <w:t xml:space="preserve">, </w:t>
      </w:r>
      <w:proofErr w:type="spellStart"/>
      <w:r w:rsidRPr="00540FCC">
        <w:rPr>
          <w:rStyle w:val="FontStyle129"/>
          <w:b w:val="0"/>
          <w:i w:val="0"/>
          <w:sz w:val="28"/>
          <w:szCs w:val="28"/>
        </w:rPr>
        <w:t>вискового</w:t>
      </w:r>
      <w:proofErr w:type="spellEnd"/>
      <w:r w:rsidRPr="00540FCC">
        <w:rPr>
          <w:rStyle w:val="FontStyle129"/>
          <w:b w:val="0"/>
          <w:i w:val="0"/>
          <w:sz w:val="28"/>
          <w:szCs w:val="28"/>
        </w:rPr>
        <w:t>)</w:t>
      </w:r>
      <w:r w:rsidR="00566237" w:rsidRPr="00540FCC">
        <w:rPr>
          <w:rStyle w:val="FontStyle129"/>
          <w:b w:val="0"/>
          <w:i w:val="0"/>
          <w:sz w:val="28"/>
          <w:szCs w:val="28"/>
        </w:rPr>
        <w:t>, производимый на территории Российской Федерации,</w:t>
      </w:r>
      <w:r w:rsidRPr="00540FCC">
        <w:rPr>
          <w:rFonts w:ascii="Times New Roman" w:eastAsia="Calibri" w:hAnsi="Times New Roman"/>
          <w:sz w:val="28"/>
          <w:szCs w:val="28"/>
          <w:lang w:eastAsia="en-US"/>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xml:space="preserve">Прогнозный объем поступлений </w:t>
      </w:r>
      <w:r w:rsidRPr="00540FCC">
        <w:rPr>
          <w:rStyle w:val="FontStyle129"/>
          <w:b w:val="0"/>
          <w:i w:val="0"/>
          <w:sz w:val="28"/>
          <w:szCs w:val="28"/>
        </w:rPr>
        <w:t xml:space="preserve">акцизов на этиловый спирт из пищевого сырья (за исключением дистиллятов винного, виноградного, плодового, коньячного, </w:t>
      </w:r>
      <w:proofErr w:type="spellStart"/>
      <w:r w:rsidRPr="00540FCC">
        <w:rPr>
          <w:rStyle w:val="FontStyle129"/>
          <w:b w:val="0"/>
          <w:i w:val="0"/>
          <w:sz w:val="28"/>
          <w:szCs w:val="28"/>
        </w:rPr>
        <w:t>кальвадосного</w:t>
      </w:r>
      <w:proofErr w:type="spellEnd"/>
      <w:r w:rsidRPr="00540FCC">
        <w:rPr>
          <w:rStyle w:val="FontStyle129"/>
          <w:b w:val="0"/>
          <w:i w:val="0"/>
          <w:sz w:val="28"/>
          <w:szCs w:val="28"/>
        </w:rPr>
        <w:t xml:space="preserve">, </w:t>
      </w:r>
      <w:proofErr w:type="spellStart"/>
      <w:r w:rsidRPr="00540FCC">
        <w:rPr>
          <w:rStyle w:val="FontStyle129"/>
          <w:b w:val="0"/>
          <w:i w:val="0"/>
          <w:sz w:val="28"/>
          <w:szCs w:val="28"/>
        </w:rPr>
        <w:t>вискового</w:t>
      </w:r>
      <w:proofErr w:type="spellEnd"/>
      <w:r w:rsidRPr="00540FCC">
        <w:rPr>
          <w:rStyle w:val="FontStyle129"/>
          <w:b w:val="0"/>
          <w:i w:val="0"/>
          <w:sz w:val="28"/>
          <w:szCs w:val="28"/>
        </w:rPr>
        <w:t>)</w:t>
      </w:r>
      <w:r w:rsidR="00566237" w:rsidRPr="00540FCC">
        <w:rPr>
          <w:rStyle w:val="FontStyle129"/>
          <w:b w:val="0"/>
          <w:i w:val="0"/>
          <w:sz w:val="28"/>
          <w:szCs w:val="28"/>
        </w:rPr>
        <w:t>, производимый на территории Российской Федерации</w:t>
      </w:r>
      <w:r w:rsidRPr="00540FCC">
        <w:rPr>
          <w:rFonts w:ascii="Times New Roman" w:hAnsi="Times New Roman"/>
          <w:sz w:val="28"/>
          <w:szCs w:val="28"/>
        </w:rPr>
        <w:t xml:space="preserve"> (</w:t>
      </w:r>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СП</w:t>
      </w:r>
      <w:r w:rsidRPr="00540FCC">
        <w:rPr>
          <w:rFonts w:ascii="Times New Roman" w:hAnsi="Times New Roman"/>
          <w:sz w:val="28"/>
          <w:szCs w:val="28"/>
        </w:rPr>
        <w:t>)</w:t>
      </w:r>
      <w:r w:rsidR="00566237" w:rsidRPr="00540FCC">
        <w:rPr>
          <w:rFonts w:ascii="Times New Roman" w:hAnsi="Times New Roman"/>
          <w:sz w:val="28"/>
          <w:szCs w:val="28"/>
        </w:rPr>
        <w:t>,</w:t>
      </w:r>
      <w:r w:rsidRPr="00540FCC">
        <w:rPr>
          <w:rFonts w:ascii="Times New Roman" w:hAnsi="Times New Roman"/>
          <w:sz w:val="28"/>
          <w:szCs w:val="28"/>
        </w:rPr>
        <w:t xml:space="preserve"> в соответствующий уровень бюджета рассчитывается по следующей формуле:</w:t>
      </w: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r w:rsidRPr="00540FCC">
        <w:rPr>
          <w:rFonts w:ascii="Times New Roman" w:eastAsia="Calibri" w:hAnsi="Times New Roman"/>
          <w:sz w:val="28"/>
          <w:szCs w:val="28"/>
          <w:lang w:eastAsia="en-US"/>
        </w:rPr>
        <w:lastRenderedPageBreak/>
        <w:t>А</w:t>
      </w:r>
      <w:r w:rsidRPr="00540FCC">
        <w:rPr>
          <w:rFonts w:ascii="Times New Roman" w:eastAsia="Calibri" w:hAnsi="Times New Roman"/>
          <w:sz w:val="28"/>
          <w:szCs w:val="28"/>
          <w:vertAlign w:val="subscript"/>
          <w:lang w:eastAsia="en-US"/>
        </w:rPr>
        <w:t>СП</w:t>
      </w:r>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СП</w:t>
      </w: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СП</w:t>
      </w: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СОБСП</w:t>
      </w:r>
      <w:r w:rsidRPr="00540FCC">
        <w:rPr>
          <w:rFonts w:ascii="Times New Roman" w:eastAsia="Calibri" w:hAnsi="Times New Roman"/>
          <w:sz w:val="28"/>
          <w:szCs w:val="28"/>
          <w:lang w:eastAsia="en-US"/>
        </w:rPr>
        <w:t>+/-</w:t>
      </w:r>
      <w:r w:rsidRPr="00540FCC">
        <w:rPr>
          <w:rFonts w:ascii="Times New Roman" w:eastAsia="Calibri" w:hAnsi="Times New Roman"/>
          <w:sz w:val="28"/>
          <w:szCs w:val="28"/>
          <w:lang w:val="en-US" w:eastAsia="en-US"/>
        </w:rPr>
        <w:t>P</w:t>
      </w:r>
      <w:r w:rsidR="00566237" w:rsidRPr="00540FCC">
        <w:rPr>
          <w:rFonts w:ascii="Times New Roman" w:eastAsia="Calibri" w:hAnsi="Times New Roman"/>
          <w:sz w:val="28"/>
          <w:szCs w:val="28"/>
          <w:vertAlign w:val="subscript"/>
          <w:lang w:eastAsia="en-US"/>
        </w:rPr>
        <w:t>СП</w:t>
      </w: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СП</w:t>
      </w:r>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СП</w:t>
      </w:r>
      <w:r w:rsidRPr="00540FCC">
        <w:rPr>
          <w:rFonts w:ascii="Times New Roman" w:eastAsia="Calibri" w:hAnsi="Times New Roman"/>
          <w:sz w:val="28"/>
          <w:szCs w:val="28"/>
          <w:lang w:eastAsia="en-US"/>
        </w:rPr>
        <w:t>,</w:t>
      </w:r>
    </w:p>
    <w:p w:rsidR="009E0055" w:rsidRPr="00540FCC"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540FCC">
        <w:rPr>
          <w:rFonts w:ascii="Times New Roman" w:eastAsia="Calibri" w:hAnsi="Times New Roman"/>
          <w:sz w:val="28"/>
          <w:szCs w:val="28"/>
          <w:lang w:eastAsia="en-US"/>
        </w:rPr>
        <w:t>где: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СП</w:t>
      </w:r>
      <w:r w:rsidRPr="00540FCC">
        <w:rPr>
          <w:rFonts w:ascii="Times New Roman" w:eastAsia="Calibri" w:hAnsi="Times New Roman"/>
          <w:sz w:val="28"/>
          <w:szCs w:val="28"/>
          <w:lang w:eastAsia="en-US"/>
        </w:rPr>
        <w:t xml:space="preserve"> – прогнозный объем реализации этилового спирта из пищевого сырья (за исключением дистиллятов винного, виноградного, плодового, коньячного, </w:t>
      </w:r>
      <w:proofErr w:type="spellStart"/>
      <w:r w:rsidRPr="00540FCC">
        <w:rPr>
          <w:rFonts w:ascii="Times New Roman" w:eastAsia="Calibri" w:hAnsi="Times New Roman"/>
          <w:sz w:val="28"/>
          <w:szCs w:val="28"/>
          <w:lang w:eastAsia="en-US"/>
        </w:rPr>
        <w:t>кальвадосного</w:t>
      </w:r>
      <w:proofErr w:type="spellEnd"/>
      <w:r w:rsidRPr="00540FCC">
        <w:rPr>
          <w:rFonts w:ascii="Times New Roman" w:eastAsia="Calibri" w:hAnsi="Times New Roman"/>
          <w:sz w:val="28"/>
          <w:szCs w:val="28"/>
          <w:lang w:eastAsia="en-US"/>
        </w:rPr>
        <w:t xml:space="preserve">, </w:t>
      </w:r>
      <w:proofErr w:type="spellStart"/>
      <w:r w:rsidRPr="00540FCC">
        <w:rPr>
          <w:rFonts w:ascii="Times New Roman" w:eastAsia="Calibri" w:hAnsi="Times New Roman"/>
          <w:sz w:val="28"/>
          <w:szCs w:val="28"/>
          <w:lang w:eastAsia="en-US"/>
        </w:rPr>
        <w:t>вискового</w:t>
      </w:r>
      <w:proofErr w:type="spellEnd"/>
      <w:r w:rsidRPr="00540FCC">
        <w:rPr>
          <w:rFonts w:ascii="Times New Roman" w:eastAsia="Calibri" w:hAnsi="Times New Roman"/>
          <w:sz w:val="28"/>
          <w:szCs w:val="28"/>
          <w:lang w:eastAsia="en-US"/>
        </w:rPr>
        <w:t>)</w:t>
      </w:r>
      <w:r w:rsidR="00566237" w:rsidRPr="00540FCC">
        <w:rPr>
          <w:rFonts w:ascii="Times New Roman" w:eastAsia="Calibri" w:hAnsi="Times New Roman"/>
          <w:sz w:val="28"/>
          <w:szCs w:val="28"/>
          <w:lang w:eastAsia="en-US"/>
        </w:rPr>
        <w:t xml:space="preserve">, </w:t>
      </w:r>
      <w:r w:rsidR="00566237" w:rsidRPr="00540FCC">
        <w:rPr>
          <w:rStyle w:val="FontStyle129"/>
          <w:b w:val="0"/>
          <w:i w:val="0"/>
          <w:sz w:val="28"/>
          <w:szCs w:val="28"/>
        </w:rPr>
        <w:t>производимый на территории Российской Федерации,</w:t>
      </w:r>
      <w:r w:rsidRPr="00540FCC">
        <w:rPr>
          <w:rFonts w:ascii="Times New Roman" w:eastAsia="Calibri" w:hAnsi="Times New Roman"/>
          <w:sz w:val="28"/>
          <w:szCs w:val="28"/>
          <w:lang w:eastAsia="en-US"/>
        </w:rPr>
        <w:t xml:space="preserve"> на</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очередной финансовый год, л.;</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 xml:space="preserve">СП </w:t>
      </w:r>
      <w:r w:rsidRPr="00540FCC">
        <w:rPr>
          <w:rFonts w:ascii="Times New Roman" w:eastAsia="Calibri" w:hAnsi="Times New Roman"/>
          <w:sz w:val="28"/>
          <w:szCs w:val="28"/>
          <w:lang w:eastAsia="en-US"/>
        </w:rPr>
        <w:t>– налоговая ставка акциза, рублей за 1 литр безводного спирта;</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СОБСП</w:t>
      </w:r>
      <w:r w:rsidRPr="00540FCC">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val="en-US" w:eastAsia="en-US"/>
        </w:rPr>
        <w:t>P</w:t>
      </w:r>
      <w:r w:rsidR="00566237" w:rsidRPr="00540FCC">
        <w:rPr>
          <w:rFonts w:ascii="Times New Roman" w:eastAsia="Calibri" w:hAnsi="Times New Roman"/>
          <w:sz w:val="28"/>
          <w:szCs w:val="28"/>
          <w:vertAlign w:val="subscript"/>
          <w:lang w:eastAsia="en-US"/>
        </w:rPr>
        <w:t>СП</w:t>
      </w:r>
      <w:r w:rsidRPr="00540FCC">
        <w:rPr>
          <w:rFonts w:ascii="Times New Roman" w:eastAsia="Calibri" w:hAnsi="Times New Roman"/>
          <w:sz w:val="28"/>
          <w:szCs w:val="28"/>
          <w:lang w:eastAsia="en-US"/>
        </w:rPr>
        <w:t xml:space="preserve"> – переходящие платежи,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СП</w:t>
      </w:r>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w:t>
      </w:r>
      <w:r w:rsidR="003D4B43" w:rsidRPr="00540FCC">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540FCC">
        <w:rPr>
          <w:rFonts w:ascii="Times New Roman" w:hAnsi="Times New Roman"/>
          <w:sz w:val="28"/>
          <w:szCs w:val="28"/>
        </w:rPr>
        <w:t xml:space="preserve">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СП</w:t>
      </w:r>
      <w:r w:rsidRPr="00540FCC">
        <w:rPr>
          <w:rFonts w:ascii="Times New Roman" w:hAnsi="Times New Roman"/>
          <w:sz w:val="28"/>
          <w:szCs w:val="28"/>
        </w:rPr>
        <w:t xml:space="preserve"> – норматив отчисления налога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0055" w:rsidRPr="00540FCC" w:rsidRDefault="009E0055" w:rsidP="009E0055">
      <w:pPr>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E0055">
      <w:pPr>
        <w:pStyle w:val="3"/>
        <w:jc w:val="center"/>
        <w:rPr>
          <w:rFonts w:ascii="Cambria" w:hAnsi="Cambria"/>
          <w:b w:val="0"/>
          <w:color w:val="auto"/>
          <w:sz w:val="27"/>
          <w:szCs w:val="27"/>
        </w:rPr>
      </w:pPr>
      <w:bookmarkStart w:id="10" w:name="_Toc531078938"/>
      <w:r w:rsidRPr="00540FCC">
        <w:rPr>
          <w:rStyle w:val="FontStyle129"/>
          <w:b/>
          <w:i w:val="0"/>
          <w:color w:val="auto"/>
          <w:sz w:val="28"/>
          <w:szCs w:val="28"/>
        </w:rPr>
        <w:t>2.3.2. Акцизы на этиловый спирт из пищевого сырья</w:t>
      </w:r>
      <w:r w:rsidRPr="00540FCC">
        <w:rPr>
          <w:rFonts w:ascii="Cambria" w:hAnsi="Cambria"/>
          <w:b w:val="0"/>
          <w:color w:val="auto"/>
          <w:sz w:val="27"/>
          <w:szCs w:val="27"/>
        </w:rPr>
        <w:br/>
      </w:r>
      <w:r w:rsidRPr="00540FCC">
        <w:rPr>
          <w:rStyle w:val="FontStyle129"/>
          <w:b/>
          <w:i w:val="0"/>
          <w:color w:val="auto"/>
          <w:sz w:val="28"/>
          <w:szCs w:val="28"/>
        </w:rPr>
        <w:t xml:space="preserve"> (дистилляты винный, виноградный, плодовый, коньячный, </w:t>
      </w:r>
      <w:proofErr w:type="spellStart"/>
      <w:r w:rsidRPr="00540FCC">
        <w:rPr>
          <w:rStyle w:val="FontStyle129"/>
          <w:b/>
          <w:i w:val="0"/>
          <w:color w:val="auto"/>
          <w:sz w:val="28"/>
          <w:szCs w:val="28"/>
        </w:rPr>
        <w:t>кальвадосный</w:t>
      </w:r>
      <w:proofErr w:type="spellEnd"/>
      <w:r w:rsidRPr="00540FCC">
        <w:rPr>
          <w:rStyle w:val="FontStyle129"/>
          <w:b/>
          <w:i w:val="0"/>
          <w:color w:val="auto"/>
          <w:sz w:val="28"/>
          <w:szCs w:val="28"/>
        </w:rPr>
        <w:t xml:space="preserve">, </w:t>
      </w:r>
      <w:proofErr w:type="spellStart"/>
      <w:r w:rsidRPr="00540FCC">
        <w:rPr>
          <w:rStyle w:val="FontStyle129"/>
          <w:b/>
          <w:i w:val="0"/>
          <w:color w:val="auto"/>
          <w:sz w:val="28"/>
          <w:szCs w:val="28"/>
        </w:rPr>
        <w:t>висковый</w:t>
      </w:r>
      <w:proofErr w:type="spellEnd"/>
      <w:r w:rsidRPr="00540FCC">
        <w:rPr>
          <w:rStyle w:val="FontStyle129"/>
          <w:b/>
          <w:i w:val="0"/>
          <w:color w:val="auto"/>
          <w:sz w:val="28"/>
          <w:szCs w:val="28"/>
        </w:rPr>
        <w:t>), производимый на территории Российской Федерации</w:t>
      </w:r>
      <w:bookmarkEnd w:id="10"/>
      <w:r w:rsidRPr="00540FCC">
        <w:rPr>
          <w:rFonts w:ascii="Cambria" w:hAnsi="Cambria"/>
          <w:b w:val="0"/>
          <w:color w:val="auto"/>
          <w:sz w:val="27"/>
          <w:szCs w:val="27"/>
        </w:rPr>
        <w:t xml:space="preserve"> </w:t>
      </w:r>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03 02013 01 0000 110)</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pStyle w:val="Style52"/>
        <w:widowControl/>
        <w:ind w:firstLine="709"/>
        <w:jc w:val="both"/>
        <w:rPr>
          <w:sz w:val="28"/>
          <w:szCs w:val="28"/>
        </w:rPr>
      </w:pPr>
      <w:r w:rsidRPr="00540FCC">
        <w:rPr>
          <w:sz w:val="28"/>
          <w:szCs w:val="28"/>
        </w:rPr>
        <w:t xml:space="preserve">Информация, используемая для расчета прогноза поступлений акцизов </w:t>
      </w:r>
      <w:r w:rsidRPr="00540FCC">
        <w:rPr>
          <w:rStyle w:val="FontStyle129"/>
          <w:b w:val="0"/>
          <w:i w:val="0"/>
          <w:sz w:val="28"/>
          <w:szCs w:val="28"/>
        </w:rPr>
        <w:t xml:space="preserve">на этиловый спирт из пищевого сырья (дистилляты винный, виноградный, плодовый, коньячный, </w:t>
      </w:r>
      <w:proofErr w:type="spellStart"/>
      <w:r w:rsidRPr="00540FCC">
        <w:rPr>
          <w:rStyle w:val="FontStyle129"/>
          <w:b w:val="0"/>
          <w:i w:val="0"/>
          <w:sz w:val="28"/>
          <w:szCs w:val="28"/>
        </w:rPr>
        <w:t>кальвадосный</w:t>
      </w:r>
      <w:proofErr w:type="spellEnd"/>
      <w:r w:rsidRPr="00540FCC">
        <w:rPr>
          <w:rStyle w:val="FontStyle129"/>
          <w:b w:val="0"/>
          <w:i w:val="0"/>
          <w:sz w:val="28"/>
          <w:szCs w:val="28"/>
        </w:rPr>
        <w:t xml:space="preserve">, </w:t>
      </w:r>
      <w:proofErr w:type="spellStart"/>
      <w:r w:rsidRPr="00540FCC">
        <w:rPr>
          <w:rStyle w:val="FontStyle129"/>
          <w:b w:val="0"/>
          <w:i w:val="0"/>
          <w:sz w:val="28"/>
          <w:szCs w:val="28"/>
        </w:rPr>
        <w:t>висковый</w:t>
      </w:r>
      <w:proofErr w:type="spellEnd"/>
      <w:r w:rsidRPr="00540FCC">
        <w:rPr>
          <w:rStyle w:val="FontStyle129"/>
          <w:b w:val="0"/>
          <w:i w:val="0"/>
          <w:sz w:val="28"/>
          <w:szCs w:val="28"/>
        </w:rPr>
        <w:t xml:space="preserve">) </w:t>
      </w:r>
      <w:r w:rsidRPr="00540FCC">
        <w:rPr>
          <w:sz w:val="28"/>
          <w:szCs w:val="28"/>
        </w:rPr>
        <w:t>на</w:t>
      </w:r>
      <w:r w:rsidR="003D4B43" w:rsidRPr="00540FCC">
        <w:rPr>
          <w:sz w:val="28"/>
          <w:szCs w:val="28"/>
        </w:rPr>
        <w:t xml:space="preserve"> текущий год,</w:t>
      </w:r>
      <w:r w:rsidR="003D4B43" w:rsidRPr="00540FCC">
        <w:rPr>
          <w:color w:val="FF0000"/>
          <w:sz w:val="28"/>
          <w:szCs w:val="28"/>
        </w:rPr>
        <w:t xml:space="preserve"> </w:t>
      </w:r>
      <w:r w:rsidRPr="00540FCC">
        <w:rPr>
          <w:sz w:val="28"/>
          <w:szCs w:val="28"/>
        </w:rPr>
        <w:t>очередной финансовый год и плановый период:</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статистическая налоговая отчетность по форме  5-АЛ «Отчет</w:t>
      </w:r>
      <w:r w:rsidRPr="00540FCC">
        <w:rPr>
          <w:rFonts w:ascii="Times New Roman" w:hAnsi="Times New Roman"/>
          <w:sz w:val="28"/>
          <w:szCs w:val="28"/>
          <w:lang w:val="en-US"/>
        </w:rPr>
        <w:t> </w:t>
      </w:r>
      <w:r w:rsidRPr="00540FCC">
        <w:rPr>
          <w:rFonts w:ascii="Times New Roman" w:hAnsi="Times New Roman"/>
          <w:sz w:val="28"/>
          <w:szCs w:val="28"/>
        </w:rPr>
        <w:t>о</w:t>
      </w:r>
      <w:r w:rsidRPr="00540FCC">
        <w:rPr>
          <w:rFonts w:ascii="Times New Roman" w:hAnsi="Times New Roman"/>
          <w:sz w:val="28"/>
          <w:szCs w:val="28"/>
          <w:lang w:val="en-US"/>
        </w:rPr>
        <w:t> </w:t>
      </w:r>
      <w:r w:rsidRPr="00540FCC">
        <w:rPr>
          <w:rFonts w:ascii="Times New Roman" w:hAnsi="Times New Roman"/>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w:t>
      </w:r>
      <w:r w:rsidR="00DC351B" w:rsidRPr="00540FCC">
        <w:rPr>
          <w:rFonts w:ascii="Times New Roman" w:hAnsi="Times New Roman"/>
          <w:sz w:val="28"/>
          <w:szCs w:val="28"/>
        </w:rPr>
        <w:t>,</w:t>
      </w:r>
      <w:r w:rsidR="003D4B43" w:rsidRPr="00540FCC">
        <w:rPr>
          <w:rFonts w:ascii="Times New Roman" w:hAnsi="Times New Roman"/>
          <w:sz w:val="28"/>
          <w:szCs w:val="28"/>
        </w:rPr>
        <w:t xml:space="preserve"> страховых взносов</w:t>
      </w:r>
      <w:r w:rsidRPr="00540FCC">
        <w:rPr>
          <w:rFonts w:ascii="Times New Roman" w:hAnsi="Times New Roman"/>
          <w:sz w:val="28"/>
          <w:szCs w:val="28"/>
        </w:rPr>
        <w:t xml:space="preserve"> и иных обязательных платежей в бюджетную систему страны»;</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Расчет прогнозного объема поступлений </w:t>
      </w:r>
      <w:r w:rsidRPr="00540FCC">
        <w:rPr>
          <w:rStyle w:val="FontStyle129"/>
          <w:b w:val="0"/>
          <w:i w:val="0"/>
          <w:sz w:val="28"/>
          <w:szCs w:val="28"/>
        </w:rPr>
        <w:t xml:space="preserve">акцизов на этиловый спирт из пищевого сырья (дистилляты винный, виноградный, плодовый, коньячный, </w:t>
      </w:r>
      <w:proofErr w:type="spellStart"/>
      <w:r w:rsidRPr="00540FCC">
        <w:rPr>
          <w:rStyle w:val="FontStyle129"/>
          <w:b w:val="0"/>
          <w:i w:val="0"/>
          <w:sz w:val="28"/>
          <w:szCs w:val="28"/>
        </w:rPr>
        <w:t>кальвадосный</w:t>
      </w:r>
      <w:proofErr w:type="spellEnd"/>
      <w:r w:rsidRPr="00540FCC">
        <w:rPr>
          <w:rStyle w:val="FontStyle129"/>
          <w:b w:val="0"/>
          <w:i w:val="0"/>
          <w:sz w:val="28"/>
          <w:szCs w:val="28"/>
        </w:rPr>
        <w:t xml:space="preserve">, </w:t>
      </w:r>
      <w:proofErr w:type="spellStart"/>
      <w:r w:rsidRPr="00540FCC">
        <w:rPr>
          <w:rStyle w:val="FontStyle129"/>
          <w:b w:val="0"/>
          <w:i w:val="0"/>
          <w:sz w:val="28"/>
          <w:szCs w:val="28"/>
        </w:rPr>
        <w:t>висковый</w:t>
      </w:r>
      <w:proofErr w:type="spellEnd"/>
      <w:r w:rsidRPr="00540FCC">
        <w:rPr>
          <w:rStyle w:val="FontStyle129"/>
          <w:b w:val="0"/>
          <w:i w:val="0"/>
          <w:sz w:val="28"/>
          <w:szCs w:val="28"/>
        </w:rPr>
        <w:t>)</w:t>
      </w:r>
      <w:r w:rsidRPr="00540FCC">
        <w:rPr>
          <w:rFonts w:ascii="Times New Roman" w:eastAsia="Calibri" w:hAnsi="Times New Roman"/>
          <w:sz w:val="28"/>
          <w:szCs w:val="28"/>
          <w:lang w:eastAsia="en-US"/>
        </w:rPr>
        <w:t xml:space="preserve"> осуществляется по методу прямого расчета, </w:t>
      </w:r>
      <w:r w:rsidRPr="00540FCC">
        <w:rPr>
          <w:rFonts w:ascii="Times New Roman" w:eastAsia="Calibri" w:hAnsi="Times New Roman"/>
          <w:sz w:val="28"/>
          <w:szCs w:val="28"/>
          <w:lang w:eastAsia="en-US"/>
        </w:rPr>
        <w:lastRenderedPageBreak/>
        <w:t>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xml:space="preserve">Прогнозный объем поступлений </w:t>
      </w:r>
      <w:r w:rsidRPr="00540FCC">
        <w:rPr>
          <w:rStyle w:val="FontStyle129"/>
          <w:b w:val="0"/>
          <w:i w:val="0"/>
          <w:sz w:val="28"/>
          <w:szCs w:val="28"/>
        </w:rPr>
        <w:t xml:space="preserve">акцизов на этиловый спирт из пищевого сырья (дистилляты винный, виноградный, плодовый, коньячный, </w:t>
      </w:r>
      <w:proofErr w:type="spellStart"/>
      <w:r w:rsidRPr="00540FCC">
        <w:rPr>
          <w:rStyle w:val="FontStyle129"/>
          <w:b w:val="0"/>
          <w:i w:val="0"/>
          <w:sz w:val="28"/>
          <w:szCs w:val="28"/>
        </w:rPr>
        <w:t>кальвадосный</w:t>
      </w:r>
      <w:proofErr w:type="spellEnd"/>
      <w:r w:rsidRPr="00540FCC">
        <w:rPr>
          <w:rStyle w:val="FontStyle129"/>
          <w:b w:val="0"/>
          <w:i w:val="0"/>
          <w:sz w:val="28"/>
          <w:szCs w:val="28"/>
        </w:rPr>
        <w:t xml:space="preserve">, </w:t>
      </w:r>
      <w:proofErr w:type="spellStart"/>
      <w:r w:rsidRPr="00540FCC">
        <w:rPr>
          <w:rStyle w:val="FontStyle129"/>
          <w:b w:val="0"/>
          <w:i w:val="0"/>
          <w:sz w:val="28"/>
          <w:szCs w:val="28"/>
        </w:rPr>
        <w:t>висковый</w:t>
      </w:r>
      <w:proofErr w:type="spellEnd"/>
      <w:r w:rsidRPr="00540FCC">
        <w:rPr>
          <w:rStyle w:val="FontStyle129"/>
          <w:b w:val="0"/>
          <w:i w:val="0"/>
          <w:sz w:val="28"/>
          <w:szCs w:val="28"/>
        </w:rPr>
        <w:t>)</w:t>
      </w:r>
      <w:r w:rsidRPr="00540FCC">
        <w:rPr>
          <w:rFonts w:ascii="Times New Roman" w:hAnsi="Times New Roman"/>
          <w:sz w:val="28"/>
          <w:szCs w:val="28"/>
        </w:rPr>
        <w:t xml:space="preserve"> (</w:t>
      </w:r>
      <w:proofErr w:type="spellStart"/>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СПс</w:t>
      </w:r>
      <w:proofErr w:type="spellEnd"/>
      <w:r w:rsidRPr="00540FCC">
        <w:rPr>
          <w:rFonts w:ascii="Times New Roman" w:hAnsi="Times New Roman"/>
          <w:sz w:val="28"/>
          <w:szCs w:val="28"/>
        </w:rPr>
        <w:t xml:space="preserve"> ) в соответствующий уровень бюджета рассчитывается по следующей формуле:</w:t>
      </w: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proofErr w:type="spellStart"/>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СПс</w:t>
      </w:r>
      <w:r w:rsidRPr="00540FCC">
        <w:rPr>
          <w:rFonts w:ascii="Times New Roman" w:eastAsia="Calibri" w:hAnsi="Times New Roman"/>
          <w:sz w:val="28"/>
          <w:szCs w:val="28"/>
          <w:lang w:eastAsia="en-US"/>
        </w:rPr>
        <w:t>=</w:t>
      </w:r>
      <w:proofErr w:type="spellEnd"/>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СПс</w:t>
      </w:r>
      <w:proofErr w:type="spellEnd"/>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СПс</w:t>
      </w:r>
      <w:proofErr w:type="spellEnd"/>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СОБСПс</w:t>
      </w:r>
      <w:r w:rsidRPr="00540FCC">
        <w:rPr>
          <w:rFonts w:ascii="Times New Roman" w:eastAsia="Calibri" w:hAnsi="Times New Roman"/>
          <w:sz w:val="28"/>
          <w:szCs w:val="28"/>
          <w:lang w:eastAsia="en-US"/>
        </w:rPr>
        <w:t>+</w:t>
      </w:r>
      <w:proofErr w:type="spellEnd"/>
      <w:r w:rsidRPr="00540FCC">
        <w:rPr>
          <w:rFonts w:ascii="Times New Roman" w:eastAsia="Calibri" w:hAnsi="Times New Roman"/>
          <w:sz w:val="28"/>
          <w:szCs w:val="28"/>
          <w:lang w:eastAsia="en-US"/>
        </w:rPr>
        <w:t>/-</w:t>
      </w:r>
      <w:r w:rsidRPr="00540FCC">
        <w:rPr>
          <w:rFonts w:ascii="Times New Roman" w:eastAsia="Calibri" w:hAnsi="Times New Roman"/>
          <w:sz w:val="28"/>
          <w:szCs w:val="28"/>
          <w:lang w:val="en-US" w:eastAsia="en-US"/>
        </w:rPr>
        <w:t>P</w:t>
      </w:r>
      <w:proofErr w:type="spellStart"/>
      <w:r w:rsidR="00566237" w:rsidRPr="00540FCC">
        <w:rPr>
          <w:rFonts w:ascii="Times New Roman" w:eastAsia="Calibri" w:hAnsi="Times New Roman"/>
          <w:sz w:val="28"/>
          <w:szCs w:val="28"/>
          <w:vertAlign w:val="subscript"/>
          <w:lang w:eastAsia="en-US"/>
        </w:rPr>
        <w:t>СПс</w:t>
      </w:r>
      <w:r w:rsidRPr="00540FCC">
        <w:rPr>
          <w:rFonts w:ascii="Times New Roman" w:eastAsia="Calibri" w:hAnsi="Times New Roman"/>
          <w:sz w:val="28"/>
          <w:szCs w:val="28"/>
          <w:lang w:eastAsia="en-US"/>
        </w:rPr>
        <w:t>+</w:t>
      </w:r>
      <w:proofErr w:type="spellEnd"/>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СПс</w:t>
      </w:r>
      <w:proofErr w:type="spellEnd"/>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СПс</w:t>
      </w:r>
      <w:proofErr w:type="spellEnd"/>
      <w:r w:rsidRPr="00540FCC">
        <w:rPr>
          <w:rFonts w:ascii="Times New Roman" w:eastAsia="Calibri" w:hAnsi="Times New Roman"/>
          <w:sz w:val="28"/>
          <w:szCs w:val="28"/>
          <w:lang w:eastAsia="en-US"/>
        </w:rPr>
        <w:t>,</w:t>
      </w: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540FCC"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540FCC">
        <w:rPr>
          <w:rFonts w:ascii="Times New Roman" w:eastAsia="Calibri" w:hAnsi="Times New Roman"/>
          <w:sz w:val="28"/>
          <w:szCs w:val="28"/>
          <w:lang w:eastAsia="en-US"/>
        </w:rPr>
        <w:t>где: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roofErr w:type="spellStart"/>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СПс</w:t>
      </w:r>
      <w:proofErr w:type="spellEnd"/>
      <w:r w:rsidRPr="00540FCC">
        <w:rPr>
          <w:rFonts w:ascii="Times New Roman" w:eastAsia="Calibri" w:hAnsi="Times New Roman"/>
          <w:sz w:val="28"/>
          <w:szCs w:val="28"/>
          <w:lang w:eastAsia="en-US"/>
        </w:rPr>
        <w:t xml:space="preserve"> – прогнозный объем реализации этилового спирта из пищевого сырья (</w:t>
      </w:r>
      <w:r w:rsidRPr="00540FCC">
        <w:rPr>
          <w:rStyle w:val="FontStyle129"/>
          <w:b w:val="0"/>
          <w:i w:val="0"/>
          <w:sz w:val="28"/>
          <w:szCs w:val="28"/>
        </w:rPr>
        <w:t xml:space="preserve">дистилляты винный, виноградный, плодовый, коньячный, </w:t>
      </w:r>
      <w:proofErr w:type="spellStart"/>
      <w:r w:rsidRPr="00540FCC">
        <w:rPr>
          <w:rStyle w:val="FontStyle129"/>
          <w:b w:val="0"/>
          <w:i w:val="0"/>
          <w:sz w:val="28"/>
          <w:szCs w:val="28"/>
        </w:rPr>
        <w:t>кальвадосный</w:t>
      </w:r>
      <w:proofErr w:type="spellEnd"/>
      <w:r w:rsidRPr="00540FCC">
        <w:rPr>
          <w:rStyle w:val="FontStyle129"/>
          <w:b w:val="0"/>
          <w:i w:val="0"/>
          <w:sz w:val="28"/>
          <w:szCs w:val="28"/>
        </w:rPr>
        <w:t xml:space="preserve">, </w:t>
      </w:r>
      <w:proofErr w:type="spellStart"/>
      <w:r w:rsidRPr="00540FCC">
        <w:rPr>
          <w:rStyle w:val="FontStyle129"/>
          <w:b w:val="0"/>
          <w:i w:val="0"/>
          <w:sz w:val="28"/>
          <w:szCs w:val="28"/>
        </w:rPr>
        <w:t>висковый</w:t>
      </w:r>
      <w:proofErr w:type="spellEnd"/>
      <w:r w:rsidRPr="00540FCC">
        <w:rPr>
          <w:rFonts w:ascii="Times New Roman" w:eastAsia="Calibri" w:hAnsi="Times New Roman"/>
          <w:sz w:val="28"/>
          <w:szCs w:val="28"/>
          <w:lang w:eastAsia="en-US"/>
        </w:rPr>
        <w:t>) на</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очередной финансовый год, л.;</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roofErr w:type="spellStart"/>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СПс</w:t>
      </w:r>
      <w:proofErr w:type="spellEnd"/>
      <w:r w:rsidRPr="00540FCC">
        <w:rPr>
          <w:rFonts w:ascii="Times New Roman" w:eastAsia="Calibri" w:hAnsi="Times New Roman"/>
          <w:sz w:val="28"/>
          <w:szCs w:val="28"/>
          <w:vertAlign w:val="subscript"/>
          <w:lang w:eastAsia="en-US"/>
        </w:rPr>
        <w:t xml:space="preserve"> </w:t>
      </w:r>
      <w:r w:rsidRPr="00540FCC">
        <w:rPr>
          <w:rFonts w:ascii="Times New Roman" w:eastAsia="Calibri" w:hAnsi="Times New Roman"/>
          <w:sz w:val="28"/>
          <w:szCs w:val="28"/>
          <w:lang w:eastAsia="en-US"/>
        </w:rPr>
        <w:t>– налоговая ставка акциза, рублей за 1 литр безводного спирта;</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roofErr w:type="spellStart"/>
      <w:r w:rsidRPr="00540FCC">
        <w:rPr>
          <w:rFonts w:ascii="Times New Roman" w:hAnsi="Times New Roman"/>
          <w:sz w:val="28"/>
          <w:szCs w:val="28"/>
        </w:rPr>
        <w:t>К</w:t>
      </w:r>
      <w:r w:rsidRPr="00540FCC">
        <w:rPr>
          <w:rFonts w:ascii="Times New Roman" w:hAnsi="Times New Roman"/>
          <w:sz w:val="28"/>
          <w:szCs w:val="28"/>
          <w:vertAlign w:val="subscript"/>
        </w:rPr>
        <w:t>СОБСПс</w:t>
      </w:r>
      <w:proofErr w:type="spellEnd"/>
      <w:r w:rsidRPr="00540FCC">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w:t>
      </w:r>
      <w:r w:rsidR="003D4B43" w:rsidRPr="00540FCC">
        <w:rPr>
          <w:rFonts w:ascii="Times New Roman" w:hAnsi="Times New Roman"/>
          <w:sz w:val="28"/>
          <w:szCs w:val="28"/>
        </w:rPr>
        <w:t xml:space="preserve"> кредиторской и дебиторской</w:t>
      </w:r>
      <w:r w:rsidRPr="00540FCC">
        <w:rPr>
          <w:rFonts w:ascii="Times New Roman" w:hAnsi="Times New Roman"/>
          <w:sz w:val="28"/>
          <w:szCs w:val="28"/>
        </w:rPr>
        <w:t xml:space="preserve"> задолженности по налогу,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val="en-US" w:eastAsia="en-US"/>
        </w:rPr>
        <w:t>P</w:t>
      </w:r>
      <w:proofErr w:type="spellStart"/>
      <w:r w:rsidR="00566237" w:rsidRPr="00540FCC">
        <w:rPr>
          <w:rFonts w:ascii="Times New Roman" w:eastAsia="Calibri" w:hAnsi="Times New Roman"/>
          <w:sz w:val="28"/>
          <w:szCs w:val="28"/>
          <w:vertAlign w:val="subscript"/>
          <w:lang w:eastAsia="en-US"/>
        </w:rPr>
        <w:t>СПс</w:t>
      </w:r>
      <w:proofErr w:type="spellEnd"/>
      <w:r w:rsidRPr="00540FCC">
        <w:rPr>
          <w:rFonts w:ascii="Times New Roman" w:eastAsia="Calibri" w:hAnsi="Times New Roman"/>
          <w:sz w:val="28"/>
          <w:szCs w:val="28"/>
          <w:lang w:eastAsia="en-US"/>
        </w:rPr>
        <w:t xml:space="preserve"> – переходящие платежи,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roofErr w:type="spellStart"/>
      <w:r w:rsidRPr="00540FCC">
        <w:rPr>
          <w:rFonts w:ascii="Times New Roman" w:hAnsi="Times New Roman"/>
          <w:sz w:val="28"/>
          <w:szCs w:val="28"/>
        </w:rPr>
        <w:t>ДД</w:t>
      </w:r>
      <w:r w:rsidRPr="00540FCC">
        <w:rPr>
          <w:rFonts w:ascii="Times New Roman" w:hAnsi="Times New Roman"/>
          <w:sz w:val="28"/>
          <w:szCs w:val="28"/>
          <w:vertAlign w:val="subscript"/>
        </w:rPr>
        <w:t>СПс</w:t>
      </w:r>
      <w:proofErr w:type="spellEnd"/>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w:t>
      </w:r>
      <w:r w:rsidR="003D4B43" w:rsidRPr="00540FCC">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540FCC">
        <w:rPr>
          <w:rFonts w:ascii="Times New Roman" w:hAnsi="Times New Roman"/>
          <w:sz w:val="28"/>
          <w:szCs w:val="28"/>
        </w:rPr>
        <w:t>,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roofErr w:type="spellStart"/>
      <w:r w:rsidRPr="00540FCC">
        <w:rPr>
          <w:rFonts w:ascii="Times New Roman" w:hAnsi="Times New Roman"/>
          <w:sz w:val="28"/>
          <w:szCs w:val="28"/>
        </w:rPr>
        <w:t>Н</w:t>
      </w:r>
      <w:r w:rsidRPr="00540FCC">
        <w:rPr>
          <w:rFonts w:ascii="Times New Roman" w:hAnsi="Times New Roman"/>
          <w:sz w:val="28"/>
          <w:szCs w:val="28"/>
          <w:vertAlign w:val="subscript"/>
        </w:rPr>
        <w:t>СПс</w:t>
      </w:r>
      <w:proofErr w:type="spellEnd"/>
      <w:r w:rsidRPr="00540FCC">
        <w:rPr>
          <w:rFonts w:ascii="Times New Roman" w:hAnsi="Times New Roman"/>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540FCC" w:rsidRDefault="009E0055" w:rsidP="009E0055">
      <w:pPr>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0055" w:rsidRPr="00540FCC" w:rsidRDefault="009E0055" w:rsidP="009E0055">
      <w:pPr>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
    <w:p w:rsidR="009E0055" w:rsidRPr="00540FCC" w:rsidRDefault="009E0055" w:rsidP="009E0055">
      <w:pPr>
        <w:pStyle w:val="3"/>
        <w:jc w:val="center"/>
        <w:rPr>
          <w:rFonts w:ascii="Cambria" w:hAnsi="Cambria"/>
          <w:color w:val="auto"/>
          <w:sz w:val="27"/>
          <w:szCs w:val="27"/>
        </w:rPr>
      </w:pPr>
      <w:bookmarkStart w:id="11" w:name="_Toc531078939"/>
      <w:r w:rsidRPr="00540FCC">
        <w:rPr>
          <w:rStyle w:val="FontStyle129"/>
          <w:b/>
          <w:i w:val="0"/>
          <w:color w:val="auto"/>
          <w:sz w:val="28"/>
          <w:szCs w:val="28"/>
        </w:rPr>
        <w:t>2.3.3. Акцизы на спиртосодержащую продукцию</w:t>
      </w:r>
      <w:bookmarkEnd w:id="11"/>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03 02020 01 0000 110)</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pStyle w:val="Style52"/>
        <w:widowControl/>
        <w:ind w:firstLine="709"/>
        <w:jc w:val="both"/>
        <w:rPr>
          <w:sz w:val="28"/>
          <w:szCs w:val="28"/>
        </w:rPr>
      </w:pPr>
      <w:r w:rsidRPr="00540FCC">
        <w:rPr>
          <w:sz w:val="28"/>
          <w:szCs w:val="28"/>
        </w:rPr>
        <w:t xml:space="preserve">Информация, используемая для расчета прогноза поступлений акцизов </w:t>
      </w:r>
      <w:r w:rsidRPr="00540FCC">
        <w:rPr>
          <w:rStyle w:val="FontStyle129"/>
          <w:b w:val="0"/>
          <w:i w:val="0"/>
          <w:sz w:val="28"/>
          <w:szCs w:val="28"/>
        </w:rPr>
        <w:t xml:space="preserve">на спиртосодержащую продукцию </w:t>
      </w:r>
      <w:r w:rsidRPr="00540FCC">
        <w:rPr>
          <w:sz w:val="28"/>
          <w:szCs w:val="28"/>
        </w:rPr>
        <w:t xml:space="preserve">на </w:t>
      </w:r>
      <w:r w:rsidR="002D31DC" w:rsidRPr="00540FCC">
        <w:rPr>
          <w:sz w:val="28"/>
          <w:szCs w:val="28"/>
        </w:rPr>
        <w:t xml:space="preserve">текущий год, </w:t>
      </w:r>
      <w:r w:rsidRPr="00540FCC">
        <w:rPr>
          <w:sz w:val="28"/>
          <w:szCs w:val="28"/>
        </w:rPr>
        <w:t>очередной финансовый год и плановый период:</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статистическая налоговая отчетность по форме  5-АЛ «Отчет</w:t>
      </w:r>
      <w:r w:rsidRPr="00540FCC">
        <w:rPr>
          <w:rFonts w:ascii="Times New Roman" w:hAnsi="Times New Roman"/>
          <w:sz w:val="28"/>
          <w:szCs w:val="28"/>
          <w:lang w:val="en-US"/>
        </w:rPr>
        <w:t> </w:t>
      </w:r>
      <w:r w:rsidRPr="00540FCC">
        <w:rPr>
          <w:rFonts w:ascii="Times New Roman" w:hAnsi="Times New Roman"/>
          <w:sz w:val="28"/>
          <w:szCs w:val="28"/>
        </w:rPr>
        <w:t>о</w:t>
      </w:r>
      <w:r w:rsidRPr="00540FCC">
        <w:rPr>
          <w:rFonts w:ascii="Times New Roman" w:hAnsi="Times New Roman"/>
          <w:sz w:val="28"/>
          <w:szCs w:val="28"/>
          <w:lang w:val="en-US"/>
        </w:rPr>
        <w:t> </w:t>
      </w:r>
      <w:r w:rsidRPr="00540FCC">
        <w:rPr>
          <w:rFonts w:ascii="Times New Roman" w:hAnsi="Times New Roman"/>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w:t>
      </w:r>
      <w:r w:rsidR="00DC351B" w:rsidRPr="00540FCC">
        <w:rPr>
          <w:rFonts w:ascii="Times New Roman" w:hAnsi="Times New Roman"/>
          <w:sz w:val="28"/>
          <w:szCs w:val="28"/>
        </w:rPr>
        <w:t>,</w:t>
      </w:r>
      <w:r w:rsidRPr="00540FCC">
        <w:rPr>
          <w:rFonts w:ascii="Times New Roman" w:hAnsi="Times New Roman"/>
          <w:sz w:val="28"/>
          <w:szCs w:val="28"/>
        </w:rPr>
        <w:t xml:space="preserve"> </w:t>
      </w:r>
      <w:r w:rsidR="003D4B43" w:rsidRPr="00540FCC">
        <w:rPr>
          <w:rFonts w:ascii="Times New Roman" w:hAnsi="Times New Roman"/>
          <w:sz w:val="28"/>
          <w:szCs w:val="28"/>
        </w:rPr>
        <w:t xml:space="preserve">страховых взносов </w:t>
      </w:r>
      <w:r w:rsidRPr="00540FCC">
        <w:rPr>
          <w:rFonts w:ascii="Times New Roman" w:hAnsi="Times New Roman"/>
          <w:sz w:val="28"/>
          <w:szCs w:val="28"/>
        </w:rPr>
        <w:t>и иных обязательных платежей в бюджетную систему страны»;</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lastRenderedPageBreak/>
        <w:t>- данные налоговых деклараций о фактических объемах реализации подакцизной продукции за текущий год и два предшествующих года.</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Расчет прогнозного объема поступлений </w:t>
      </w:r>
      <w:r w:rsidRPr="00540FCC">
        <w:rPr>
          <w:rFonts w:ascii="Times New Roman" w:hAnsi="Times New Roman"/>
          <w:sz w:val="28"/>
          <w:szCs w:val="28"/>
        </w:rPr>
        <w:t xml:space="preserve">акцизов </w:t>
      </w:r>
      <w:r w:rsidRPr="00540FCC">
        <w:rPr>
          <w:rStyle w:val="FontStyle129"/>
          <w:b w:val="0"/>
          <w:i w:val="0"/>
          <w:sz w:val="28"/>
          <w:szCs w:val="28"/>
        </w:rPr>
        <w:t>на спиртосодержащую продукцию</w:t>
      </w:r>
      <w:r w:rsidRPr="00540FCC">
        <w:rPr>
          <w:rFonts w:ascii="Times New Roman" w:eastAsia="Calibri" w:hAnsi="Times New Roman"/>
          <w:sz w:val="28"/>
          <w:szCs w:val="28"/>
          <w:lang w:eastAsia="en-US"/>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Прогнозный объем поступлений акцизов</w:t>
      </w:r>
      <w:r w:rsidRPr="00540FCC">
        <w:rPr>
          <w:sz w:val="28"/>
          <w:szCs w:val="28"/>
        </w:rPr>
        <w:t xml:space="preserve"> </w:t>
      </w:r>
      <w:r w:rsidRPr="00540FCC">
        <w:rPr>
          <w:rStyle w:val="FontStyle129"/>
          <w:b w:val="0"/>
          <w:i w:val="0"/>
          <w:sz w:val="28"/>
          <w:szCs w:val="28"/>
        </w:rPr>
        <w:t>на спиртосодержащую продукцию</w:t>
      </w:r>
      <w:r w:rsidRPr="00540FCC">
        <w:rPr>
          <w:rFonts w:ascii="Times New Roman" w:hAnsi="Times New Roman"/>
          <w:sz w:val="28"/>
          <w:szCs w:val="28"/>
        </w:rPr>
        <w:t xml:space="preserve"> (</w:t>
      </w:r>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СПД</w:t>
      </w:r>
      <w:r w:rsidRPr="00540FCC">
        <w:rPr>
          <w:rFonts w:ascii="Times New Roman" w:hAnsi="Times New Roman"/>
          <w:sz w:val="28"/>
          <w:szCs w:val="28"/>
        </w:rPr>
        <w:t>) в соответствующий уровень бюджета рассчитывается по следующей формуле:</w:t>
      </w: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СПД</w:t>
      </w:r>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СПД</w:t>
      </w: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СПД</w:t>
      </w: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СОБСПД</w:t>
      </w:r>
      <w:r w:rsidRPr="00540FCC">
        <w:rPr>
          <w:rFonts w:ascii="Times New Roman" w:eastAsia="Calibri" w:hAnsi="Times New Roman"/>
          <w:sz w:val="28"/>
          <w:szCs w:val="28"/>
          <w:lang w:eastAsia="en-US"/>
        </w:rPr>
        <w:t>+/-</w:t>
      </w:r>
      <w:r w:rsidRPr="00540FCC">
        <w:rPr>
          <w:rFonts w:ascii="Times New Roman" w:eastAsia="Calibri" w:hAnsi="Times New Roman"/>
          <w:sz w:val="28"/>
          <w:szCs w:val="28"/>
          <w:lang w:val="en-US" w:eastAsia="en-US"/>
        </w:rPr>
        <w:t>P</w:t>
      </w:r>
      <w:r w:rsidR="00566237" w:rsidRPr="00540FCC">
        <w:rPr>
          <w:rFonts w:ascii="Times New Roman" w:eastAsia="Calibri" w:hAnsi="Times New Roman"/>
          <w:sz w:val="28"/>
          <w:szCs w:val="28"/>
          <w:vertAlign w:val="subscript"/>
          <w:lang w:eastAsia="en-US"/>
        </w:rPr>
        <w:t>СПД</w:t>
      </w: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СПД</w:t>
      </w:r>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СПД</w:t>
      </w:r>
      <w:r w:rsidRPr="00540FCC">
        <w:rPr>
          <w:rFonts w:ascii="Times New Roman" w:eastAsia="Calibri" w:hAnsi="Times New Roman"/>
          <w:sz w:val="28"/>
          <w:szCs w:val="28"/>
          <w:lang w:eastAsia="en-US"/>
        </w:rPr>
        <w:t>,</w:t>
      </w:r>
    </w:p>
    <w:p w:rsidR="009E0055" w:rsidRPr="00540FCC"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540FCC">
        <w:rPr>
          <w:rFonts w:ascii="Times New Roman" w:eastAsia="Calibri" w:hAnsi="Times New Roman"/>
          <w:sz w:val="28"/>
          <w:szCs w:val="28"/>
          <w:lang w:eastAsia="en-US"/>
        </w:rPr>
        <w:t>где: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СПД</w:t>
      </w:r>
      <w:r w:rsidRPr="00540FCC">
        <w:rPr>
          <w:rFonts w:ascii="Times New Roman" w:eastAsia="Calibri" w:hAnsi="Times New Roman"/>
          <w:sz w:val="28"/>
          <w:szCs w:val="28"/>
          <w:lang w:eastAsia="en-US"/>
        </w:rPr>
        <w:t xml:space="preserve"> – прогнозный объем реализации спиртосодержащей продукции на</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очередной финансовый год, л.;</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 xml:space="preserve">СПД </w:t>
      </w:r>
      <w:r w:rsidRPr="00540FCC">
        <w:rPr>
          <w:rFonts w:ascii="Times New Roman" w:eastAsia="Calibri" w:hAnsi="Times New Roman"/>
          <w:sz w:val="28"/>
          <w:szCs w:val="28"/>
          <w:lang w:eastAsia="en-US"/>
        </w:rPr>
        <w:t>– налоговая ставка акциза, рублей за 1 литр безводного спирта;</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СОБСПД</w:t>
      </w:r>
      <w:r w:rsidRPr="00540FCC">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val="en-US" w:eastAsia="en-US"/>
        </w:rPr>
        <w:t>P</w:t>
      </w:r>
      <w:r w:rsidR="00566237" w:rsidRPr="00540FCC">
        <w:rPr>
          <w:rFonts w:ascii="Times New Roman" w:eastAsia="Calibri" w:hAnsi="Times New Roman"/>
          <w:sz w:val="28"/>
          <w:szCs w:val="28"/>
          <w:vertAlign w:val="subscript"/>
          <w:lang w:eastAsia="en-US"/>
        </w:rPr>
        <w:t>СПД</w:t>
      </w:r>
      <w:r w:rsidRPr="00540FCC">
        <w:rPr>
          <w:rFonts w:ascii="Times New Roman" w:eastAsia="Calibri" w:hAnsi="Times New Roman"/>
          <w:sz w:val="28"/>
          <w:szCs w:val="28"/>
          <w:lang w:eastAsia="en-US"/>
        </w:rPr>
        <w:t xml:space="preserve"> – переходящие платежи,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СПД</w:t>
      </w:r>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w:t>
      </w:r>
      <w:r w:rsidR="003D4B43" w:rsidRPr="00540FCC">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540FCC">
        <w:rPr>
          <w:rFonts w:ascii="Times New Roman" w:hAnsi="Times New Roman"/>
          <w:sz w:val="28"/>
          <w:szCs w:val="28"/>
        </w:rPr>
        <w:t xml:space="preserve">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СПД</w:t>
      </w:r>
      <w:r w:rsidRPr="00540FCC">
        <w:rPr>
          <w:rFonts w:ascii="Times New Roman" w:hAnsi="Times New Roman"/>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
    <w:p w:rsidR="009E0055" w:rsidRPr="00540FCC" w:rsidRDefault="009E0055" w:rsidP="009E0055">
      <w:pPr>
        <w:pStyle w:val="3"/>
        <w:jc w:val="center"/>
        <w:rPr>
          <w:rStyle w:val="FontStyle129"/>
          <w:b/>
          <w:i w:val="0"/>
          <w:color w:val="auto"/>
          <w:sz w:val="28"/>
          <w:szCs w:val="28"/>
        </w:rPr>
      </w:pPr>
      <w:bookmarkStart w:id="12" w:name="_Toc531078940"/>
      <w:r w:rsidRPr="00540FCC">
        <w:rPr>
          <w:rStyle w:val="FontStyle129"/>
          <w:b/>
          <w:i w:val="0"/>
          <w:color w:val="auto"/>
          <w:sz w:val="28"/>
          <w:szCs w:val="28"/>
        </w:rPr>
        <w:t xml:space="preserve">2.3.4. Акцизы на автомобильный бензин, производимый </w:t>
      </w:r>
      <w:r w:rsidRPr="00540FCC">
        <w:rPr>
          <w:rStyle w:val="FontStyle129"/>
          <w:b/>
          <w:i w:val="0"/>
          <w:color w:val="auto"/>
          <w:sz w:val="28"/>
          <w:szCs w:val="28"/>
        </w:rPr>
        <w:br/>
        <w:t>на территории Российской Федерации</w:t>
      </w:r>
      <w:bookmarkEnd w:id="12"/>
    </w:p>
    <w:p w:rsidR="009E0055" w:rsidRPr="00540FCC" w:rsidRDefault="009E0055" w:rsidP="009E0055">
      <w:pPr>
        <w:widowControl w:val="0"/>
        <w:autoSpaceDE w:val="0"/>
        <w:autoSpaceDN w:val="0"/>
        <w:adjustRightInd w:val="0"/>
        <w:jc w:val="center"/>
        <w:rPr>
          <w:rFonts w:ascii="Times New Roman" w:hAnsi="Times New Roman"/>
          <w:sz w:val="28"/>
          <w:szCs w:val="28"/>
        </w:rPr>
      </w:pPr>
      <w:r w:rsidRPr="00540FCC">
        <w:rPr>
          <w:rFonts w:ascii="Times New Roman" w:hAnsi="Times New Roman"/>
          <w:sz w:val="28"/>
          <w:szCs w:val="28"/>
        </w:rPr>
        <w:t>(КБК 182 1 03 02041 01 0000 110)</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Информация, используемая для расчета прогноза поступлений акцизов </w:t>
      </w:r>
      <w:r w:rsidRPr="00540FCC">
        <w:rPr>
          <w:rFonts w:ascii="Times New Roman" w:eastAsia="Calibri" w:hAnsi="Times New Roman"/>
          <w:bCs/>
          <w:iCs/>
          <w:sz w:val="28"/>
          <w:szCs w:val="28"/>
          <w:lang w:eastAsia="en-US"/>
        </w:rPr>
        <w:t xml:space="preserve">на автомобильный бензин, производимый на территории Российской Федерации, </w:t>
      </w:r>
      <w:r w:rsidR="002D31DC" w:rsidRPr="00540FCC">
        <w:rPr>
          <w:rFonts w:ascii="Times New Roman" w:eastAsia="Calibri" w:hAnsi="Times New Roman"/>
          <w:bCs/>
          <w:iCs/>
          <w:sz w:val="28"/>
          <w:szCs w:val="28"/>
          <w:lang w:eastAsia="en-US"/>
        </w:rPr>
        <w:t xml:space="preserve">на текущий год, </w:t>
      </w:r>
      <w:r w:rsidRPr="00540FCC">
        <w:rPr>
          <w:rFonts w:ascii="Times New Roman" w:eastAsia="Calibri" w:hAnsi="Times New Roman"/>
          <w:sz w:val="28"/>
          <w:szCs w:val="28"/>
          <w:lang w:eastAsia="en-US"/>
        </w:rPr>
        <w:t xml:space="preserve"> очередной финансовый год и плановый период:</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w:t>
      </w:r>
      <w:r w:rsidRPr="00540FCC">
        <w:rPr>
          <w:rFonts w:ascii="Times New Roman" w:eastAsia="Calibri" w:hAnsi="Times New Roman"/>
          <w:sz w:val="28"/>
          <w:szCs w:val="28"/>
          <w:lang w:eastAsia="en-US"/>
        </w:rPr>
        <w:lastRenderedPageBreak/>
        <w:t>нефтепродукты»;</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w:t>
      </w:r>
      <w:r w:rsidR="00DC351B" w:rsidRPr="00540FCC">
        <w:rPr>
          <w:rFonts w:ascii="Times New Roman" w:eastAsia="Calibri" w:hAnsi="Times New Roman"/>
          <w:sz w:val="28"/>
          <w:szCs w:val="28"/>
          <w:lang w:eastAsia="en-US"/>
        </w:rPr>
        <w:t>,</w:t>
      </w:r>
      <w:r w:rsidR="003D4B43" w:rsidRPr="00540FCC">
        <w:rPr>
          <w:rFonts w:ascii="Times New Roman" w:hAnsi="Times New Roman"/>
          <w:sz w:val="28"/>
          <w:szCs w:val="28"/>
        </w:rPr>
        <w:t xml:space="preserve"> страховых взносов</w:t>
      </w:r>
      <w:r w:rsidRPr="00540FCC">
        <w:rPr>
          <w:rFonts w:ascii="Times New Roman" w:eastAsia="Calibri" w:hAnsi="Times New Roman"/>
          <w:sz w:val="28"/>
          <w:szCs w:val="28"/>
          <w:lang w:eastAsia="en-US"/>
        </w:rPr>
        <w:t xml:space="preserve"> и иных обязательных платежей в бюджетную систему Российской Федерации»;</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Поступления акцизов на автомобильный бензин (</w:t>
      </w:r>
      <w:proofErr w:type="spellStart"/>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автоБ</w:t>
      </w:r>
      <w:proofErr w:type="spellEnd"/>
      <w:r w:rsidRPr="00540FCC">
        <w:rPr>
          <w:rFonts w:ascii="Times New Roman" w:eastAsia="Calibri" w:hAnsi="Times New Roman"/>
          <w:sz w:val="28"/>
          <w:szCs w:val="28"/>
          <w:lang w:eastAsia="en-US"/>
        </w:rPr>
        <w:t>) определяется исходя из следующего алгоритма расчёта (формуле):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ind w:firstLine="709"/>
        <w:jc w:val="center"/>
        <w:rPr>
          <w:rFonts w:ascii="Times New Roman" w:eastAsia="Calibri" w:hAnsi="Times New Roman"/>
          <w:sz w:val="28"/>
          <w:szCs w:val="28"/>
          <w:lang w:eastAsia="en-US"/>
        </w:rPr>
      </w:pPr>
      <w:proofErr w:type="spellStart"/>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автоБ</w:t>
      </w:r>
      <w:proofErr w:type="spellEnd"/>
      <w:r w:rsidRPr="00540FCC">
        <w:rPr>
          <w:rFonts w:ascii="Times New Roman" w:eastAsia="Calibri" w:hAnsi="Times New Roman"/>
          <w:sz w:val="28"/>
          <w:szCs w:val="28"/>
          <w:vertAlign w:val="subscript"/>
          <w:lang w:eastAsia="en-US"/>
        </w:rPr>
        <w:t xml:space="preserve"> </w:t>
      </w:r>
      <w:r w:rsidRPr="00540FCC">
        <w:rPr>
          <w:rFonts w:ascii="Times New Roman" w:eastAsia="Calibri" w:hAnsi="Times New Roman"/>
          <w:sz w:val="28"/>
          <w:szCs w:val="28"/>
          <w:lang w:eastAsia="en-US"/>
        </w:rPr>
        <w:t>= (∑(</w:t>
      </w:r>
      <w:proofErr w:type="spellStart"/>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автоБ</w:t>
      </w:r>
      <w:proofErr w:type="spellEnd"/>
      <w:r w:rsidRPr="00540FCC">
        <w:rPr>
          <w:rFonts w:ascii="Times New Roman" w:eastAsia="Calibri" w:hAnsi="Times New Roman"/>
          <w:sz w:val="28"/>
          <w:szCs w:val="28"/>
          <w:vertAlign w:val="subscript"/>
          <w:lang w:eastAsia="en-US"/>
        </w:rPr>
        <w:t>(5кл,н5кл)</w:t>
      </w:r>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автоБ</w:t>
      </w:r>
      <w:proofErr w:type="spellEnd"/>
      <w:r w:rsidRPr="00540FCC">
        <w:rPr>
          <w:rFonts w:ascii="Times New Roman" w:eastAsia="Calibri" w:hAnsi="Times New Roman"/>
          <w:sz w:val="28"/>
          <w:szCs w:val="28"/>
          <w:vertAlign w:val="subscript"/>
          <w:lang w:eastAsia="en-US"/>
        </w:rPr>
        <w:t>(5кл,н5кл)</w:t>
      </w:r>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СОБавтоБ</w:t>
      </w:r>
      <w:r w:rsidRPr="00540FCC">
        <w:rPr>
          <w:rFonts w:ascii="Times New Roman" w:eastAsia="Calibri" w:hAnsi="Times New Roman"/>
          <w:sz w:val="28"/>
          <w:szCs w:val="28"/>
          <w:lang w:eastAsia="en-US"/>
        </w:rPr>
        <w:t>+</w:t>
      </w:r>
      <w:proofErr w:type="spellEnd"/>
      <w:r w:rsidRPr="00540FCC">
        <w:rPr>
          <w:rFonts w:ascii="Times New Roman" w:eastAsia="Calibri" w:hAnsi="Times New Roman"/>
          <w:sz w:val="28"/>
          <w:szCs w:val="28"/>
          <w:lang w:eastAsia="en-US"/>
        </w:rPr>
        <w:t>/-</w:t>
      </w:r>
      <w:r w:rsidRPr="00540FCC">
        <w:rPr>
          <w:rFonts w:ascii="Times New Roman" w:eastAsia="Calibri" w:hAnsi="Times New Roman"/>
          <w:sz w:val="28"/>
          <w:szCs w:val="28"/>
          <w:lang w:val="en-US" w:eastAsia="en-US"/>
        </w:rPr>
        <w:t>P</w:t>
      </w:r>
      <w:proofErr w:type="spellStart"/>
      <w:r w:rsidR="00566237" w:rsidRPr="00540FCC">
        <w:rPr>
          <w:rFonts w:ascii="Times New Roman" w:eastAsia="Calibri" w:hAnsi="Times New Roman"/>
          <w:sz w:val="28"/>
          <w:szCs w:val="28"/>
          <w:vertAlign w:val="subscript"/>
          <w:lang w:eastAsia="en-US"/>
        </w:rPr>
        <w:t>автоБ</w:t>
      </w:r>
      <w:proofErr w:type="spellEnd"/>
      <w:r w:rsidRPr="00540FCC">
        <w:rPr>
          <w:rFonts w:ascii="Times New Roman" w:eastAsia="Calibri" w:hAnsi="Times New Roman"/>
          <w:sz w:val="28"/>
          <w:szCs w:val="28"/>
          <w:lang w:eastAsia="en-US"/>
        </w:rPr>
        <w:t xml:space="preserve"> +/-</w:t>
      </w:r>
      <w:proofErr w:type="spellStart"/>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автоБ</w:t>
      </w:r>
      <w:proofErr w:type="spellEnd"/>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автоБ</w:t>
      </w:r>
      <w:proofErr w:type="spellEnd"/>
      <w:r w:rsidRPr="00540FCC">
        <w:rPr>
          <w:rFonts w:ascii="Times New Roman" w:eastAsia="Calibri" w:hAnsi="Times New Roman"/>
          <w:sz w:val="28"/>
          <w:szCs w:val="28"/>
          <w:lang w:eastAsia="en-US"/>
        </w:rPr>
        <w:t>,</w:t>
      </w:r>
    </w:p>
    <w:p w:rsidR="00ED78CF" w:rsidRPr="00540FCC" w:rsidRDefault="00ED78CF" w:rsidP="009E0055">
      <w:pPr>
        <w:widowControl w:val="0"/>
        <w:autoSpaceDE w:val="0"/>
        <w:autoSpaceDN w:val="0"/>
        <w:adjustRightInd w:val="0"/>
        <w:ind w:firstLine="709"/>
        <w:jc w:val="center"/>
        <w:rPr>
          <w:rFonts w:ascii="Times New Roman" w:eastAsia="Calibri" w:hAnsi="Times New Roman"/>
          <w:sz w:val="28"/>
          <w:szCs w:val="28"/>
          <w:lang w:eastAsia="en-US"/>
        </w:rPr>
      </w:pPr>
    </w:p>
    <w:p w:rsidR="009E0055" w:rsidRPr="00540FCC" w:rsidRDefault="009E0055" w:rsidP="00ED78CF">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где: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roofErr w:type="spellStart"/>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автоБ</w:t>
      </w:r>
      <w:proofErr w:type="spellEnd"/>
      <w:r w:rsidRPr="00540FCC">
        <w:rPr>
          <w:rFonts w:ascii="Times New Roman" w:eastAsia="Calibri" w:hAnsi="Times New Roman"/>
          <w:sz w:val="28"/>
          <w:szCs w:val="28"/>
          <w:lang w:eastAsia="en-US"/>
        </w:rPr>
        <w:t xml:space="preserve"> – налогооблагаемый объем реализации автомобильного бензина по классам, тонны;</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roofErr w:type="spellStart"/>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автоБ</w:t>
      </w:r>
      <w:proofErr w:type="spellEnd"/>
      <w:r w:rsidRPr="00540FCC">
        <w:rPr>
          <w:rFonts w:ascii="Times New Roman" w:eastAsia="Calibri" w:hAnsi="Times New Roman"/>
          <w:sz w:val="28"/>
          <w:szCs w:val="28"/>
          <w:lang w:eastAsia="en-US"/>
        </w:rPr>
        <w:t xml:space="preserve"> – ставка акциза на автомобильный бензин по классам, рублей за 1 тонну;</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roofErr w:type="spellStart"/>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СОБавтоБ</w:t>
      </w:r>
      <w:proofErr w:type="spellEnd"/>
      <w:r w:rsidRPr="00540FCC">
        <w:rPr>
          <w:rFonts w:ascii="Times New Roman" w:eastAsia="Calibri" w:hAnsi="Times New Roman"/>
          <w:sz w:val="28"/>
          <w:szCs w:val="28"/>
          <w:lang w:eastAsia="en-US"/>
        </w:rPr>
        <w:t xml:space="preserve"> – </w:t>
      </w:r>
      <w:r w:rsidRPr="00540FCC">
        <w:rPr>
          <w:rFonts w:ascii="Times New Roman" w:hAnsi="Times New Roman"/>
          <w:sz w:val="28"/>
          <w:szCs w:val="28"/>
        </w:rPr>
        <w:t xml:space="preserve">коэффициент собираемости по налогу, сложившийся на территории края в предыдущие периоды, учитывает работу по погашению </w:t>
      </w:r>
      <w:r w:rsidR="003D4B43" w:rsidRPr="00540FCC">
        <w:rPr>
          <w:rFonts w:ascii="Times New Roman" w:hAnsi="Times New Roman"/>
          <w:sz w:val="28"/>
          <w:szCs w:val="28"/>
        </w:rPr>
        <w:t xml:space="preserve">кредиторской и дебиторской </w:t>
      </w:r>
      <w:r w:rsidRPr="00540FCC">
        <w:rPr>
          <w:rFonts w:ascii="Times New Roman" w:hAnsi="Times New Roman"/>
          <w:sz w:val="28"/>
          <w:szCs w:val="28"/>
        </w:rPr>
        <w:t>задолженности по налогу,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val="en-US" w:eastAsia="en-US"/>
        </w:rPr>
        <w:t>P</w:t>
      </w:r>
      <w:proofErr w:type="spellStart"/>
      <w:r w:rsidR="00566237" w:rsidRPr="00540FCC">
        <w:rPr>
          <w:rFonts w:ascii="Times New Roman" w:eastAsia="Calibri" w:hAnsi="Times New Roman"/>
          <w:sz w:val="28"/>
          <w:szCs w:val="28"/>
          <w:vertAlign w:val="subscript"/>
          <w:lang w:eastAsia="en-US"/>
        </w:rPr>
        <w:t>автоБ</w:t>
      </w:r>
      <w:proofErr w:type="spellEnd"/>
      <w:r w:rsidRPr="00540FCC">
        <w:rPr>
          <w:rFonts w:ascii="Times New Roman" w:eastAsia="Calibri" w:hAnsi="Times New Roman"/>
          <w:sz w:val="28"/>
          <w:szCs w:val="28"/>
          <w:lang w:eastAsia="en-US"/>
        </w:rPr>
        <w:t xml:space="preserve"> – переходящие платежи,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roofErr w:type="spellStart"/>
      <w:r w:rsidRPr="00540FCC">
        <w:rPr>
          <w:rFonts w:ascii="Times New Roman" w:hAnsi="Times New Roman"/>
          <w:sz w:val="28"/>
          <w:szCs w:val="28"/>
        </w:rPr>
        <w:t>ДД</w:t>
      </w:r>
      <w:r w:rsidRPr="00540FCC">
        <w:rPr>
          <w:rFonts w:ascii="Times New Roman" w:hAnsi="Times New Roman"/>
          <w:sz w:val="28"/>
          <w:szCs w:val="28"/>
          <w:vertAlign w:val="subscript"/>
        </w:rPr>
        <w:t>автоБ</w:t>
      </w:r>
      <w:proofErr w:type="spellEnd"/>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w:t>
      </w:r>
      <w:r w:rsidR="003D4B43" w:rsidRPr="00540FCC">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540FCC">
        <w:rPr>
          <w:rFonts w:ascii="Times New Roman" w:hAnsi="Times New Roman"/>
          <w:sz w:val="28"/>
          <w:szCs w:val="28"/>
        </w:rPr>
        <w:t xml:space="preserve">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roofErr w:type="spellStart"/>
      <w:r w:rsidRPr="00540FCC">
        <w:rPr>
          <w:rFonts w:ascii="Times New Roman" w:hAnsi="Times New Roman"/>
          <w:sz w:val="28"/>
          <w:szCs w:val="28"/>
        </w:rPr>
        <w:t>Н</w:t>
      </w:r>
      <w:r w:rsidRPr="00540FCC">
        <w:rPr>
          <w:rFonts w:ascii="Times New Roman" w:hAnsi="Times New Roman"/>
          <w:sz w:val="28"/>
          <w:szCs w:val="28"/>
          <w:vertAlign w:val="subscript"/>
        </w:rPr>
        <w:t>автоБ</w:t>
      </w:r>
      <w:proofErr w:type="spellEnd"/>
      <w:r w:rsidRPr="00540FCC">
        <w:rPr>
          <w:rFonts w:ascii="Times New Roman" w:hAnsi="Times New Roman"/>
          <w:sz w:val="28"/>
          <w:szCs w:val="28"/>
        </w:rPr>
        <w:t xml:space="preserve"> – норматив отчисления налога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
    <w:p w:rsidR="009B2957" w:rsidRPr="00540FCC" w:rsidRDefault="009B2957" w:rsidP="009E0055">
      <w:pPr>
        <w:pStyle w:val="3"/>
        <w:jc w:val="center"/>
        <w:rPr>
          <w:rStyle w:val="FontStyle129"/>
          <w:b/>
          <w:i w:val="0"/>
          <w:color w:val="auto"/>
          <w:sz w:val="28"/>
          <w:szCs w:val="28"/>
        </w:rPr>
      </w:pPr>
      <w:bookmarkStart w:id="13" w:name="_Toc531078941"/>
    </w:p>
    <w:p w:rsidR="009B2957" w:rsidRPr="00540FCC" w:rsidRDefault="009B2957" w:rsidP="009E0055">
      <w:pPr>
        <w:pStyle w:val="3"/>
        <w:jc w:val="center"/>
        <w:rPr>
          <w:rStyle w:val="FontStyle129"/>
          <w:b/>
          <w:i w:val="0"/>
          <w:color w:val="auto"/>
          <w:sz w:val="28"/>
          <w:szCs w:val="28"/>
        </w:rPr>
      </w:pPr>
    </w:p>
    <w:p w:rsidR="009E0055" w:rsidRPr="00540FCC" w:rsidRDefault="009E0055" w:rsidP="009E0055">
      <w:pPr>
        <w:pStyle w:val="3"/>
        <w:jc w:val="center"/>
        <w:rPr>
          <w:rStyle w:val="FontStyle129"/>
          <w:b/>
          <w:i w:val="0"/>
          <w:color w:val="auto"/>
          <w:sz w:val="28"/>
          <w:szCs w:val="28"/>
        </w:rPr>
      </w:pPr>
      <w:r w:rsidRPr="00540FCC">
        <w:rPr>
          <w:rStyle w:val="FontStyle129"/>
          <w:b/>
          <w:i w:val="0"/>
          <w:color w:val="auto"/>
          <w:sz w:val="28"/>
          <w:szCs w:val="28"/>
        </w:rPr>
        <w:t xml:space="preserve">2.3.5. Акцизы на прямогонный бензин, производимый </w:t>
      </w:r>
      <w:r w:rsidRPr="00540FCC">
        <w:rPr>
          <w:rStyle w:val="FontStyle129"/>
          <w:b/>
          <w:i w:val="0"/>
          <w:color w:val="auto"/>
          <w:sz w:val="28"/>
          <w:szCs w:val="28"/>
        </w:rPr>
        <w:br/>
        <w:t>на территории Российской Федерации</w:t>
      </w:r>
      <w:bookmarkEnd w:id="13"/>
    </w:p>
    <w:p w:rsidR="009E0055" w:rsidRPr="00540FCC" w:rsidRDefault="009E0055" w:rsidP="009E0055">
      <w:pPr>
        <w:widowControl w:val="0"/>
        <w:autoSpaceDE w:val="0"/>
        <w:autoSpaceDN w:val="0"/>
        <w:adjustRightInd w:val="0"/>
        <w:jc w:val="center"/>
        <w:rPr>
          <w:rFonts w:ascii="Times New Roman" w:hAnsi="Times New Roman"/>
          <w:sz w:val="28"/>
          <w:szCs w:val="28"/>
        </w:rPr>
      </w:pPr>
      <w:r w:rsidRPr="00540FCC">
        <w:rPr>
          <w:rFonts w:ascii="Times New Roman" w:hAnsi="Times New Roman"/>
          <w:sz w:val="28"/>
          <w:szCs w:val="28"/>
        </w:rPr>
        <w:t>(КБК 182 1 03 02042 01 0000 110)</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Информация, используемая для расчета прогноза поступлений </w:t>
      </w:r>
      <w:r w:rsidR="003D4B43" w:rsidRPr="00540FCC">
        <w:rPr>
          <w:rFonts w:ascii="Times New Roman" w:hAnsi="Times New Roman"/>
          <w:sz w:val="28"/>
          <w:szCs w:val="28"/>
        </w:rPr>
        <w:t xml:space="preserve">(возмещения) </w:t>
      </w:r>
      <w:r w:rsidRPr="00540FCC">
        <w:rPr>
          <w:rFonts w:ascii="Times New Roman" w:eastAsia="Calibri" w:hAnsi="Times New Roman"/>
          <w:sz w:val="28"/>
          <w:szCs w:val="28"/>
          <w:lang w:eastAsia="en-US"/>
        </w:rPr>
        <w:t xml:space="preserve">акцизов </w:t>
      </w:r>
      <w:r w:rsidRPr="00540FCC">
        <w:rPr>
          <w:rFonts w:ascii="Times New Roman" w:eastAsia="Calibri" w:hAnsi="Times New Roman"/>
          <w:bCs/>
          <w:iCs/>
          <w:sz w:val="28"/>
          <w:szCs w:val="28"/>
          <w:lang w:eastAsia="en-US"/>
        </w:rPr>
        <w:t xml:space="preserve">на прямогонный бензин, производимый на территории Российской Федерации, </w:t>
      </w:r>
      <w:r w:rsidRPr="00540FCC">
        <w:rPr>
          <w:rFonts w:ascii="Times New Roman" w:eastAsia="Calibri" w:hAnsi="Times New Roman"/>
          <w:sz w:val="28"/>
          <w:szCs w:val="28"/>
          <w:lang w:eastAsia="en-US"/>
        </w:rPr>
        <w:t xml:space="preserve">на </w:t>
      </w:r>
      <w:r w:rsidR="002D31DC" w:rsidRPr="00540FCC">
        <w:rPr>
          <w:rFonts w:ascii="Times New Roman" w:eastAsia="Calibri" w:hAnsi="Times New Roman"/>
          <w:sz w:val="28"/>
          <w:szCs w:val="28"/>
          <w:lang w:eastAsia="en-US"/>
        </w:rPr>
        <w:t xml:space="preserve">текущий год, </w:t>
      </w:r>
      <w:r w:rsidRPr="00540FCC">
        <w:rPr>
          <w:rFonts w:ascii="Times New Roman" w:eastAsia="Calibri" w:hAnsi="Times New Roman"/>
          <w:sz w:val="28"/>
          <w:szCs w:val="28"/>
          <w:lang w:eastAsia="en-US"/>
        </w:rPr>
        <w:t>очередной финансовый год и плановый период:</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w:t>
      </w:r>
      <w:r w:rsidR="00DC351B" w:rsidRPr="00540FCC">
        <w:rPr>
          <w:rFonts w:ascii="Times New Roman" w:eastAsia="Calibri" w:hAnsi="Times New Roman"/>
          <w:sz w:val="28"/>
          <w:szCs w:val="28"/>
          <w:lang w:eastAsia="en-US"/>
        </w:rPr>
        <w:t>,</w:t>
      </w:r>
      <w:r w:rsidR="003D4B43" w:rsidRPr="00540FCC">
        <w:rPr>
          <w:rFonts w:ascii="Times New Roman" w:hAnsi="Times New Roman"/>
          <w:sz w:val="28"/>
          <w:szCs w:val="28"/>
        </w:rPr>
        <w:t xml:space="preserve"> страховых взносов</w:t>
      </w:r>
      <w:r w:rsidRPr="00540FCC">
        <w:rPr>
          <w:rFonts w:ascii="Times New Roman" w:eastAsia="Calibri" w:hAnsi="Times New Roman"/>
          <w:sz w:val="28"/>
          <w:szCs w:val="28"/>
          <w:lang w:eastAsia="en-US"/>
        </w:rPr>
        <w:t xml:space="preserve"> и иных обязательных платежей в бюджетную систему Российской Федерации»;</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Расчёт поступлений</w:t>
      </w:r>
      <w:r w:rsidR="003D4B43" w:rsidRPr="00540FCC">
        <w:rPr>
          <w:rFonts w:ascii="Times New Roman" w:eastAsia="Calibri" w:hAnsi="Times New Roman"/>
          <w:sz w:val="28"/>
          <w:szCs w:val="28"/>
          <w:lang w:eastAsia="en-US"/>
        </w:rPr>
        <w:t xml:space="preserve"> </w:t>
      </w:r>
      <w:r w:rsidR="003D4B43" w:rsidRPr="00540FCC">
        <w:rPr>
          <w:rFonts w:ascii="Times New Roman" w:hAnsi="Times New Roman"/>
          <w:sz w:val="28"/>
          <w:szCs w:val="28"/>
        </w:rPr>
        <w:t xml:space="preserve">(возмещения) </w:t>
      </w:r>
      <w:r w:rsidRPr="00540FCC">
        <w:rPr>
          <w:rFonts w:ascii="Times New Roman" w:eastAsia="Calibri" w:hAnsi="Times New Roman"/>
          <w:sz w:val="28"/>
          <w:szCs w:val="28"/>
          <w:lang w:eastAsia="en-US"/>
        </w:rPr>
        <w:t xml:space="preserve">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Поступления</w:t>
      </w:r>
      <w:r w:rsidR="003D4B43" w:rsidRPr="00540FCC">
        <w:rPr>
          <w:rFonts w:ascii="Times New Roman" w:eastAsia="Calibri" w:hAnsi="Times New Roman"/>
          <w:sz w:val="28"/>
          <w:szCs w:val="28"/>
          <w:lang w:eastAsia="en-US"/>
        </w:rPr>
        <w:t xml:space="preserve"> </w:t>
      </w:r>
      <w:r w:rsidR="003D4B43" w:rsidRPr="00540FCC">
        <w:rPr>
          <w:rFonts w:ascii="Times New Roman" w:hAnsi="Times New Roman"/>
          <w:sz w:val="28"/>
          <w:szCs w:val="28"/>
        </w:rPr>
        <w:t xml:space="preserve">(возмещения) </w:t>
      </w:r>
      <w:r w:rsidRPr="00540FCC">
        <w:rPr>
          <w:rFonts w:ascii="Times New Roman" w:eastAsia="Calibri" w:hAnsi="Times New Roman"/>
          <w:sz w:val="28"/>
          <w:szCs w:val="28"/>
          <w:lang w:eastAsia="en-US"/>
        </w:rPr>
        <w:t xml:space="preserve"> акцизов на прямогонный бензин (А</w:t>
      </w:r>
      <w:r w:rsidRPr="00540FCC">
        <w:rPr>
          <w:rFonts w:ascii="Times New Roman" w:eastAsia="Calibri" w:hAnsi="Times New Roman"/>
          <w:sz w:val="28"/>
          <w:szCs w:val="28"/>
          <w:vertAlign w:val="subscript"/>
          <w:lang w:eastAsia="en-US"/>
        </w:rPr>
        <w:t>ПБ</w:t>
      </w:r>
      <w:r w:rsidRPr="00540FCC">
        <w:rPr>
          <w:rFonts w:ascii="Times New Roman" w:eastAsia="Calibri" w:hAnsi="Times New Roman"/>
          <w:sz w:val="28"/>
          <w:szCs w:val="28"/>
          <w:lang w:eastAsia="en-US"/>
        </w:rPr>
        <w:t>) определяется исходя из следующего алгоритма расчёта (формуле):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ПБ</w:t>
      </w:r>
      <w:r w:rsidRPr="00540FCC">
        <w:rPr>
          <w:rFonts w:ascii="Times New Roman" w:eastAsia="Calibri" w:hAnsi="Times New Roman"/>
          <w:sz w:val="28"/>
          <w:szCs w:val="28"/>
          <w:lang w:eastAsia="en-US"/>
        </w:rPr>
        <w:t xml:space="preserve"> = (∑(О</w:t>
      </w:r>
      <w:r w:rsidRPr="00540FCC">
        <w:rPr>
          <w:rFonts w:ascii="Times New Roman" w:eastAsia="Calibri" w:hAnsi="Times New Roman"/>
          <w:sz w:val="28"/>
          <w:szCs w:val="28"/>
          <w:vertAlign w:val="subscript"/>
          <w:lang w:eastAsia="en-US"/>
        </w:rPr>
        <w:t>ПБ</w:t>
      </w: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ПБ</w:t>
      </w: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СОБПБ</w:t>
      </w:r>
      <w:r w:rsidRPr="00540FCC">
        <w:rPr>
          <w:rFonts w:ascii="Times New Roman" w:eastAsia="Calibri" w:hAnsi="Times New Roman"/>
          <w:sz w:val="28"/>
          <w:szCs w:val="28"/>
          <w:lang w:eastAsia="en-US"/>
        </w:rPr>
        <w:t>+/-</w:t>
      </w:r>
      <w:r w:rsidRPr="00540FCC">
        <w:rPr>
          <w:rFonts w:ascii="Times New Roman" w:eastAsia="Calibri" w:hAnsi="Times New Roman"/>
          <w:sz w:val="28"/>
          <w:szCs w:val="28"/>
          <w:lang w:val="en-US" w:eastAsia="en-US"/>
        </w:rPr>
        <w:t>P</w:t>
      </w: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ПБ</w:t>
      </w:r>
      <w:r w:rsidRPr="00540FCC">
        <w:rPr>
          <w:rFonts w:ascii="Times New Roman" w:eastAsia="Calibri" w:hAnsi="Times New Roman"/>
          <w:sz w:val="28"/>
          <w:szCs w:val="28"/>
          <w:lang w:eastAsia="en-US"/>
        </w:rPr>
        <w:t xml:space="preserve"> </w:t>
      </w: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ПБн</w:t>
      </w:r>
      <w:proofErr w:type="spellEnd"/>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ПБ</w:t>
      </w:r>
      <w:r w:rsidRPr="00540FCC">
        <w:rPr>
          <w:rFonts w:ascii="Times New Roman" w:eastAsia="Calibri" w:hAnsi="Times New Roman"/>
          <w:sz w:val="28"/>
          <w:szCs w:val="28"/>
          <w:lang w:eastAsia="en-US"/>
        </w:rPr>
        <w:t>) - (</w:t>
      </w:r>
      <w:proofErr w:type="spellStart"/>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ПБн</w:t>
      </w:r>
      <w:proofErr w:type="spellEnd"/>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ПБ</w:t>
      </w: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ПБ)</w:t>
      </w: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СОБПБ</w:t>
      </w:r>
      <w:r w:rsidRPr="00540FCC">
        <w:rPr>
          <w:rFonts w:ascii="Times New Roman" w:eastAsia="Calibri" w:hAnsi="Times New Roman"/>
          <w:sz w:val="28"/>
          <w:szCs w:val="28"/>
          <w:lang w:eastAsia="en-US"/>
        </w:rPr>
        <w:t>+/-</w:t>
      </w:r>
      <w:r w:rsidRPr="00540FCC">
        <w:rPr>
          <w:rFonts w:ascii="Times New Roman" w:eastAsia="Calibri" w:hAnsi="Times New Roman"/>
          <w:sz w:val="28"/>
          <w:szCs w:val="28"/>
          <w:lang w:val="en-US" w:eastAsia="en-US"/>
        </w:rPr>
        <w:t>P</w:t>
      </w:r>
      <w:r w:rsidR="00566237" w:rsidRPr="00540FCC">
        <w:rPr>
          <w:rFonts w:ascii="Times New Roman" w:eastAsia="Calibri" w:hAnsi="Times New Roman"/>
          <w:sz w:val="28"/>
          <w:szCs w:val="28"/>
          <w:vertAlign w:val="subscript"/>
          <w:lang w:eastAsia="en-US"/>
        </w:rPr>
        <w:t>ПБ</w:t>
      </w: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ПБ</w:t>
      </w:r>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ПБ</w:t>
      </w:r>
      <w:r w:rsidRPr="00540FCC">
        <w:rPr>
          <w:rFonts w:ascii="Times New Roman" w:eastAsia="Calibri" w:hAnsi="Times New Roman"/>
          <w:sz w:val="28"/>
          <w:szCs w:val="28"/>
          <w:lang w:eastAsia="en-US"/>
        </w:rPr>
        <w:t>,</w:t>
      </w:r>
    </w:p>
    <w:p w:rsidR="00ED78CF" w:rsidRPr="00540FCC" w:rsidRDefault="00ED78CF" w:rsidP="009E0055">
      <w:pPr>
        <w:widowControl w:val="0"/>
        <w:autoSpaceDE w:val="0"/>
        <w:autoSpaceDN w:val="0"/>
        <w:adjustRightInd w:val="0"/>
        <w:jc w:val="center"/>
        <w:rPr>
          <w:rFonts w:ascii="Times New Roman" w:eastAsia="Calibri" w:hAnsi="Times New Roman"/>
          <w:sz w:val="28"/>
          <w:szCs w:val="28"/>
          <w:lang w:eastAsia="en-US"/>
        </w:rPr>
      </w:pPr>
    </w:p>
    <w:p w:rsidR="009E0055" w:rsidRPr="00540FCC" w:rsidRDefault="009E0055" w:rsidP="00ED78CF">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где: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ПБ</w:t>
      </w:r>
      <w:r w:rsidRPr="00540FCC">
        <w:rPr>
          <w:rFonts w:ascii="Times New Roman" w:eastAsia="Calibri" w:hAnsi="Times New Roman"/>
          <w:sz w:val="28"/>
          <w:szCs w:val="28"/>
          <w:lang w:eastAsia="en-US"/>
        </w:rPr>
        <w:t xml:space="preserve"> – налогооблагаемый объем прямогонного бензина, тонны;</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roofErr w:type="spellStart"/>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ПБн</w:t>
      </w:r>
      <w:proofErr w:type="spellEnd"/>
      <w:r w:rsidRPr="00540FCC">
        <w:rPr>
          <w:rFonts w:ascii="Times New Roman" w:eastAsia="Calibri" w:hAnsi="Times New Roman"/>
          <w:sz w:val="28"/>
          <w:szCs w:val="28"/>
          <w:lang w:eastAsia="en-US"/>
        </w:rPr>
        <w:t xml:space="preserve"> – налогооблагаемый объем прямогонного бензина, использованного для производства продукции нефтехимии, тонны;</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ПБ</w:t>
      </w:r>
      <w:r w:rsidRPr="00540FCC">
        <w:rPr>
          <w:rFonts w:ascii="Times New Roman" w:eastAsia="Calibri" w:hAnsi="Times New Roman"/>
          <w:sz w:val="28"/>
          <w:szCs w:val="28"/>
          <w:lang w:eastAsia="en-US"/>
        </w:rPr>
        <w:t xml:space="preserve"> – ставка акциза на прямогонный бензин, рублей за 1 тонну;</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ПБ</w:t>
      </w:r>
      <w:r w:rsidRPr="00540FCC">
        <w:rPr>
          <w:rFonts w:ascii="Times New Roman" w:eastAsia="Calibri" w:hAnsi="Times New Roman"/>
          <w:sz w:val="28"/>
          <w:szCs w:val="28"/>
          <w:lang w:eastAsia="en-US"/>
        </w:rPr>
        <w:t xml:space="preserve"> – коэффициент для расчета налогового вычета;</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СОБПБ</w:t>
      </w:r>
      <w:r w:rsidRPr="00540FCC">
        <w:rPr>
          <w:rFonts w:ascii="Times New Roman" w:eastAsia="Calibri" w:hAnsi="Times New Roman"/>
          <w:sz w:val="28"/>
          <w:szCs w:val="28"/>
          <w:lang w:eastAsia="en-US"/>
        </w:rPr>
        <w:t xml:space="preserve"> – </w:t>
      </w:r>
      <w:r w:rsidRPr="00540FCC">
        <w:rPr>
          <w:rFonts w:ascii="Times New Roman" w:hAnsi="Times New Roman"/>
          <w:sz w:val="28"/>
          <w:szCs w:val="28"/>
        </w:rPr>
        <w:t>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val="en-US" w:eastAsia="en-US"/>
        </w:rPr>
        <w:t>P</w:t>
      </w:r>
      <w:r w:rsidR="00566237" w:rsidRPr="00540FCC">
        <w:rPr>
          <w:rFonts w:ascii="Times New Roman" w:eastAsia="Calibri" w:hAnsi="Times New Roman"/>
          <w:sz w:val="28"/>
          <w:szCs w:val="28"/>
          <w:vertAlign w:val="subscript"/>
          <w:lang w:eastAsia="en-US"/>
        </w:rPr>
        <w:t>ПБ</w:t>
      </w:r>
      <w:r w:rsidRPr="00540FCC">
        <w:rPr>
          <w:rFonts w:ascii="Times New Roman" w:eastAsia="Calibri" w:hAnsi="Times New Roman"/>
          <w:sz w:val="28"/>
          <w:szCs w:val="28"/>
          <w:lang w:eastAsia="en-US"/>
        </w:rPr>
        <w:t xml:space="preserve"> – переходящие платежи,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ПБ</w:t>
      </w:r>
      <w:r w:rsidRPr="00540FCC">
        <w:rPr>
          <w:rFonts w:ascii="Times New Roman" w:hAnsi="Times New Roman"/>
          <w:sz w:val="28"/>
          <w:szCs w:val="28"/>
        </w:rPr>
        <w:t xml:space="preserve"> – дополнительные или выпадающие доходы </w:t>
      </w:r>
      <w:r w:rsidR="000A6993" w:rsidRPr="00540FCC">
        <w:rPr>
          <w:rFonts w:ascii="Times New Roman" w:hAnsi="Times New Roman"/>
          <w:sz w:val="28"/>
          <w:szCs w:val="28"/>
        </w:rPr>
        <w:t>(возмещения</w:t>
      </w:r>
      <w:r w:rsidR="003D4B43" w:rsidRPr="00540FCC">
        <w:rPr>
          <w:rFonts w:ascii="Times New Roman" w:hAnsi="Times New Roman"/>
          <w:sz w:val="28"/>
          <w:szCs w:val="28"/>
        </w:rPr>
        <w:t xml:space="preserve">), </w:t>
      </w:r>
      <w:r w:rsidRPr="00540FCC">
        <w:rPr>
          <w:rFonts w:ascii="Times New Roman" w:hAnsi="Times New Roman"/>
          <w:sz w:val="28"/>
          <w:szCs w:val="28"/>
        </w:rPr>
        <w:t xml:space="preserve">по налогу в прогнозируемом году, связанные с изменениями налогового, бюджетного законодательства </w:t>
      </w:r>
      <w:r w:rsidR="003D4B43" w:rsidRPr="00540FCC">
        <w:rPr>
          <w:rFonts w:ascii="Times New Roman" w:hAnsi="Times New Roman"/>
          <w:sz w:val="28"/>
          <w:szCs w:val="28"/>
        </w:rPr>
        <w:t>Российской Федерации, фактические поступления (возмещения), а также разовые операции (поступления, возвраты и т.д.),</w:t>
      </w:r>
      <w:r w:rsidR="002D31DC" w:rsidRPr="00540FCC">
        <w:rPr>
          <w:rFonts w:ascii="Times New Roman" w:hAnsi="Times New Roman"/>
          <w:sz w:val="28"/>
          <w:szCs w:val="28"/>
        </w:rPr>
        <w:t xml:space="preserve"> </w:t>
      </w:r>
      <w:r w:rsidRPr="00540FCC">
        <w:rPr>
          <w:rFonts w:ascii="Times New Roman" w:hAnsi="Times New Roman"/>
          <w:sz w:val="28"/>
          <w:szCs w:val="28"/>
        </w:rPr>
        <w:t xml:space="preserve">тыс. </w:t>
      </w:r>
      <w:r w:rsidRPr="00540FCC">
        <w:rPr>
          <w:rFonts w:ascii="Times New Roman" w:hAnsi="Times New Roman"/>
          <w:sz w:val="28"/>
          <w:szCs w:val="28"/>
        </w:rPr>
        <w:lastRenderedPageBreak/>
        <w:t>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ПБ</w:t>
      </w:r>
      <w:r w:rsidRPr="00540FCC">
        <w:rPr>
          <w:rFonts w:ascii="Times New Roman" w:hAnsi="Times New Roman"/>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E0055">
      <w:pPr>
        <w:pStyle w:val="3"/>
        <w:jc w:val="center"/>
        <w:rPr>
          <w:rStyle w:val="FontStyle129"/>
          <w:b/>
          <w:i w:val="0"/>
          <w:color w:val="auto"/>
          <w:sz w:val="28"/>
          <w:szCs w:val="28"/>
        </w:rPr>
      </w:pPr>
      <w:bookmarkStart w:id="14" w:name="_Toc531078942"/>
      <w:r w:rsidRPr="00540FCC">
        <w:rPr>
          <w:rStyle w:val="FontStyle129"/>
          <w:b/>
          <w:i w:val="0"/>
          <w:color w:val="auto"/>
          <w:sz w:val="28"/>
          <w:szCs w:val="28"/>
        </w:rPr>
        <w:t xml:space="preserve">2.3.6. Акцизы на дизельное топливо, производимое </w:t>
      </w:r>
      <w:r w:rsidRPr="00540FCC">
        <w:rPr>
          <w:rStyle w:val="FontStyle129"/>
          <w:b/>
          <w:i w:val="0"/>
          <w:color w:val="auto"/>
          <w:sz w:val="28"/>
          <w:szCs w:val="28"/>
        </w:rPr>
        <w:br/>
        <w:t>на территории Российской Федерации</w:t>
      </w:r>
      <w:bookmarkEnd w:id="14"/>
    </w:p>
    <w:p w:rsidR="009E0055" w:rsidRPr="00540FCC" w:rsidRDefault="009E0055" w:rsidP="009E0055">
      <w:pPr>
        <w:widowControl w:val="0"/>
        <w:autoSpaceDE w:val="0"/>
        <w:autoSpaceDN w:val="0"/>
        <w:adjustRightInd w:val="0"/>
        <w:jc w:val="center"/>
        <w:rPr>
          <w:rFonts w:ascii="Times New Roman" w:hAnsi="Times New Roman"/>
          <w:sz w:val="28"/>
          <w:szCs w:val="28"/>
        </w:rPr>
      </w:pPr>
      <w:r w:rsidRPr="00540FCC">
        <w:rPr>
          <w:rFonts w:ascii="Times New Roman" w:hAnsi="Times New Roman"/>
          <w:sz w:val="28"/>
          <w:szCs w:val="28"/>
        </w:rPr>
        <w:t>(КБК 182 1 03 02070 01 0000 110)</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Информация, используемая для расчета прогноза поступлений акцизов </w:t>
      </w:r>
      <w:r w:rsidRPr="00540FCC">
        <w:rPr>
          <w:rFonts w:ascii="Times New Roman" w:eastAsia="Calibri" w:hAnsi="Times New Roman"/>
          <w:bCs/>
          <w:iCs/>
          <w:sz w:val="28"/>
          <w:szCs w:val="28"/>
          <w:lang w:eastAsia="en-US"/>
        </w:rPr>
        <w:t xml:space="preserve">на дизельное топливо, производимое на территории Российской Федерации, </w:t>
      </w:r>
      <w:r w:rsidRPr="00540FCC">
        <w:rPr>
          <w:rFonts w:ascii="Times New Roman" w:eastAsia="Calibri" w:hAnsi="Times New Roman"/>
          <w:sz w:val="28"/>
          <w:szCs w:val="28"/>
          <w:lang w:eastAsia="en-US"/>
        </w:rPr>
        <w:t>на</w:t>
      </w:r>
      <w:r w:rsidR="002D31DC" w:rsidRPr="00540FCC">
        <w:rPr>
          <w:rFonts w:ascii="Times New Roman" w:eastAsia="Calibri" w:hAnsi="Times New Roman"/>
          <w:sz w:val="28"/>
          <w:szCs w:val="28"/>
          <w:lang w:eastAsia="en-US"/>
        </w:rPr>
        <w:t xml:space="preserve"> текущий год,</w:t>
      </w:r>
      <w:r w:rsidRPr="00540FCC">
        <w:rPr>
          <w:rFonts w:ascii="Times New Roman" w:eastAsia="Calibri" w:hAnsi="Times New Roman"/>
          <w:sz w:val="28"/>
          <w:szCs w:val="28"/>
          <w:lang w:eastAsia="en-US"/>
        </w:rPr>
        <w:t xml:space="preserve"> очередной финансовый год и плановый период:</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w:t>
      </w:r>
      <w:r w:rsidR="00DC351B" w:rsidRPr="00540FCC">
        <w:rPr>
          <w:rFonts w:ascii="Times New Roman" w:eastAsia="Calibri" w:hAnsi="Times New Roman"/>
          <w:sz w:val="28"/>
          <w:szCs w:val="28"/>
          <w:lang w:eastAsia="en-US"/>
        </w:rPr>
        <w:t>,</w:t>
      </w:r>
      <w:r w:rsidR="003D4B43" w:rsidRPr="00540FCC">
        <w:rPr>
          <w:rFonts w:ascii="Times New Roman" w:hAnsi="Times New Roman"/>
          <w:sz w:val="28"/>
          <w:szCs w:val="28"/>
        </w:rPr>
        <w:t xml:space="preserve"> страховых взносов</w:t>
      </w:r>
      <w:r w:rsidRPr="00540FCC">
        <w:rPr>
          <w:rFonts w:ascii="Times New Roman" w:eastAsia="Calibri" w:hAnsi="Times New Roman"/>
          <w:sz w:val="28"/>
          <w:szCs w:val="28"/>
          <w:lang w:eastAsia="en-US"/>
        </w:rPr>
        <w:t xml:space="preserve"> и иных обязательных платежей в бюджетную систему Российской Федерации»;</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Поступления акцизов на дизельное топливо (А</w:t>
      </w:r>
      <w:r w:rsidRPr="00540FCC">
        <w:rPr>
          <w:rFonts w:ascii="Times New Roman" w:eastAsia="Calibri" w:hAnsi="Times New Roman"/>
          <w:sz w:val="28"/>
          <w:szCs w:val="28"/>
          <w:vertAlign w:val="subscript"/>
          <w:lang w:eastAsia="en-US"/>
        </w:rPr>
        <w:t>ДТ</w:t>
      </w:r>
      <w:r w:rsidRPr="00540FCC">
        <w:rPr>
          <w:rFonts w:ascii="Times New Roman" w:eastAsia="Calibri" w:hAnsi="Times New Roman"/>
          <w:sz w:val="28"/>
          <w:szCs w:val="28"/>
          <w:lang w:eastAsia="en-US"/>
        </w:rPr>
        <w:t>) определяется исходя из следующего алгоритма расчёта (формуле):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ind w:firstLine="709"/>
        <w:jc w:val="center"/>
        <w:rPr>
          <w:rFonts w:ascii="Times New Roman" w:eastAsia="Calibri" w:hAnsi="Times New Roman"/>
          <w:sz w:val="28"/>
          <w:szCs w:val="28"/>
          <w:lang w:eastAsia="en-US"/>
        </w:rPr>
      </w:pPr>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 xml:space="preserve">ДТ </w:t>
      </w:r>
      <w:r w:rsidRPr="00540FCC">
        <w:rPr>
          <w:rFonts w:ascii="Times New Roman" w:eastAsia="Calibri" w:hAnsi="Times New Roman"/>
          <w:sz w:val="28"/>
          <w:szCs w:val="28"/>
          <w:lang w:eastAsia="en-US"/>
        </w:rPr>
        <w:t>= (∑(О</w:t>
      </w:r>
      <w:r w:rsidRPr="00540FCC">
        <w:rPr>
          <w:rFonts w:ascii="Times New Roman" w:eastAsia="Calibri" w:hAnsi="Times New Roman"/>
          <w:sz w:val="28"/>
          <w:szCs w:val="28"/>
          <w:vertAlign w:val="subscript"/>
          <w:lang w:eastAsia="en-US"/>
        </w:rPr>
        <w:t>ДТ</w:t>
      </w: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ДТ</w:t>
      </w: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СОБДТ</w:t>
      </w:r>
      <w:r w:rsidRPr="00540FCC">
        <w:rPr>
          <w:rFonts w:ascii="Times New Roman" w:eastAsia="Calibri" w:hAnsi="Times New Roman"/>
          <w:sz w:val="28"/>
          <w:szCs w:val="28"/>
          <w:lang w:eastAsia="en-US"/>
        </w:rPr>
        <w:t>+/-</w:t>
      </w:r>
      <w:r w:rsidRPr="00540FCC">
        <w:rPr>
          <w:rFonts w:ascii="Times New Roman" w:eastAsia="Calibri" w:hAnsi="Times New Roman"/>
          <w:sz w:val="28"/>
          <w:szCs w:val="28"/>
          <w:lang w:val="en-US" w:eastAsia="en-US"/>
        </w:rPr>
        <w:t>P</w:t>
      </w:r>
      <w:r w:rsidR="00566237" w:rsidRPr="00540FCC">
        <w:rPr>
          <w:rFonts w:ascii="Times New Roman" w:eastAsia="Calibri" w:hAnsi="Times New Roman"/>
          <w:sz w:val="28"/>
          <w:szCs w:val="28"/>
          <w:vertAlign w:val="subscript"/>
          <w:lang w:eastAsia="en-US"/>
        </w:rPr>
        <w:t>ДТ</w:t>
      </w: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ДТ</w:t>
      </w:r>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ДТ</w:t>
      </w:r>
      <w:r w:rsidRPr="00540FCC">
        <w:rPr>
          <w:rFonts w:ascii="Times New Roman" w:eastAsia="Calibri" w:hAnsi="Times New Roman"/>
          <w:sz w:val="28"/>
          <w:szCs w:val="28"/>
          <w:lang w:eastAsia="en-US"/>
        </w:rPr>
        <w:t>,</w:t>
      </w:r>
    </w:p>
    <w:p w:rsidR="009E0055" w:rsidRPr="00540FCC" w:rsidRDefault="009E0055" w:rsidP="00ED78CF">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где:</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ДТ</w:t>
      </w:r>
      <w:r w:rsidRPr="00540FCC">
        <w:rPr>
          <w:rFonts w:ascii="Times New Roman" w:eastAsia="Calibri" w:hAnsi="Times New Roman"/>
          <w:sz w:val="28"/>
          <w:szCs w:val="28"/>
          <w:lang w:eastAsia="en-US"/>
        </w:rPr>
        <w:t xml:space="preserve"> </w:t>
      </w:r>
      <w:r w:rsidRPr="00540FCC">
        <w:rPr>
          <w:rFonts w:ascii="Times New Roman" w:hAnsi="Times New Roman"/>
          <w:sz w:val="28"/>
          <w:szCs w:val="28"/>
        </w:rPr>
        <w:t>– налогооблагаемый объем реализации дизельного топлива, тонны;</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С</w:t>
      </w:r>
      <w:r w:rsidRPr="00540FCC">
        <w:rPr>
          <w:rFonts w:ascii="Times New Roman" w:hAnsi="Times New Roman"/>
          <w:sz w:val="28"/>
          <w:szCs w:val="28"/>
          <w:vertAlign w:val="subscript"/>
        </w:rPr>
        <w:t>ДТ</w:t>
      </w:r>
      <w:r w:rsidRPr="00540FCC">
        <w:rPr>
          <w:rFonts w:ascii="Times New Roman" w:hAnsi="Times New Roman"/>
          <w:sz w:val="28"/>
          <w:szCs w:val="28"/>
        </w:rPr>
        <w:t xml:space="preserve"> – ставка акциза на дизельное топливо, рублей за 1 тонну;</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СОБДТ</w:t>
      </w:r>
      <w:r w:rsidRPr="00540FCC">
        <w:rPr>
          <w:rFonts w:ascii="Times New Roman" w:hAnsi="Times New Roman"/>
          <w:sz w:val="28"/>
          <w:szCs w:val="28"/>
        </w:rPr>
        <w:t xml:space="preserve"> – коэффициент собираемости по налогу, сложившийся на территории края в предыдущие периоды, </w:t>
      </w:r>
      <w:r w:rsidRPr="00540FCC">
        <w:rPr>
          <w:rFonts w:ascii="Times New Roman" w:hAnsi="Times New Roman"/>
          <w:sz w:val="27"/>
          <w:szCs w:val="27"/>
        </w:rPr>
        <w:t xml:space="preserve">учитывает  работу по погашению задолженности по налогу, </w:t>
      </w:r>
      <w:r w:rsidRPr="00540FCC">
        <w:rPr>
          <w:rFonts w:ascii="Times New Roman" w:hAnsi="Times New Roman"/>
          <w:sz w:val="28"/>
          <w:szCs w:val="28"/>
        </w:rPr>
        <w:t>учитывает работу по погашению задолженности по налогу,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val="en-US" w:eastAsia="en-US"/>
        </w:rPr>
        <w:t>P</w:t>
      </w:r>
      <w:r w:rsidR="00566237" w:rsidRPr="00540FCC">
        <w:rPr>
          <w:rFonts w:ascii="Times New Roman" w:eastAsia="Calibri" w:hAnsi="Times New Roman"/>
          <w:sz w:val="28"/>
          <w:szCs w:val="28"/>
          <w:vertAlign w:val="subscript"/>
          <w:lang w:eastAsia="en-US"/>
        </w:rPr>
        <w:t>ДТ</w:t>
      </w:r>
      <w:r w:rsidRPr="00540FCC">
        <w:rPr>
          <w:rFonts w:ascii="Times New Roman" w:eastAsia="Calibri" w:hAnsi="Times New Roman"/>
          <w:sz w:val="28"/>
          <w:szCs w:val="28"/>
          <w:lang w:eastAsia="en-US"/>
        </w:rPr>
        <w:t xml:space="preserve"> – переходящие платежи,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lastRenderedPageBreak/>
        <w:t>ДД</w:t>
      </w:r>
      <w:r w:rsidRPr="00540FCC">
        <w:rPr>
          <w:rFonts w:ascii="Times New Roman" w:hAnsi="Times New Roman"/>
          <w:sz w:val="18"/>
          <w:szCs w:val="28"/>
        </w:rPr>
        <w:t>ДТ</w:t>
      </w:r>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w:t>
      </w:r>
      <w:r w:rsidR="003D4B43" w:rsidRPr="00540FCC">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540FCC">
        <w:rPr>
          <w:rFonts w:ascii="Times New Roman" w:hAnsi="Times New Roman"/>
          <w:sz w:val="28"/>
          <w:szCs w:val="28"/>
        </w:rPr>
        <w:t xml:space="preserve">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ДТ</w:t>
      </w:r>
      <w:r w:rsidRPr="00540FCC">
        <w:rPr>
          <w:rFonts w:ascii="Times New Roman" w:hAnsi="Times New Roman"/>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74322F" w:rsidRPr="00540FCC" w:rsidRDefault="0074322F"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63DE2">
      <w:pPr>
        <w:pStyle w:val="3"/>
        <w:jc w:val="center"/>
        <w:rPr>
          <w:rStyle w:val="FontStyle129"/>
          <w:b/>
          <w:i w:val="0"/>
          <w:color w:val="auto"/>
          <w:sz w:val="28"/>
          <w:szCs w:val="28"/>
        </w:rPr>
      </w:pPr>
      <w:bookmarkStart w:id="15" w:name="_Toc531078943"/>
      <w:r w:rsidRPr="00540FCC">
        <w:rPr>
          <w:rStyle w:val="FontStyle129"/>
          <w:b/>
          <w:i w:val="0"/>
          <w:color w:val="auto"/>
          <w:sz w:val="28"/>
          <w:szCs w:val="28"/>
        </w:rPr>
        <w:t xml:space="preserve">2.3.7. Акцизы на моторные масла для дизельных </w:t>
      </w:r>
      <w:r w:rsidRPr="00540FCC">
        <w:rPr>
          <w:rStyle w:val="FontStyle129"/>
          <w:b/>
          <w:i w:val="0"/>
          <w:color w:val="auto"/>
          <w:sz w:val="28"/>
          <w:szCs w:val="28"/>
        </w:rPr>
        <w:br/>
        <w:t xml:space="preserve"> (или) карбюраторных (</w:t>
      </w:r>
      <w:proofErr w:type="spellStart"/>
      <w:r w:rsidRPr="00540FCC">
        <w:rPr>
          <w:rStyle w:val="FontStyle129"/>
          <w:b/>
          <w:i w:val="0"/>
          <w:color w:val="auto"/>
          <w:sz w:val="28"/>
          <w:szCs w:val="28"/>
        </w:rPr>
        <w:t>инжекторных</w:t>
      </w:r>
      <w:proofErr w:type="spellEnd"/>
      <w:r w:rsidRPr="00540FCC">
        <w:rPr>
          <w:rStyle w:val="FontStyle129"/>
          <w:b/>
          <w:i w:val="0"/>
          <w:color w:val="auto"/>
          <w:sz w:val="28"/>
          <w:szCs w:val="28"/>
        </w:rPr>
        <w:t xml:space="preserve">) двигателей, </w:t>
      </w:r>
      <w:r w:rsidRPr="00540FCC">
        <w:rPr>
          <w:rStyle w:val="FontStyle129"/>
          <w:b/>
          <w:i w:val="0"/>
          <w:color w:val="auto"/>
          <w:sz w:val="28"/>
          <w:szCs w:val="28"/>
        </w:rPr>
        <w:br/>
        <w:t>производимые на территории Российской Федерации</w:t>
      </w:r>
      <w:bookmarkEnd w:id="15"/>
    </w:p>
    <w:p w:rsidR="009E0055" w:rsidRPr="00540FCC" w:rsidRDefault="009E0055" w:rsidP="009E0055">
      <w:pPr>
        <w:widowControl w:val="0"/>
        <w:autoSpaceDE w:val="0"/>
        <w:autoSpaceDN w:val="0"/>
        <w:adjustRightInd w:val="0"/>
        <w:jc w:val="center"/>
        <w:rPr>
          <w:rFonts w:ascii="Times New Roman" w:hAnsi="Times New Roman"/>
          <w:sz w:val="28"/>
          <w:szCs w:val="28"/>
        </w:rPr>
      </w:pPr>
      <w:r w:rsidRPr="00540FCC">
        <w:rPr>
          <w:rFonts w:ascii="Times New Roman" w:hAnsi="Times New Roman"/>
          <w:sz w:val="28"/>
          <w:szCs w:val="28"/>
        </w:rPr>
        <w:t>(КБК 182 1 03 02080 01 0000 110)</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eastAsia="en-US"/>
        </w:rPr>
        <w:t xml:space="preserve">Информация, используемая для расчета прогноза поступлений акцизов </w:t>
      </w:r>
      <w:r w:rsidRPr="00540FCC">
        <w:rPr>
          <w:rFonts w:ascii="Times New Roman" w:hAnsi="Times New Roman"/>
          <w:sz w:val="28"/>
          <w:szCs w:val="28"/>
        </w:rPr>
        <w:t>на моторные масла для дизельных и (или) карбюраторных (</w:t>
      </w:r>
      <w:proofErr w:type="spellStart"/>
      <w:r w:rsidRPr="00540FCC">
        <w:rPr>
          <w:rFonts w:ascii="Times New Roman" w:hAnsi="Times New Roman"/>
          <w:sz w:val="28"/>
          <w:szCs w:val="28"/>
        </w:rPr>
        <w:t>инжекторных</w:t>
      </w:r>
      <w:proofErr w:type="spellEnd"/>
      <w:r w:rsidRPr="00540FCC">
        <w:rPr>
          <w:rFonts w:ascii="Times New Roman" w:hAnsi="Times New Roman"/>
          <w:sz w:val="28"/>
          <w:szCs w:val="28"/>
        </w:rPr>
        <w:t>) двигателей, производимые на территории российской Федерации, используются:</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DC351B" w:rsidRPr="00540FCC">
        <w:rPr>
          <w:rFonts w:ascii="Times New Roman" w:hAnsi="Times New Roman"/>
          <w:sz w:val="28"/>
          <w:szCs w:val="28"/>
        </w:rPr>
        <w:t>,</w:t>
      </w:r>
      <w:r w:rsidR="008108A0" w:rsidRPr="00540FCC">
        <w:rPr>
          <w:rFonts w:ascii="Times New Roman" w:hAnsi="Times New Roman"/>
          <w:sz w:val="28"/>
          <w:szCs w:val="28"/>
        </w:rPr>
        <w:t xml:space="preserve"> страховых взносов</w:t>
      </w:r>
      <w:r w:rsidRPr="00540FCC">
        <w:rPr>
          <w:rFonts w:ascii="Times New Roman" w:hAnsi="Times New Roman"/>
          <w:sz w:val="28"/>
          <w:szCs w:val="28"/>
        </w:rPr>
        <w:t xml:space="preserve"> и иных обязательных платежей в бюджетную систему Российской Федерации»</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Расчёт поступлений акцизов на моторные масла для дизельных и (или) карбюраторных (</w:t>
      </w:r>
      <w:proofErr w:type="spellStart"/>
      <w:r w:rsidRPr="00540FCC">
        <w:rPr>
          <w:rFonts w:ascii="Times New Roman" w:hAnsi="Times New Roman"/>
          <w:sz w:val="28"/>
          <w:szCs w:val="28"/>
        </w:rPr>
        <w:t>инжекторных</w:t>
      </w:r>
      <w:proofErr w:type="spellEnd"/>
      <w:r w:rsidRPr="00540FCC">
        <w:rPr>
          <w:rFonts w:ascii="Times New Roman" w:hAnsi="Times New Roman"/>
          <w:sz w:val="28"/>
          <w:szCs w:val="28"/>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Поступления акцизов на моторные масла для дизельных и (или) карбюраторных (</w:t>
      </w:r>
      <w:proofErr w:type="spellStart"/>
      <w:r w:rsidRPr="00540FCC">
        <w:rPr>
          <w:rFonts w:ascii="Times New Roman" w:hAnsi="Times New Roman"/>
          <w:sz w:val="28"/>
          <w:szCs w:val="28"/>
        </w:rPr>
        <w:t>инжекторных</w:t>
      </w:r>
      <w:proofErr w:type="spellEnd"/>
      <w:r w:rsidRPr="00540FCC">
        <w:rPr>
          <w:rFonts w:ascii="Times New Roman" w:hAnsi="Times New Roman"/>
          <w:sz w:val="28"/>
          <w:szCs w:val="28"/>
        </w:rPr>
        <w:t>) (А</w:t>
      </w:r>
      <w:r w:rsidRPr="00540FCC">
        <w:rPr>
          <w:rFonts w:ascii="Times New Roman" w:hAnsi="Times New Roman"/>
          <w:sz w:val="28"/>
          <w:szCs w:val="28"/>
          <w:vertAlign w:val="subscript"/>
        </w:rPr>
        <w:t>ММ</w:t>
      </w:r>
      <w:r w:rsidRPr="00540FCC">
        <w:rPr>
          <w:rFonts w:ascii="Times New Roman" w:hAnsi="Times New Roman"/>
          <w:sz w:val="28"/>
          <w:szCs w:val="28"/>
        </w:rPr>
        <w:t>) двигателей определяется исходя из следующего алгоритма расчёта (формуле):</w:t>
      </w:r>
    </w:p>
    <w:p w:rsidR="009E0055" w:rsidRPr="00540FCC" w:rsidRDefault="009E0055" w:rsidP="009E0055">
      <w:pPr>
        <w:tabs>
          <w:tab w:val="left" w:pos="851"/>
        </w:tabs>
        <w:suppressAutoHyphens/>
        <w:ind w:firstLine="709"/>
        <w:jc w:val="both"/>
        <w:rPr>
          <w:rFonts w:ascii="Times New Roman" w:hAnsi="Times New Roman"/>
          <w:sz w:val="28"/>
          <w:szCs w:val="28"/>
        </w:rPr>
      </w:pPr>
    </w:p>
    <w:p w:rsidR="009E0055" w:rsidRPr="00540FCC" w:rsidRDefault="009E0055" w:rsidP="009E0055">
      <w:pPr>
        <w:tabs>
          <w:tab w:val="left" w:pos="851"/>
        </w:tabs>
        <w:suppressAutoHyphens/>
        <w:ind w:firstLine="709"/>
        <w:jc w:val="center"/>
        <w:rPr>
          <w:rFonts w:ascii="Times New Roman" w:hAnsi="Times New Roman"/>
          <w:sz w:val="28"/>
          <w:szCs w:val="28"/>
        </w:rPr>
      </w:pPr>
      <w:r w:rsidRPr="00540FCC">
        <w:rPr>
          <w:rFonts w:ascii="Times New Roman" w:hAnsi="Times New Roman"/>
          <w:sz w:val="28"/>
          <w:szCs w:val="28"/>
        </w:rPr>
        <w:t>А</w:t>
      </w:r>
      <w:r w:rsidRPr="00540FCC">
        <w:rPr>
          <w:rFonts w:ascii="Times New Roman" w:hAnsi="Times New Roman"/>
          <w:sz w:val="28"/>
          <w:szCs w:val="28"/>
          <w:vertAlign w:val="subscript"/>
        </w:rPr>
        <w:t>ММ</w:t>
      </w:r>
      <w:r w:rsidRPr="00540FCC">
        <w:rPr>
          <w:rFonts w:ascii="Times New Roman" w:hAnsi="Times New Roman"/>
          <w:sz w:val="28"/>
          <w:szCs w:val="28"/>
        </w:rPr>
        <w:t xml:space="preserve"> = (∑(О</w:t>
      </w:r>
      <w:r w:rsidRPr="00540FCC">
        <w:rPr>
          <w:rFonts w:ascii="Times New Roman" w:hAnsi="Times New Roman"/>
          <w:sz w:val="28"/>
          <w:szCs w:val="28"/>
          <w:vertAlign w:val="subscript"/>
        </w:rPr>
        <w:t>ММ</w:t>
      </w:r>
      <w:r w:rsidRPr="00540FCC">
        <w:rPr>
          <w:rFonts w:ascii="Times New Roman" w:hAnsi="Times New Roman"/>
          <w:sz w:val="28"/>
          <w:szCs w:val="28"/>
        </w:rPr>
        <w:t>*С</w:t>
      </w:r>
      <w:r w:rsidRPr="00540FCC">
        <w:rPr>
          <w:rFonts w:ascii="Times New Roman" w:hAnsi="Times New Roman"/>
          <w:sz w:val="28"/>
          <w:szCs w:val="28"/>
          <w:vertAlign w:val="subscript"/>
        </w:rPr>
        <w:t>ММ</w:t>
      </w:r>
      <w:r w:rsidRPr="00540FCC">
        <w:rPr>
          <w:rFonts w:ascii="Times New Roman" w:hAnsi="Times New Roman"/>
          <w:sz w:val="28"/>
          <w:szCs w:val="28"/>
        </w:rPr>
        <w:t>)*К</w:t>
      </w:r>
      <w:r w:rsidRPr="00540FCC">
        <w:rPr>
          <w:rFonts w:ascii="Times New Roman" w:hAnsi="Times New Roman"/>
          <w:sz w:val="28"/>
          <w:szCs w:val="28"/>
          <w:vertAlign w:val="subscript"/>
        </w:rPr>
        <w:t>СОБММ</w:t>
      </w:r>
      <w:r w:rsidRPr="00540FCC">
        <w:rPr>
          <w:rFonts w:ascii="Times New Roman" w:eastAsia="Calibri" w:hAnsi="Times New Roman"/>
          <w:sz w:val="28"/>
          <w:szCs w:val="28"/>
          <w:lang w:eastAsia="en-US"/>
        </w:rPr>
        <w:t>+/-</w:t>
      </w:r>
      <w:r w:rsidRPr="00540FCC">
        <w:rPr>
          <w:rFonts w:ascii="Times New Roman" w:eastAsia="Calibri" w:hAnsi="Times New Roman"/>
          <w:sz w:val="28"/>
          <w:szCs w:val="28"/>
          <w:lang w:val="en-US" w:eastAsia="en-US"/>
        </w:rPr>
        <w:t>P</w:t>
      </w:r>
      <w:r w:rsidR="00566237" w:rsidRPr="00540FCC">
        <w:rPr>
          <w:rFonts w:ascii="Times New Roman" w:hAnsi="Times New Roman"/>
          <w:sz w:val="28"/>
          <w:szCs w:val="28"/>
          <w:vertAlign w:val="subscript"/>
        </w:rPr>
        <w:t>ММ</w:t>
      </w:r>
      <w:r w:rsidRPr="00540FCC">
        <w:rPr>
          <w:rFonts w:ascii="Times New Roman" w:hAnsi="Times New Roman"/>
          <w:sz w:val="28"/>
          <w:szCs w:val="28"/>
        </w:rPr>
        <w:t xml:space="preserve"> +/-ДД</w:t>
      </w:r>
      <w:r w:rsidRPr="00540FCC">
        <w:rPr>
          <w:rFonts w:ascii="Times New Roman" w:hAnsi="Times New Roman"/>
          <w:sz w:val="28"/>
          <w:szCs w:val="28"/>
          <w:vertAlign w:val="subscript"/>
        </w:rPr>
        <w:t>ММ</w:t>
      </w:r>
      <w:r w:rsidRPr="00540FCC">
        <w:rPr>
          <w:rFonts w:ascii="Times New Roman" w:hAnsi="Times New Roman"/>
          <w:sz w:val="28"/>
          <w:szCs w:val="28"/>
        </w:rPr>
        <w:t>)*Н</w:t>
      </w:r>
      <w:r w:rsidRPr="00540FCC">
        <w:rPr>
          <w:rFonts w:ascii="Times New Roman" w:hAnsi="Times New Roman"/>
          <w:sz w:val="28"/>
          <w:szCs w:val="28"/>
          <w:vertAlign w:val="subscript"/>
        </w:rPr>
        <w:t>ММ</w:t>
      </w:r>
      <w:r w:rsidRPr="00540FCC">
        <w:rPr>
          <w:rFonts w:ascii="Times New Roman" w:hAnsi="Times New Roman"/>
          <w:sz w:val="28"/>
          <w:szCs w:val="28"/>
        </w:rPr>
        <w:t>,</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lastRenderedPageBreak/>
        <w:t>где:</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О</w:t>
      </w:r>
      <w:r w:rsidRPr="00540FCC">
        <w:rPr>
          <w:rFonts w:ascii="Times New Roman" w:hAnsi="Times New Roman"/>
          <w:sz w:val="28"/>
          <w:szCs w:val="28"/>
          <w:vertAlign w:val="subscript"/>
        </w:rPr>
        <w:t>ММ</w:t>
      </w:r>
      <w:r w:rsidRPr="00540FCC">
        <w:rPr>
          <w:rFonts w:ascii="Times New Roman" w:hAnsi="Times New Roman"/>
          <w:sz w:val="28"/>
          <w:szCs w:val="28"/>
        </w:rPr>
        <w:t xml:space="preserve"> – налогооблагаемый объем реализации моторных масел для дизельных и (или) карбюраторных (</w:t>
      </w:r>
      <w:proofErr w:type="spellStart"/>
      <w:r w:rsidRPr="00540FCC">
        <w:rPr>
          <w:rFonts w:ascii="Times New Roman" w:hAnsi="Times New Roman"/>
          <w:sz w:val="28"/>
          <w:szCs w:val="28"/>
        </w:rPr>
        <w:t>инжекторных</w:t>
      </w:r>
      <w:proofErr w:type="spellEnd"/>
      <w:r w:rsidRPr="00540FCC">
        <w:rPr>
          <w:rFonts w:ascii="Times New Roman" w:hAnsi="Times New Roman"/>
          <w:sz w:val="28"/>
          <w:szCs w:val="28"/>
        </w:rPr>
        <w:t>) двигателей, тонны;</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С</w:t>
      </w:r>
      <w:r w:rsidRPr="00540FCC">
        <w:rPr>
          <w:rFonts w:ascii="Times New Roman" w:hAnsi="Times New Roman"/>
          <w:sz w:val="28"/>
          <w:szCs w:val="28"/>
          <w:vertAlign w:val="subscript"/>
        </w:rPr>
        <w:t>ММ</w:t>
      </w:r>
      <w:r w:rsidRPr="00540FCC">
        <w:rPr>
          <w:rFonts w:ascii="Times New Roman" w:hAnsi="Times New Roman"/>
          <w:sz w:val="28"/>
          <w:szCs w:val="28"/>
        </w:rPr>
        <w:t xml:space="preserve"> – ставка акциза на моторные масла для дизельных и (или) карбюраторных (</w:t>
      </w:r>
      <w:proofErr w:type="spellStart"/>
      <w:r w:rsidRPr="00540FCC">
        <w:rPr>
          <w:rFonts w:ascii="Times New Roman" w:hAnsi="Times New Roman"/>
          <w:sz w:val="28"/>
          <w:szCs w:val="28"/>
        </w:rPr>
        <w:t>инжекторных</w:t>
      </w:r>
      <w:proofErr w:type="spellEnd"/>
      <w:r w:rsidRPr="00540FCC">
        <w:rPr>
          <w:rFonts w:ascii="Times New Roman" w:hAnsi="Times New Roman"/>
          <w:sz w:val="28"/>
          <w:szCs w:val="28"/>
        </w:rPr>
        <w:t>) двигателей, рублей за 1 тонну;</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СОБММ</w:t>
      </w:r>
      <w:r w:rsidRPr="00540FCC">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eastAsia="Calibri" w:hAnsi="Times New Roman"/>
          <w:sz w:val="28"/>
          <w:szCs w:val="28"/>
          <w:lang w:val="en-US" w:eastAsia="en-US"/>
        </w:rPr>
        <w:t>P</w:t>
      </w:r>
      <w:r w:rsidR="00566237" w:rsidRPr="00540FCC">
        <w:rPr>
          <w:rFonts w:ascii="Times New Roman" w:hAnsi="Times New Roman"/>
          <w:sz w:val="28"/>
          <w:szCs w:val="28"/>
          <w:vertAlign w:val="subscript"/>
        </w:rPr>
        <w:t>ММ</w:t>
      </w:r>
      <w:r w:rsidRPr="00540FCC">
        <w:rPr>
          <w:rFonts w:ascii="Times New Roman" w:eastAsia="Calibri" w:hAnsi="Times New Roman"/>
          <w:sz w:val="28"/>
          <w:szCs w:val="28"/>
          <w:lang w:eastAsia="en-US"/>
        </w:rPr>
        <w:t xml:space="preserve"> – переходящие платежи, тыс. рублей;</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ММ</w:t>
      </w:r>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w:t>
      </w:r>
      <w:r w:rsidR="008108A0" w:rsidRPr="00540FCC">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540FCC">
        <w:rPr>
          <w:rFonts w:ascii="Times New Roman" w:hAnsi="Times New Roman"/>
          <w:sz w:val="28"/>
          <w:szCs w:val="28"/>
        </w:rPr>
        <w:t xml:space="preserve"> тыс. рублей;</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ММ</w:t>
      </w:r>
      <w:r w:rsidRPr="00540FCC">
        <w:rPr>
          <w:rFonts w:ascii="Times New Roman" w:hAnsi="Times New Roman"/>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
    <w:p w:rsidR="009E0055" w:rsidRPr="00540FCC" w:rsidRDefault="009E0055" w:rsidP="009E0055">
      <w:pPr>
        <w:pStyle w:val="3"/>
        <w:jc w:val="center"/>
        <w:rPr>
          <w:rFonts w:ascii="Cambria" w:hAnsi="Cambria"/>
          <w:color w:val="auto"/>
          <w:sz w:val="27"/>
          <w:szCs w:val="27"/>
        </w:rPr>
      </w:pPr>
      <w:bookmarkStart w:id="16" w:name="_Toc531078944"/>
      <w:r w:rsidRPr="00540FCC">
        <w:rPr>
          <w:rStyle w:val="FontStyle129"/>
          <w:b/>
          <w:i w:val="0"/>
          <w:color w:val="auto"/>
          <w:sz w:val="28"/>
          <w:szCs w:val="28"/>
        </w:rPr>
        <w:t xml:space="preserve">2.3.8. Акцизы на вина, фруктовые вина, игристые вина (шампанские), винные напитки, изготавливаемые без добавления </w:t>
      </w:r>
      <w:proofErr w:type="spellStart"/>
      <w:r w:rsidRPr="00540FCC">
        <w:rPr>
          <w:rStyle w:val="FontStyle129"/>
          <w:b/>
          <w:i w:val="0"/>
          <w:color w:val="auto"/>
          <w:sz w:val="28"/>
          <w:szCs w:val="28"/>
        </w:rPr>
        <w:t>ректификованного</w:t>
      </w:r>
      <w:proofErr w:type="spellEnd"/>
      <w:r w:rsidRPr="00540FCC">
        <w:rPr>
          <w:rStyle w:val="FontStyle129"/>
          <w:b/>
          <w:i w:val="0"/>
          <w:color w:val="auto"/>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C96E89" w:rsidRPr="00540FCC">
        <w:rPr>
          <w:rStyle w:val="FontStyle129"/>
          <w:b/>
          <w:i w:val="0"/>
          <w:color w:val="auto"/>
          <w:sz w:val="28"/>
          <w:szCs w:val="28"/>
        </w:rPr>
        <w:t>, производимые на территории Российской Федерации</w:t>
      </w:r>
      <w:bookmarkEnd w:id="16"/>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03 02090 01 0000 110)</w:t>
      </w:r>
    </w:p>
    <w:p w:rsidR="009E0055" w:rsidRPr="00540FCC" w:rsidRDefault="009E0055" w:rsidP="009E0055">
      <w:pPr>
        <w:pStyle w:val="Style52"/>
        <w:widowControl/>
        <w:ind w:firstLine="709"/>
        <w:jc w:val="both"/>
        <w:rPr>
          <w:sz w:val="28"/>
          <w:szCs w:val="28"/>
        </w:rPr>
      </w:pPr>
    </w:p>
    <w:p w:rsidR="009E0055" w:rsidRPr="00540FCC" w:rsidRDefault="009E0055" w:rsidP="009E0055">
      <w:pPr>
        <w:pStyle w:val="Style52"/>
        <w:widowControl/>
        <w:ind w:firstLine="709"/>
        <w:jc w:val="both"/>
        <w:rPr>
          <w:sz w:val="28"/>
          <w:szCs w:val="28"/>
        </w:rPr>
      </w:pPr>
      <w:r w:rsidRPr="00540FCC">
        <w:rPr>
          <w:sz w:val="28"/>
          <w:szCs w:val="28"/>
        </w:rPr>
        <w:t xml:space="preserve">Информация, используемая для расчета прогноза поступлений акцизов на вина, фруктовые вина, игристые вина (шампанские), винные напитки, изготавливаемые без добавления </w:t>
      </w:r>
      <w:proofErr w:type="spellStart"/>
      <w:r w:rsidRPr="00540FCC">
        <w:rPr>
          <w:sz w:val="28"/>
          <w:szCs w:val="28"/>
        </w:rPr>
        <w:t>ректификованного</w:t>
      </w:r>
      <w:proofErr w:type="spellEnd"/>
      <w:r w:rsidRPr="00540FCC">
        <w:rPr>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540FCC">
        <w:rPr>
          <w:rStyle w:val="FontStyle129"/>
          <w:i w:val="0"/>
          <w:sz w:val="28"/>
          <w:szCs w:val="28"/>
        </w:rPr>
        <w:t xml:space="preserve"> </w:t>
      </w:r>
      <w:r w:rsidRPr="00540FCC">
        <w:rPr>
          <w:sz w:val="28"/>
          <w:szCs w:val="28"/>
        </w:rPr>
        <w:t>на</w:t>
      </w:r>
      <w:r w:rsidR="002D31DC" w:rsidRPr="00540FCC">
        <w:rPr>
          <w:sz w:val="28"/>
          <w:szCs w:val="28"/>
        </w:rPr>
        <w:t xml:space="preserve"> текущий год,</w:t>
      </w:r>
      <w:r w:rsidRPr="00540FCC">
        <w:rPr>
          <w:sz w:val="28"/>
          <w:szCs w:val="28"/>
        </w:rPr>
        <w:t xml:space="preserve"> очередной финансовый год и плановый период:</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статистическая налоговая отчетность по форме  5-АЛ «Отчет</w:t>
      </w:r>
      <w:r w:rsidRPr="00540FCC">
        <w:rPr>
          <w:rFonts w:ascii="Times New Roman" w:hAnsi="Times New Roman"/>
          <w:sz w:val="28"/>
          <w:szCs w:val="28"/>
          <w:lang w:val="en-US"/>
        </w:rPr>
        <w:t> </w:t>
      </w:r>
      <w:r w:rsidRPr="00540FCC">
        <w:rPr>
          <w:rFonts w:ascii="Times New Roman" w:hAnsi="Times New Roman"/>
          <w:sz w:val="28"/>
          <w:szCs w:val="28"/>
        </w:rPr>
        <w:t>о</w:t>
      </w:r>
      <w:r w:rsidRPr="00540FCC">
        <w:rPr>
          <w:rFonts w:ascii="Times New Roman" w:hAnsi="Times New Roman"/>
          <w:sz w:val="28"/>
          <w:szCs w:val="28"/>
          <w:lang w:val="en-US"/>
        </w:rPr>
        <w:t> </w:t>
      </w:r>
      <w:r w:rsidRPr="00540FCC">
        <w:rPr>
          <w:rFonts w:ascii="Times New Roman" w:hAnsi="Times New Roman"/>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w:t>
      </w:r>
      <w:r w:rsidR="00DC351B" w:rsidRPr="00540FCC">
        <w:rPr>
          <w:rFonts w:ascii="Times New Roman" w:hAnsi="Times New Roman"/>
          <w:sz w:val="28"/>
          <w:szCs w:val="28"/>
        </w:rPr>
        <w:t>,</w:t>
      </w:r>
      <w:r w:rsidRPr="00540FCC">
        <w:rPr>
          <w:rFonts w:ascii="Times New Roman" w:hAnsi="Times New Roman"/>
          <w:sz w:val="28"/>
          <w:szCs w:val="28"/>
        </w:rPr>
        <w:t xml:space="preserve"> </w:t>
      </w:r>
      <w:r w:rsidR="008108A0" w:rsidRPr="00540FCC">
        <w:rPr>
          <w:rFonts w:ascii="Times New Roman" w:hAnsi="Times New Roman"/>
          <w:sz w:val="28"/>
          <w:szCs w:val="28"/>
        </w:rPr>
        <w:t xml:space="preserve">страховых взносов </w:t>
      </w:r>
      <w:r w:rsidRPr="00540FCC">
        <w:rPr>
          <w:rFonts w:ascii="Times New Roman" w:hAnsi="Times New Roman"/>
          <w:sz w:val="28"/>
          <w:szCs w:val="28"/>
        </w:rPr>
        <w:t>и иных обязательных платежей в бюджетную систему страны»;</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lastRenderedPageBreak/>
        <w:t>- данные налоговых деклараций о фактических объемах реализации подакцизной продукции за текущий год и два предшествующих года.</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Расчет прогнозного объема поступлений акцизов </w:t>
      </w:r>
      <w:r w:rsidRPr="00540FCC">
        <w:rPr>
          <w:rFonts w:ascii="Times New Roman" w:hAnsi="Times New Roman"/>
          <w:sz w:val="28"/>
          <w:szCs w:val="28"/>
        </w:rPr>
        <w:t xml:space="preserve">на вина, фруктовые вина, игристые вина (шампанские), винные напитки, изготавливаемые без добавления </w:t>
      </w:r>
      <w:proofErr w:type="spellStart"/>
      <w:r w:rsidRPr="00540FCC">
        <w:rPr>
          <w:rFonts w:ascii="Times New Roman" w:hAnsi="Times New Roman"/>
          <w:sz w:val="28"/>
          <w:szCs w:val="28"/>
        </w:rPr>
        <w:t>ректификованного</w:t>
      </w:r>
      <w:proofErr w:type="spellEnd"/>
      <w:r w:rsidRPr="00540FCC">
        <w:rPr>
          <w:rFonts w:ascii="Times New Roman" w:hAnsi="Times New Roman"/>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540FCC">
        <w:rPr>
          <w:rFonts w:ascii="Times New Roman" w:eastAsia="Calibri" w:hAnsi="Times New Roman"/>
          <w:sz w:val="28"/>
          <w:szCs w:val="28"/>
          <w:lang w:eastAsia="en-US"/>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xml:space="preserve">Основные параметры прогноза представлены по двум видам: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xml:space="preserve">- 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w:t>
      </w:r>
      <w:proofErr w:type="spellStart"/>
      <w:r w:rsidRPr="00540FCC">
        <w:rPr>
          <w:rFonts w:ascii="Times New Roman" w:hAnsi="Times New Roman"/>
          <w:sz w:val="28"/>
          <w:szCs w:val="28"/>
        </w:rPr>
        <w:t>ректификованного</w:t>
      </w:r>
      <w:proofErr w:type="spellEnd"/>
      <w:r w:rsidRPr="00540FCC">
        <w:rPr>
          <w:rFonts w:ascii="Times New Roman" w:hAnsi="Times New Roman"/>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Прогнозный объем поступлений акцизов</w:t>
      </w:r>
      <w:r w:rsidRPr="00540FCC">
        <w:rPr>
          <w:sz w:val="28"/>
          <w:szCs w:val="28"/>
        </w:rPr>
        <w:t xml:space="preserve"> </w:t>
      </w:r>
      <w:r w:rsidRPr="00540FCC">
        <w:rPr>
          <w:rFonts w:ascii="Times New Roman" w:hAnsi="Times New Roman"/>
          <w:sz w:val="28"/>
          <w:szCs w:val="28"/>
        </w:rPr>
        <w:t xml:space="preserve">на вина, фруктовые вина, игристые вина (шампанские), винные напитки, изготавливаемые без добавления </w:t>
      </w:r>
      <w:proofErr w:type="spellStart"/>
      <w:r w:rsidRPr="00540FCC">
        <w:rPr>
          <w:rFonts w:ascii="Times New Roman" w:hAnsi="Times New Roman"/>
          <w:sz w:val="28"/>
          <w:szCs w:val="28"/>
        </w:rPr>
        <w:t>ректификованного</w:t>
      </w:r>
      <w:proofErr w:type="spellEnd"/>
      <w:r w:rsidRPr="00540FCC">
        <w:rPr>
          <w:rFonts w:ascii="Times New Roman" w:hAnsi="Times New Roman"/>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В</w:t>
      </w:r>
      <w:r w:rsidRPr="00540FCC">
        <w:rPr>
          <w:rFonts w:ascii="Times New Roman" w:hAnsi="Times New Roman"/>
          <w:sz w:val="28"/>
          <w:szCs w:val="28"/>
        </w:rPr>
        <w:t>) в соответствующий уровень бюджета рассчитывается по следующей формуле:</w:t>
      </w: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В</w:t>
      </w:r>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В,ВИ</w:t>
      </w: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В,ВИ</w:t>
      </w: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СОБВ,ВИ</w:t>
      </w:r>
      <w:r w:rsidRPr="00540FCC">
        <w:rPr>
          <w:rFonts w:ascii="Times New Roman" w:eastAsia="Calibri" w:hAnsi="Times New Roman"/>
          <w:sz w:val="28"/>
          <w:szCs w:val="28"/>
          <w:lang w:eastAsia="en-US"/>
        </w:rPr>
        <w:t>+/-</w:t>
      </w:r>
      <w:r w:rsidRPr="00540FCC">
        <w:rPr>
          <w:rFonts w:ascii="Times New Roman" w:eastAsia="Calibri" w:hAnsi="Times New Roman"/>
          <w:sz w:val="28"/>
          <w:szCs w:val="28"/>
          <w:lang w:val="en-US" w:eastAsia="en-US"/>
        </w:rPr>
        <w:t>P</w:t>
      </w:r>
      <w:r w:rsidR="00C0380B" w:rsidRPr="00540FCC">
        <w:rPr>
          <w:rFonts w:ascii="Times New Roman" w:eastAsia="Calibri" w:hAnsi="Times New Roman"/>
          <w:sz w:val="28"/>
          <w:szCs w:val="28"/>
          <w:vertAlign w:val="subscript"/>
          <w:lang w:eastAsia="en-US"/>
        </w:rPr>
        <w:t>В,ВИ</w:t>
      </w: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В,ВИ</w:t>
      </w:r>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В,ВИ</w:t>
      </w:r>
      <w:r w:rsidRPr="00540FCC">
        <w:rPr>
          <w:rFonts w:ascii="Times New Roman" w:eastAsia="Calibri" w:hAnsi="Times New Roman"/>
          <w:sz w:val="28"/>
          <w:szCs w:val="28"/>
          <w:lang w:eastAsia="en-US"/>
        </w:rPr>
        <w:t>,</w:t>
      </w:r>
    </w:p>
    <w:p w:rsidR="009E0055" w:rsidRPr="00540FCC"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540FCC">
        <w:rPr>
          <w:rFonts w:ascii="Times New Roman" w:eastAsia="Calibri" w:hAnsi="Times New Roman"/>
          <w:sz w:val="28"/>
          <w:szCs w:val="28"/>
          <w:lang w:eastAsia="en-US"/>
        </w:rPr>
        <w:t>где: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В,ВИ</w:t>
      </w:r>
      <w:r w:rsidRPr="00540FCC">
        <w:rPr>
          <w:rFonts w:ascii="Times New Roman" w:eastAsia="Calibri" w:hAnsi="Times New Roman"/>
          <w:sz w:val="28"/>
          <w:szCs w:val="28"/>
          <w:lang w:eastAsia="en-US"/>
        </w:rPr>
        <w:t xml:space="preserve"> – прогнозный объем реализации </w:t>
      </w:r>
      <w:r w:rsidRPr="00540FCC">
        <w:rPr>
          <w:rFonts w:ascii="Times New Roman" w:hAnsi="Times New Roman"/>
          <w:sz w:val="28"/>
          <w:szCs w:val="28"/>
        </w:rPr>
        <w:t xml:space="preserve">вина в соответствии с видом (вина/игристые вина (шампанские)) </w:t>
      </w:r>
      <w:r w:rsidRPr="00540FCC">
        <w:rPr>
          <w:rFonts w:ascii="Times New Roman" w:eastAsia="Calibri" w:hAnsi="Times New Roman"/>
          <w:sz w:val="28"/>
          <w:szCs w:val="28"/>
          <w:lang w:eastAsia="en-US"/>
        </w:rPr>
        <w:t>на</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очередной финансовый год, л.;</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 xml:space="preserve">В,ВИ </w:t>
      </w:r>
      <w:r w:rsidRPr="00540FCC">
        <w:rPr>
          <w:rFonts w:ascii="Times New Roman" w:eastAsia="Calibri" w:hAnsi="Times New Roman"/>
          <w:sz w:val="28"/>
          <w:szCs w:val="28"/>
          <w:lang w:eastAsia="en-US"/>
        </w:rPr>
        <w:t>– налоговая ставка акциза, рублей за 1 литр;</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СОБВ,ВИ</w:t>
      </w:r>
      <w:r w:rsidRPr="00540FCC">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val="en-US" w:eastAsia="en-US"/>
        </w:rPr>
        <w:t>P</w:t>
      </w:r>
      <w:r w:rsidRPr="00540FCC">
        <w:rPr>
          <w:rFonts w:ascii="Times New Roman" w:eastAsia="Calibri" w:hAnsi="Times New Roman"/>
          <w:sz w:val="28"/>
          <w:szCs w:val="28"/>
          <w:vertAlign w:val="subscript"/>
          <w:lang w:eastAsia="en-US"/>
        </w:rPr>
        <w:t>В,ВИ</w:t>
      </w:r>
      <w:r w:rsidRPr="00540FCC">
        <w:rPr>
          <w:rFonts w:ascii="Times New Roman" w:eastAsia="Calibri" w:hAnsi="Times New Roman"/>
          <w:sz w:val="28"/>
          <w:szCs w:val="28"/>
          <w:lang w:eastAsia="en-US"/>
        </w:rPr>
        <w:t xml:space="preserve"> – переходящие платежи,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В,ВИ</w:t>
      </w:r>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w:t>
      </w:r>
      <w:r w:rsidR="008108A0" w:rsidRPr="00540FCC">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540FCC">
        <w:rPr>
          <w:rFonts w:ascii="Times New Roman" w:hAnsi="Times New Roman"/>
          <w:sz w:val="28"/>
          <w:szCs w:val="28"/>
        </w:rPr>
        <w:t xml:space="preserve">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В,ВИ</w:t>
      </w:r>
      <w:r w:rsidRPr="00540FCC">
        <w:rPr>
          <w:rFonts w:ascii="Times New Roman" w:hAnsi="Times New Roman"/>
          <w:sz w:val="28"/>
          <w:szCs w:val="28"/>
        </w:rPr>
        <w:t xml:space="preserve"> – норматив отчисления налога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w:t>
      </w:r>
      <w:r w:rsidRPr="00540FCC">
        <w:rPr>
          <w:rFonts w:ascii="Times New Roman" w:eastAsia="Calibri" w:hAnsi="Times New Roman"/>
          <w:sz w:val="28"/>
          <w:szCs w:val="28"/>
          <w:lang w:eastAsia="en-US"/>
        </w:rPr>
        <w:lastRenderedPageBreak/>
        <w:t>показателей, неподлежащих налогообложению, либо облагаемых по ставке 0 процентов.</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pStyle w:val="3"/>
        <w:tabs>
          <w:tab w:val="left" w:pos="0"/>
        </w:tabs>
        <w:spacing w:before="120"/>
        <w:jc w:val="center"/>
        <w:rPr>
          <w:rFonts w:ascii="Times New Roman" w:hAnsi="Times New Roman" w:cs="Times New Roman"/>
          <w:color w:val="auto"/>
          <w:sz w:val="28"/>
          <w:szCs w:val="28"/>
        </w:rPr>
      </w:pPr>
      <w:bookmarkStart w:id="17" w:name="_Toc531078945"/>
      <w:bookmarkStart w:id="18" w:name="_Toc491092187"/>
      <w:r w:rsidRPr="00540FCC">
        <w:rPr>
          <w:rFonts w:ascii="Times New Roman" w:hAnsi="Times New Roman" w:cs="Times New Roman"/>
          <w:color w:val="auto"/>
          <w:sz w:val="28"/>
          <w:szCs w:val="28"/>
        </w:rPr>
        <w:t xml:space="preserve">2.3.9. Акцизы на вина с защищенным географическим </w:t>
      </w:r>
      <w:r w:rsidRPr="00540FCC">
        <w:rPr>
          <w:rStyle w:val="FontStyle129"/>
          <w:b/>
          <w:i w:val="0"/>
          <w:color w:val="auto"/>
          <w:sz w:val="28"/>
          <w:szCs w:val="28"/>
        </w:rPr>
        <w:br/>
      </w:r>
      <w:r w:rsidRPr="00540FCC">
        <w:rPr>
          <w:rFonts w:ascii="Times New Roman" w:hAnsi="Times New Roman" w:cs="Times New Roman"/>
          <w:color w:val="auto"/>
          <w:sz w:val="28"/>
          <w:szCs w:val="28"/>
        </w:rPr>
        <w:t xml:space="preserve">указанием, с защищенным наименованием места </w:t>
      </w:r>
      <w:r w:rsidRPr="00540FCC">
        <w:rPr>
          <w:rStyle w:val="FontStyle129"/>
          <w:b/>
          <w:i w:val="0"/>
          <w:color w:val="auto"/>
          <w:sz w:val="28"/>
          <w:szCs w:val="28"/>
        </w:rPr>
        <w:br/>
      </w:r>
      <w:r w:rsidRPr="00540FCC">
        <w:rPr>
          <w:rFonts w:ascii="Times New Roman" w:hAnsi="Times New Roman" w:cs="Times New Roman"/>
          <w:color w:val="auto"/>
          <w:sz w:val="28"/>
          <w:szCs w:val="28"/>
        </w:rPr>
        <w:t>происхождения, за исключением игристых вин (шампанских),</w:t>
      </w:r>
      <w:r w:rsidRPr="00540FCC">
        <w:rPr>
          <w:rStyle w:val="FontStyle129"/>
          <w:b/>
          <w:i w:val="0"/>
          <w:color w:val="auto"/>
          <w:sz w:val="28"/>
          <w:szCs w:val="28"/>
        </w:rPr>
        <w:t xml:space="preserve"> </w:t>
      </w:r>
      <w:r w:rsidRPr="00540FCC">
        <w:rPr>
          <w:rStyle w:val="FontStyle129"/>
          <w:b/>
          <w:i w:val="0"/>
          <w:color w:val="auto"/>
          <w:sz w:val="28"/>
          <w:szCs w:val="28"/>
        </w:rPr>
        <w:br/>
      </w:r>
      <w:r w:rsidRPr="00540FCC">
        <w:rPr>
          <w:rFonts w:ascii="Times New Roman" w:hAnsi="Times New Roman" w:cs="Times New Roman"/>
          <w:color w:val="auto"/>
          <w:sz w:val="28"/>
          <w:szCs w:val="28"/>
        </w:rPr>
        <w:t xml:space="preserve"> производимые на территории Российской Федерации</w:t>
      </w:r>
      <w:bookmarkEnd w:id="17"/>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03 02340 01 0000 110</w:t>
      </w:r>
      <w:bookmarkEnd w:id="18"/>
      <w:r w:rsidRPr="00540FCC">
        <w:rPr>
          <w:rFonts w:ascii="Times New Roman" w:hAnsi="Times New Roman"/>
          <w:sz w:val="28"/>
          <w:szCs w:val="28"/>
        </w:rPr>
        <w:t>)</w:t>
      </w:r>
    </w:p>
    <w:p w:rsidR="009E0055" w:rsidRPr="00540FCC" w:rsidRDefault="009E0055" w:rsidP="009E0055">
      <w:pPr>
        <w:jc w:val="center"/>
        <w:rPr>
          <w:rFonts w:ascii="Times New Roman" w:hAnsi="Times New Roman"/>
          <w:sz w:val="28"/>
          <w:szCs w:val="28"/>
        </w:rPr>
      </w:pPr>
    </w:p>
    <w:p w:rsidR="009E0055" w:rsidRPr="00540FCC" w:rsidRDefault="009E0055" w:rsidP="009E0055">
      <w:pPr>
        <w:tabs>
          <w:tab w:val="num" w:pos="0"/>
        </w:tabs>
        <w:ind w:firstLine="709"/>
        <w:jc w:val="both"/>
        <w:rPr>
          <w:rFonts w:ascii="Times New Roman" w:hAnsi="Times New Roman"/>
          <w:sz w:val="28"/>
          <w:szCs w:val="28"/>
        </w:rPr>
      </w:pPr>
      <w:r w:rsidRPr="00540FCC">
        <w:rPr>
          <w:rFonts w:ascii="Times New Roman" w:hAnsi="Times New Roman"/>
          <w:sz w:val="28"/>
          <w:szCs w:val="28"/>
        </w:rPr>
        <w:t xml:space="preserve">Информация, используемая для расчета прогноза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на </w:t>
      </w:r>
      <w:r w:rsidR="002D31DC" w:rsidRPr="00540FCC">
        <w:rPr>
          <w:rFonts w:ascii="Times New Roman" w:hAnsi="Times New Roman"/>
          <w:sz w:val="28"/>
          <w:szCs w:val="28"/>
        </w:rPr>
        <w:t xml:space="preserve">текущий год, </w:t>
      </w:r>
      <w:r w:rsidRPr="00540FCC">
        <w:rPr>
          <w:rFonts w:ascii="Times New Roman" w:hAnsi="Times New Roman"/>
          <w:sz w:val="28"/>
          <w:szCs w:val="28"/>
        </w:rPr>
        <w:t>очередной финансовый год и плановый период:</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статистическая налоговая отчетность по форме  5-АЛ «Отчет</w:t>
      </w:r>
      <w:r w:rsidRPr="00540FCC">
        <w:rPr>
          <w:rFonts w:ascii="Times New Roman" w:hAnsi="Times New Roman"/>
          <w:sz w:val="28"/>
          <w:szCs w:val="28"/>
          <w:lang w:val="en-US"/>
        </w:rPr>
        <w:t> </w:t>
      </w:r>
      <w:r w:rsidRPr="00540FCC">
        <w:rPr>
          <w:rFonts w:ascii="Times New Roman" w:hAnsi="Times New Roman"/>
          <w:sz w:val="28"/>
          <w:szCs w:val="28"/>
        </w:rPr>
        <w:t>о</w:t>
      </w:r>
      <w:r w:rsidRPr="00540FCC">
        <w:rPr>
          <w:rFonts w:ascii="Times New Roman" w:hAnsi="Times New Roman"/>
          <w:sz w:val="28"/>
          <w:szCs w:val="28"/>
          <w:lang w:val="en-US"/>
        </w:rPr>
        <w:t> </w:t>
      </w:r>
      <w:r w:rsidRPr="00540FCC">
        <w:rPr>
          <w:rFonts w:ascii="Times New Roman" w:hAnsi="Times New Roman"/>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w:t>
      </w:r>
      <w:r w:rsidR="00DC351B" w:rsidRPr="00540FCC">
        <w:rPr>
          <w:rFonts w:ascii="Times New Roman" w:hAnsi="Times New Roman"/>
          <w:sz w:val="28"/>
          <w:szCs w:val="28"/>
        </w:rPr>
        <w:t>,</w:t>
      </w:r>
      <w:r w:rsidRPr="00540FCC">
        <w:rPr>
          <w:rFonts w:ascii="Times New Roman" w:hAnsi="Times New Roman"/>
          <w:sz w:val="28"/>
          <w:szCs w:val="28"/>
        </w:rPr>
        <w:t xml:space="preserve"> </w:t>
      </w:r>
      <w:r w:rsidR="008108A0" w:rsidRPr="00540FCC">
        <w:rPr>
          <w:rFonts w:ascii="Times New Roman" w:hAnsi="Times New Roman"/>
          <w:sz w:val="28"/>
          <w:szCs w:val="28"/>
        </w:rPr>
        <w:t xml:space="preserve">страховых взносов </w:t>
      </w:r>
      <w:r w:rsidRPr="00540FCC">
        <w:rPr>
          <w:rFonts w:ascii="Times New Roman" w:hAnsi="Times New Roman"/>
          <w:sz w:val="28"/>
          <w:szCs w:val="28"/>
        </w:rPr>
        <w:t>и иных обязательных платежей в бюджетную систему страны»;</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(А</w:t>
      </w:r>
      <w:r w:rsidRPr="00540FCC">
        <w:rPr>
          <w:rFonts w:ascii="Times New Roman" w:hAnsi="Times New Roman"/>
          <w:sz w:val="28"/>
          <w:szCs w:val="28"/>
          <w:vertAlign w:val="subscript"/>
        </w:rPr>
        <w:t>ВЗ</w:t>
      </w:r>
      <w:r w:rsidRPr="00540FCC">
        <w:rPr>
          <w:rFonts w:ascii="Times New Roman" w:hAnsi="Times New Roman"/>
          <w:sz w:val="28"/>
          <w:szCs w:val="28"/>
        </w:rPr>
        <w:t>) определяется исходя из следующего алгоритма расчёта (формуле):</w:t>
      </w:r>
    </w:p>
    <w:p w:rsidR="009E0055" w:rsidRPr="00540FCC" w:rsidRDefault="009E0055" w:rsidP="009E0055">
      <w:pPr>
        <w:spacing w:before="120" w:after="120"/>
        <w:jc w:val="center"/>
        <w:rPr>
          <w:rFonts w:ascii="Times New Roman" w:hAnsi="Times New Roman"/>
          <w:sz w:val="28"/>
          <w:szCs w:val="28"/>
        </w:rPr>
      </w:pPr>
      <w:r w:rsidRPr="00540FCC">
        <w:rPr>
          <w:rFonts w:ascii="Times New Roman" w:hAnsi="Times New Roman"/>
          <w:sz w:val="28"/>
          <w:szCs w:val="28"/>
        </w:rPr>
        <w:t>А</w:t>
      </w:r>
      <w:r w:rsidRPr="00540FCC">
        <w:rPr>
          <w:rFonts w:ascii="Times New Roman" w:hAnsi="Times New Roman"/>
          <w:sz w:val="28"/>
          <w:szCs w:val="28"/>
          <w:vertAlign w:val="subscript"/>
        </w:rPr>
        <w:t xml:space="preserve">ВЗ </w:t>
      </w:r>
      <w:r w:rsidRPr="00540FCC">
        <w:rPr>
          <w:rFonts w:ascii="Times New Roman" w:hAnsi="Times New Roman"/>
          <w:sz w:val="28"/>
          <w:szCs w:val="28"/>
        </w:rPr>
        <w:t>= (∑(О</w:t>
      </w:r>
      <w:r w:rsidRPr="00540FCC">
        <w:rPr>
          <w:rFonts w:ascii="Times New Roman" w:hAnsi="Times New Roman"/>
          <w:sz w:val="28"/>
          <w:szCs w:val="28"/>
          <w:vertAlign w:val="subscript"/>
        </w:rPr>
        <w:t>ВЗ</w:t>
      </w:r>
      <w:r w:rsidRPr="00540FCC">
        <w:rPr>
          <w:rFonts w:ascii="Times New Roman" w:hAnsi="Times New Roman"/>
          <w:sz w:val="28"/>
          <w:szCs w:val="28"/>
        </w:rPr>
        <w:t>*С</w:t>
      </w:r>
      <w:r w:rsidRPr="00540FCC">
        <w:rPr>
          <w:rFonts w:ascii="Times New Roman" w:hAnsi="Times New Roman"/>
          <w:sz w:val="28"/>
          <w:szCs w:val="28"/>
          <w:vertAlign w:val="subscript"/>
        </w:rPr>
        <w:t>ВЗ</w:t>
      </w:r>
      <w:r w:rsidRPr="00540FCC">
        <w:rPr>
          <w:rFonts w:ascii="Times New Roman" w:hAnsi="Times New Roman"/>
          <w:sz w:val="28"/>
          <w:szCs w:val="28"/>
        </w:rPr>
        <w:t>)*</w:t>
      </w:r>
      <w:r w:rsidRPr="00540FCC">
        <w:rPr>
          <w:rFonts w:ascii="Times New Roman" w:hAnsi="Times New Roman"/>
          <w:sz w:val="28"/>
          <w:szCs w:val="28"/>
          <w:lang w:val="en-US"/>
        </w:rPr>
        <w:t>K</w:t>
      </w:r>
      <w:r w:rsidRPr="00540FCC">
        <w:rPr>
          <w:rFonts w:ascii="Times New Roman" w:hAnsi="Times New Roman"/>
          <w:sz w:val="28"/>
          <w:szCs w:val="28"/>
          <w:vertAlign w:val="subscript"/>
        </w:rPr>
        <w:t>СОБВЗ</w:t>
      </w:r>
      <w:r w:rsidRPr="00540FCC">
        <w:rPr>
          <w:rFonts w:ascii="Times New Roman" w:eastAsia="Calibri" w:hAnsi="Times New Roman"/>
          <w:sz w:val="28"/>
          <w:szCs w:val="28"/>
          <w:lang w:eastAsia="en-US"/>
        </w:rPr>
        <w:t>+/-</w:t>
      </w:r>
      <w:r w:rsidRPr="00540FCC">
        <w:rPr>
          <w:rFonts w:ascii="Times New Roman" w:eastAsia="Calibri" w:hAnsi="Times New Roman"/>
          <w:sz w:val="28"/>
          <w:szCs w:val="28"/>
          <w:lang w:val="en-US" w:eastAsia="en-US"/>
        </w:rPr>
        <w:t>P</w:t>
      </w:r>
      <w:r w:rsidRPr="00540FCC">
        <w:rPr>
          <w:rFonts w:ascii="Times New Roman" w:eastAsia="Calibri" w:hAnsi="Times New Roman"/>
          <w:sz w:val="28"/>
          <w:szCs w:val="28"/>
          <w:vertAlign w:val="subscript"/>
          <w:lang w:eastAsia="en-US"/>
        </w:rPr>
        <w:t>ВЗ</w:t>
      </w: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ВЗ</w:t>
      </w:r>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ВЗ</w:t>
      </w:r>
      <w:r w:rsidRPr="00540FCC">
        <w:rPr>
          <w:rFonts w:ascii="Times New Roman" w:hAnsi="Times New Roman"/>
          <w:sz w:val="28"/>
          <w:szCs w:val="28"/>
        </w:rPr>
        <w:t>,</w:t>
      </w:r>
    </w:p>
    <w:p w:rsidR="009E0055" w:rsidRPr="00540FCC" w:rsidRDefault="009E0055" w:rsidP="00ED78CF">
      <w:pPr>
        <w:ind w:firstLine="709"/>
        <w:jc w:val="both"/>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О</w:t>
      </w:r>
      <w:r w:rsidRPr="00540FCC">
        <w:rPr>
          <w:rFonts w:ascii="Times New Roman" w:hAnsi="Times New Roman"/>
          <w:sz w:val="28"/>
          <w:szCs w:val="28"/>
          <w:vertAlign w:val="subscript"/>
        </w:rPr>
        <w:t>ВЗ</w:t>
      </w:r>
      <w:r w:rsidRPr="00540FCC">
        <w:rPr>
          <w:rFonts w:ascii="Times New Roman" w:hAnsi="Times New Roman"/>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С</w:t>
      </w:r>
      <w:r w:rsidRPr="00540FCC">
        <w:rPr>
          <w:rFonts w:ascii="Times New Roman" w:hAnsi="Times New Roman"/>
          <w:sz w:val="28"/>
          <w:szCs w:val="28"/>
          <w:vertAlign w:val="subscript"/>
        </w:rPr>
        <w:t>ВЗ</w:t>
      </w:r>
      <w:r w:rsidRPr="00540FCC">
        <w:rPr>
          <w:rFonts w:ascii="Times New Roman" w:hAnsi="Times New Roman"/>
          <w:sz w:val="28"/>
          <w:szCs w:val="28"/>
        </w:rPr>
        <w:t xml:space="preserve"> – ставка, рублей за 1 литр;</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lang w:val="en-US"/>
        </w:rPr>
        <w:t>K</w:t>
      </w:r>
      <w:r w:rsidRPr="00540FCC">
        <w:rPr>
          <w:rFonts w:ascii="Times New Roman" w:hAnsi="Times New Roman"/>
          <w:sz w:val="28"/>
          <w:szCs w:val="28"/>
          <w:vertAlign w:val="subscript"/>
        </w:rPr>
        <w:t>СОБВЗ.</w:t>
      </w:r>
      <w:r w:rsidRPr="00540FCC">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val="en-US" w:eastAsia="en-US"/>
        </w:rPr>
        <w:t>P</w:t>
      </w:r>
      <w:r w:rsidRPr="00540FCC">
        <w:rPr>
          <w:rFonts w:ascii="Times New Roman" w:eastAsia="Calibri" w:hAnsi="Times New Roman"/>
          <w:sz w:val="28"/>
          <w:szCs w:val="28"/>
          <w:vertAlign w:val="subscript"/>
          <w:lang w:eastAsia="en-US"/>
        </w:rPr>
        <w:t>ВЗ</w:t>
      </w:r>
      <w:r w:rsidRPr="00540FCC">
        <w:rPr>
          <w:rFonts w:ascii="Times New Roman" w:eastAsia="Calibri" w:hAnsi="Times New Roman"/>
          <w:sz w:val="28"/>
          <w:szCs w:val="28"/>
          <w:lang w:eastAsia="en-US"/>
        </w:rPr>
        <w:t xml:space="preserve"> – переходящие платежи,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ВЗ</w:t>
      </w:r>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w:t>
      </w:r>
      <w:r w:rsidRPr="00540FCC">
        <w:rPr>
          <w:rFonts w:ascii="Times New Roman" w:hAnsi="Times New Roman"/>
          <w:sz w:val="28"/>
          <w:szCs w:val="28"/>
        </w:rPr>
        <w:lastRenderedPageBreak/>
        <w:t xml:space="preserve">законодательства </w:t>
      </w:r>
      <w:r w:rsidR="008108A0" w:rsidRPr="00540FCC">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00DC351B" w:rsidRPr="00540FCC">
        <w:rPr>
          <w:rFonts w:ascii="Times New Roman" w:hAnsi="Times New Roman"/>
          <w:sz w:val="28"/>
          <w:szCs w:val="28"/>
        </w:rPr>
        <w:t xml:space="preserve"> </w:t>
      </w:r>
      <w:r w:rsidRPr="00540FCC">
        <w:rPr>
          <w:rFonts w:ascii="Times New Roman" w:hAnsi="Times New Roman"/>
          <w:sz w:val="28"/>
          <w:szCs w:val="28"/>
        </w:rPr>
        <w:t>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ВЗ</w:t>
      </w:r>
      <w:r w:rsidRPr="00540FCC">
        <w:rPr>
          <w:rFonts w:ascii="Times New Roman" w:hAnsi="Times New Roman"/>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spacing w:before="120"/>
        <w:ind w:firstLine="709"/>
        <w:jc w:val="both"/>
        <w:rPr>
          <w:rFonts w:ascii="Times New Roman" w:hAnsi="Times New Roman"/>
          <w:sz w:val="28"/>
          <w:szCs w:val="28"/>
        </w:rPr>
      </w:pPr>
    </w:p>
    <w:p w:rsidR="009E0055" w:rsidRPr="00540FCC" w:rsidRDefault="009B2957" w:rsidP="009E0055">
      <w:pPr>
        <w:pStyle w:val="3"/>
        <w:tabs>
          <w:tab w:val="left" w:pos="0"/>
        </w:tabs>
        <w:spacing w:before="120"/>
        <w:jc w:val="center"/>
        <w:rPr>
          <w:rFonts w:ascii="Times New Roman" w:hAnsi="Times New Roman" w:cs="Times New Roman"/>
          <w:color w:val="auto"/>
          <w:sz w:val="28"/>
          <w:szCs w:val="28"/>
        </w:rPr>
      </w:pPr>
      <w:bookmarkStart w:id="19" w:name="_Toc531078946"/>
      <w:bookmarkStart w:id="20" w:name="_Toc491092188"/>
      <w:r w:rsidRPr="00540FCC">
        <w:rPr>
          <w:rFonts w:ascii="Times New Roman" w:hAnsi="Times New Roman" w:cs="Times New Roman"/>
          <w:color w:val="auto"/>
          <w:sz w:val="28"/>
          <w:szCs w:val="28"/>
        </w:rPr>
        <w:t>2.3</w:t>
      </w:r>
      <w:r w:rsidR="009E0055" w:rsidRPr="00540FCC">
        <w:rPr>
          <w:rFonts w:ascii="Times New Roman" w:hAnsi="Times New Roman" w:cs="Times New Roman"/>
          <w:color w:val="auto"/>
          <w:sz w:val="28"/>
          <w:szCs w:val="28"/>
        </w:rPr>
        <w:t>.10.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bookmarkEnd w:id="19"/>
      <w:r w:rsidR="009E0055" w:rsidRPr="00540FCC">
        <w:rPr>
          <w:rFonts w:ascii="Times New Roman" w:hAnsi="Times New Roman" w:cs="Times New Roman"/>
          <w:color w:val="auto"/>
          <w:sz w:val="28"/>
          <w:szCs w:val="28"/>
        </w:rPr>
        <w:t xml:space="preserve"> </w:t>
      </w:r>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03 02350 01 0000 110</w:t>
      </w:r>
      <w:bookmarkEnd w:id="20"/>
      <w:r w:rsidRPr="00540FCC">
        <w:rPr>
          <w:rFonts w:ascii="Times New Roman" w:hAnsi="Times New Roman"/>
          <w:sz w:val="28"/>
          <w:szCs w:val="28"/>
        </w:rPr>
        <w:t>)</w:t>
      </w:r>
    </w:p>
    <w:p w:rsidR="009E0055" w:rsidRPr="00540FCC" w:rsidRDefault="009E0055" w:rsidP="009E0055">
      <w:pPr>
        <w:jc w:val="center"/>
        <w:rPr>
          <w:rFonts w:ascii="Times New Roman" w:hAnsi="Times New Roman"/>
          <w:sz w:val="28"/>
          <w:szCs w:val="28"/>
        </w:rPr>
      </w:pPr>
    </w:p>
    <w:p w:rsidR="009E0055" w:rsidRPr="00540FCC" w:rsidRDefault="009E0055" w:rsidP="009E0055">
      <w:pPr>
        <w:tabs>
          <w:tab w:val="num" w:pos="0"/>
        </w:tabs>
        <w:ind w:firstLine="709"/>
        <w:jc w:val="both"/>
        <w:rPr>
          <w:rFonts w:ascii="Times New Roman" w:hAnsi="Times New Roman"/>
          <w:sz w:val="28"/>
          <w:szCs w:val="28"/>
        </w:rPr>
      </w:pPr>
      <w:r w:rsidRPr="00540FCC">
        <w:rPr>
          <w:rFonts w:ascii="Times New Roman" w:hAnsi="Times New Roman"/>
          <w:sz w:val="28"/>
          <w:szCs w:val="28"/>
        </w:rPr>
        <w:t xml:space="preserve">Информация, используемая для расчета прогноза поступлений акцизов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на </w:t>
      </w:r>
      <w:r w:rsidR="002D31DC" w:rsidRPr="00540FCC">
        <w:rPr>
          <w:rFonts w:ascii="Times New Roman" w:hAnsi="Times New Roman"/>
          <w:sz w:val="28"/>
          <w:szCs w:val="28"/>
        </w:rPr>
        <w:t xml:space="preserve">текущий год, </w:t>
      </w:r>
      <w:r w:rsidRPr="00540FCC">
        <w:rPr>
          <w:rFonts w:ascii="Times New Roman" w:hAnsi="Times New Roman"/>
          <w:sz w:val="28"/>
          <w:szCs w:val="28"/>
        </w:rPr>
        <w:t>очередной финансовый год и плановый период:</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статистическая налоговая отчетность по форме  5-АЛ «Отчет</w:t>
      </w:r>
      <w:r w:rsidRPr="00540FCC">
        <w:rPr>
          <w:rFonts w:ascii="Times New Roman" w:hAnsi="Times New Roman"/>
          <w:sz w:val="28"/>
          <w:szCs w:val="28"/>
          <w:lang w:val="en-US"/>
        </w:rPr>
        <w:t> </w:t>
      </w:r>
      <w:r w:rsidRPr="00540FCC">
        <w:rPr>
          <w:rFonts w:ascii="Times New Roman" w:hAnsi="Times New Roman"/>
          <w:sz w:val="28"/>
          <w:szCs w:val="28"/>
        </w:rPr>
        <w:t>о</w:t>
      </w:r>
      <w:r w:rsidRPr="00540FCC">
        <w:rPr>
          <w:rFonts w:ascii="Times New Roman" w:hAnsi="Times New Roman"/>
          <w:sz w:val="28"/>
          <w:szCs w:val="28"/>
          <w:lang w:val="en-US"/>
        </w:rPr>
        <w:t> </w:t>
      </w:r>
      <w:r w:rsidRPr="00540FCC">
        <w:rPr>
          <w:rFonts w:ascii="Times New Roman" w:hAnsi="Times New Roman"/>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w:t>
      </w:r>
      <w:r w:rsidR="006A70AF" w:rsidRPr="00540FCC">
        <w:rPr>
          <w:rFonts w:ascii="Times New Roman" w:hAnsi="Times New Roman"/>
          <w:sz w:val="28"/>
          <w:szCs w:val="28"/>
        </w:rPr>
        <w:t xml:space="preserve">, </w:t>
      </w:r>
      <w:r w:rsidR="008108A0" w:rsidRPr="00540FCC">
        <w:rPr>
          <w:rFonts w:ascii="Times New Roman" w:hAnsi="Times New Roman"/>
          <w:sz w:val="28"/>
          <w:szCs w:val="28"/>
        </w:rPr>
        <w:t>страховых взносов</w:t>
      </w:r>
      <w:r w:rsidRPr="00540FCC">
        <w:rPr>
          <w:rFonts w:ascii="Times New Roman" w:hAnsi="Times New Roman"/>
          <w:sz w:val="28"/>
          <w:szCs w:val="28"/>
        </w:rPr>
        <w:t xml:space="preserve"> и иных обязательных платежей в бюджетную систему страны»;</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540FCC">
        <w:rPr>
          <w:rFonts w:ascii="Times New Roman" w:hAnsi="Times New Roman"/>
          <w:sz w:val="28"/>
          <w:szCs w:val="28"/>
        </w:rPr>
        <w:t>А</w:t>
      </w:r>
      <w:r w:rsidRPr="00540FCC">
        <w:rPr>
          <w:rFonts w:ascii="Times New Roman" w:hAnsi="Times New Roman"/>
          <w:sz w:val="28"/>
          <w:szCs w:val="28"/>
          <w:vertAlign w:val="subscript"/>
        </w:rPr>
        <w:t>ВЗи</w:t>
      </w:r>
      <w:proofErr w:type="spellEnd"/>
      <w:r w:rsidRPr="00540FCC">
        <w:rPr>
          <w:rFonts w:ascii="Times New Roman" w:hAnsi="Times New Roman"/>
          <w:sz w:val="28"/>
          <w:szCs w:val="28"/>
        </w:rPr>
        <w:t>) определяется исходя из следующего алгоритма расчёта (формуле):</w:t>
      </w:r>
    </w:p>
    <w:p w:rsidR="009E0055" w:rsidRPr="00540FCC" w:rsidRDefault="009E0055" w:rsidP="009E0055">
      <w:pPr>
        <w:ind w:firstLine="709"/>
        <w:jc w:val="both"/>
        <w:rPr>
          <w:rFonts w:ascii="Times New Roman" w:hAnsi="Times New Roman"/>
          <w:sz w:val="27"/>
          <w:szCs w:val="27"/>
        </w:rPr>
      </w:pPr>
    </w:p>
    <w:p w:rsidR="009E0055" w:rsidRPr="00540FCC" w:rsidRDefault="009E0055" w:rsidP="009E0055">
      <w:pPr>
        <w:spacing w:before="120" w:after="120"/>
        <w:jc w:val="center"/>
        <w:rPr>
          <w:rFonts w:ascii="Times New Roman" w:hAnsi="Times New Roman"/>
          <w:sz w:val="27"/>
          <w:szCs w:val="27"/>
        </w:rPr>
      </w:pPr>
      <w:proofErr w:type="spellStart"/>
      <w:r w:rsidRPr="00540FCC">
        <w:rPr>
          <w:rFonts w:ascii="Times New Roman" w:hAnsi="Times New Roman"/>
          <w:sz w:val="27"/>
          <w:szCs w:val="27"/>
        </w:rPr>
        <w:t>А</w:t>
      </w:r>
      <w:r w:rsidRPr="00540FCC">
        <w:rPr>
          <w:rFonts w:ascii="Times New Roman" w:hAnsi="Times New Roman"/>
          <w:sz w:val="27"/>
          <w:szCs w:val="27"/>
          <w:vertAlign w:val="subscript"/>
        </w:rPr>
        <w:t>ВЗи</w:t>
      </w:r>
      <w:proofErr w:type="spellEnd"/>
      <w:r w:rsidRPr="00540FCC">
        <w:rPr>
          <w:rFonts w:ascii="Times New Roman" w:hAnsi="Times New Roman"/>
          <w:sz w:val="27"/>
          <w:szCs w:val="27"/>
          <w:vertAlign w:val="subscript"/>
        </w:rPr>
        <w:t xml:space="preserve"> </w:t>
      </w:r>
      <w:r w:rsidRPr="00540FCC">
        <w:rPr>
          <w:rFonts w:ascii="Times New Roman" w:hAnsi="Times New Roman"/>
          <w:sz w:val="27"/>
          <w:szCs w:val="27"/>
        </w:rPr>
        <w:t>= (∑(</w:t>
      </w:r>
      <w:proofErr w:type="spellStart"/>
      <w:r w:rsidRPr="00540FCC">
        <w:rPr>
          <w:rFonts w:ascii="Times New Roman" w:hAnsi="Times New Roman"/>
          <w:sz w:val="27"/>
          <w:szCs w:val="27"/>
        </w:rPr>
        <w:t>О</w:t>
      </w:r>
      <w:r w:rsidRPr="00540FCC">
        <w:rPr>
          <w:rFonts w:ascii="Times New Roman" w:hAnsi="Times New Roman"/>
          <w:sz w:val="27"/>
          <w:szCs w:val="27"/>
          <w:vertAlign w:val="subscript"/>
        </w:rPr>
        <w:t>ВЗи</w:t>
      </w:r>
      <w:proofErr w:type="spellEnd"/>
      <w:r w:rsidRPr="00540FCC">
        <w:rPr>
          <w:rFonts w:ascii="Times New Roman" w:hAnsi="Times New Roman"/>
          <w:sz w:val="27"/>
          <w:szCs w:val="27"/>
        </w:rPr>
        <w:t>*</w:t>
      </w:r>
      <w:proofErr w:type="spellStart"/>
      <w:r w:rsidRPr="00540FCC">
        <w:rPr>
          <w:rFonts w:ascii="Times New Roman" w:hAnsi="Times New Roman"/>
          <w:sz w:val="27"/>
          <w:szCs w:val="27"/>
        </w:rPr>
        <w:t>С</w:t>
      </w:r>
      <w:r w:rsidRPr="00540FCC">
        <w:rPr>
          <w:rFonts w:ascii="Times New Roman" w:hAnsi="Times New Roman"/>
          <w:sz w:val="27"/>
          <w:szCs w:val="27"/>
          <w:vertAlign w:val="subscript"/>
        </w:rPr>
        <w:t>ВЗи</w:t>
      </w:r>
      <w:proofErr w:type="spellEnd"/>
      <w:r w:rsidRPr="00540FCC">
        <w:rPr>
          <w:rFonts w:ascii="Times New Roman" w:hAnsi="Times New Roman"/>
          <w:sz w:val="27"/>
          <w:szCs w:val="27"/>
        </w:rPr>
        <w:t>)*</w:t>
      </w:r>
      <w:r w:rsidRPr="00540FCC">
        <w:rPr>
          <w:rFonts w:ascii="Times New Roman" w:hAnsi="Times New Roman"/>
          <w:sz w:val="27"/>
          <w:szCs w:val="27"/>
          <w:lang w:val="en-US"/>
        </w:rPr>
        <w:t>K</w:t>
      </w:r>
      <w:proofErr w:type="spellStart"/>
      <w:r w:rsidRPr="00540FCC">
        <w:rPr>
          <w:rFonts w:ascii="Times New Roman" w:hAnsi="Times New Roman"/>
          <w:sz w:val="27"/>
          <w:szCs w:val="27"/>
          <w:vertAlign w:val="subscript"/>
        </w:rPr>
        <w:t>СОБВЗи</w:t>
      </w:r>
      <w:r w:rsidRPr="00540FCC">
        <w:rPr>
          <w:rFonts w:ascii="Times New Roman" w:eastAsia="Calibri" w:hAnsi="Times New Roman"/>
          <w:sz w:val="28"/>
          <w:szCs w:val="28"/>
          <w:lang w:eastAsia="en-US"/>
        </w:rPr>
        <w:t>+</w:t>
      </w:r>
      <w:proofErr w:type="spellEnd"/>
      <w:r w:rsidRPr="00540FCC">
        <w:rPr>
          <w:rFonts w:ascii="Times New Roman" w:eastAsia="Calibri" w:hAnsi="Times New Roman"/>
          <w:sz w:val="28"/>
          <w:szCs w:val="28"/>
          <w:lang w:eastAsia="en-US"/>
        </w:rPr>
        <w:t>/-</w:t>
      </w:r>
      <w:r w:rsidRPr="00540FCC">
        <w:rPr>
          <w:rFonts w:ascii="Times New Roman" w:eastAsia="Calibri" w:hAnsi="Times New Roman"/>
          <w:sz w:val="28"/>
          <w:szCs w:val="28"/>
          <w:lang w:val="en-US" w:eastAsia="en-US"/>
        </w:rPr>
        <w:t>P</w:t>
      </w:r>
      <w:proofErr w:type="spellStart"/>
      <w:r w:rsidRPr="00540FCC">
        <w:rPr>
          <w:rFonts w:ascii="Times New Roman" w:eastAsia="Calibri" w:hAnsi="Times New Roman"/>
          <w:sz w:val="28"/>
          <w:szCs w:val="28"/>
          <w:vertAlign w:val="subscript"/>
          <w:lang w:eastAsia="en-US"/>
        </w:rPr>
        <w:t>ВЗи</w:t>
      </w:r>
      <w:r w:rsidRPr="00540FCC">
        <w:rPr>
          <w:rFonts w:ascii="Times New Roman" w:eastAsia="Calibri" w:hAnsi="Times New Roman"/>
          <w:sz w:val="28"/>
          <w:szCs w:val="28"/>
          <w:lang w:eastAsia="en-US"/>
        </w:rPr>
        <w:t>+</w:t>
      </w:r>
      <w:proofErr w:type="spellEnd"/>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ВЗи</w:t>
      </w:r>
      <w:proofErr w:type="spellEnd"/>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ВЗи</w:t>
      </w:r>
      <w:proofErr w:type="spellEnd"/>
      <w:r w:rsidRPr="00540FCC">
        <w:rPr>
          <w:rFonts w:ascii="Times New Roman" w:hAnsi="Times New Roman"/>
          <w:sz w:val="27"/>
          <w:szCs w:val="27"/>
        </w:rPr>
        <w:t>,</w:t>
      </w:r>
    </w:p>
    <w:p w:rsidR="009E0055" w:rsidRPr="00540FCC" w:rsidRDefault="009E0055" w:rsidP="00ED78CF">
      <w:pPr>
        <w:ind w:firstLine="709"/>
        <w:jc w:val="both"/>
        <w:rPr>
          <w:rFonts w:ascii="Times New Roman" w:hAnsi="Times New Roman"/>
          <w:sz w:val="27"/>
          <w:szCs w:val="27"/>
        </w:rPr>
      </w:pPr>
      <w:r w:rsidRPr="00540FCC">
        <w:rPr>
          <w:rFonts w:ascii="Times New Roman" w:hAnsi="Times New Roman"/>
          <w:sz w:val="27"/>
          <w:szCs w:val="27"/>
        </w:rPr>
        <w:t>где:</w:t>
      </w:r>
    </w:p>
    <w:p w:rsidR="009E0055" w:rsidRPr="00540FCC" w:rsidRDefault="009E0055" w:rsidP="009E0055">
      <w:pPr>
        <w:ind w:firstLine="709"/>
        <w:jc w:val="both"/>
        <w:rPr>
          <w:rFonts w:ascii="Times New Roman" w:hAnsi="Times New Roman"/>
          <w:sz w:val="28"/>
          <w:szCs w:val="28"/>
        </w:rPr>
      </w:pPr>
      <w:proofErr w:type="spellStart"/>
      <w:r w:rsidRPr="00540FCC">
        <w:rPr>
          <w:rFonts w:ascii="Times New Roman" w:hAnsi="Times New Roman"/>
          <w:sz w:val="28"/>
          <w:szCs w:val="28"/>
        </w:rPr>
        <w:lastRenderedPageBreak/>
        <w:t>О</w:t>
      </w:r>
      <w:r w:rsidRPr="00540FCC">
        <w:rPr>
          <w:rFonts w:ascii="Times New Roman" w:hAnsi="Times New Roman"/>
          <w:sz w:val="28"/>
          <w:szCs w:val="28"/>
          <w:vertAlign w:val="subscript"/>
        </w:rPr>
        <w:t>ВЗи</w:t>
      </w:r>
      <w:proofErr w:type="spellEnd"/>
      <w:r w:rsidRPr="00540FCC">
        <w:rPr>
          <w:rFonts w:ascii="Times New Roman" w:hAnsi="Times New Roman"/>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w:t>
      </w:r>
    </w:p>
    <w:p w:rsidR="009E0055" w:rsidRPr="00540FCC" w:rsidRDefault="009E0055" w:rsidP="009E0055">
      <w:pPr>
        <w:ind w:firstLine="709"/>
        <w:jc w:val="both"/>
        <w:rPr>
          <w:rFonts w:ascii="Times New Roman" w:hAnsi="Times New Roman"/>
          <w:sz w:val="28"/>
          <w:szCs w:val="28"/>
        </w:rPr>
      </w:pPr>
      <w:proofErr w:type="spellStart"/>
      <w:r w:rsidRPr="00540FCC">
        <w:rPr>
          <w:rFonts w:ascii="Times New Roman" w:hAnsi="Times New Roman"/>
          <w:sz w:val="28"/>
          <w:szCs w:val="28"/>
        </w:rPr>
        <w:t>С</w:t>
      </w:r>
      <w:r w:rsidRPr="00540FCC">
        <w:rPr>
          <w:rFonts w:ascii="Times New Roman" w:hAnsi="Times New Roman"/>
          <w:sz w:val="28"/>
          <w:szCs w:val="28"/>
          <w:vertAlign w:val="subscript"/>
        </w:rPr>
        <w:t>ВЗи</w:t>
      </w:r>
      <w:proofErr w:type="spellEnd"/>
      <w:r w:rsidRPr="00540FCC">
        <w:rPr>
          <w:rFonts w:ascii="Times New Roman" w:hAnsi="Times New Roman"/>
          <w:sz w:val="28"/>
          <w:szCs w:val="28"/>
        </w:rPr>
        <w:t xml:space="preserve"> – ставка, рублей за 1 литр;</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lang w:val="en-US"/>
        </w:rPr>
        <w:t>K</w:t>
      </w:r>
      <w:proofErr w:type="spellStart"/>
      <w:r w:rsidRPr="00540FCC">
        <w:rPr>
          <w:rFonts w:ascii="Times New Roman" w:hAnsi="Times New Roman"/>
          <w:sz w:val="28"/>
          <w:szCs w:val="28"/>
          <w:vertAlign w:val="subscript"/>
        </w:rPr>
        <w:t>СОБВЗи</w:t>
      </w:r>
      <w:proofErr w:type="spellEnd"/>
      <w:r w:rsidRPr="00540FCC">
        <w:rPr>
          <w:rFonts w:ascii="Times New Roman" w:hAnsi="Times New Roman"/>
          <w:sz w:val="28"/>
          <w:szCs w:val="28"/>
          <w:vertAlign w:val="subscript"/>
        </w:rPr>
        <w:t>.</w:t>
      </w:r>
      <w:r w:rsidRPr="00540FCC">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val="en-US" w:eastAsia="en-US"/>
        </w:rPr>
        <w:t>P</w:t>
      </w:r>
      <w:proofErr w:type="spellStart"/>
      <w:r w:rsidRPr="00540FCC">
        <w:rPr>
          <w:rFonts w:ascii="Times New Roman" w:eastAsia="Calibri" w:hAnsi="Times New Roman"/>
          <w:sz w:val="28"/>
          <w:szCs w:val="28"/>
          <w:vertAlign w:val="subscript"/>
          <w:lang w:eastAsia="en-US"/>
        </w:rPr>
        <w:t>ВЗи</w:t>
      </w:r>
      <w:proofErr w:type="spellEnd"/>
      <w:r w:rsidRPr="00540FCC">
        <w:rPr>
          <w:rFonts w:ascii="Times New Roman" w:eastAsia="Calibri" w:hAnsi="Times New Roman"/>
          <w:sz w:val="28"/>
          <w:szCs w:val="28"/>
          <w:lang w:eastAsia="en-US"/>
        </w:rPr>
        <w:t xml:space="preserve"> – переходящие платежи,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roofErr w:type="spellStart"/>
      <w:r w:rsidRPr="00540FCC">
        <w:rPr>
          <w:rFonts w:ascii="Times New Roman" w:hAnsi="Times New Roman"/>
          <w:sz w:val="28"/>
          <w:szCs w:val="28"/>
        </w:rPr>
        <w:t>ДД</w:t>
      </w:r>
      <w:r w:rsidRPr="00540FCC">
        <w:rPr>
          <w:rFonts w:ascii="Times New Roman" w:hAnsi="Times New Roman"/>
          <w:sz w:val="28"/>
          <w:szCs w:val="28"/>
          <w:vertAlign w:val="subscript"/>
        </w:rPr>
        <w:t>ВЗи</w:t>
      </w:r>
      <w:proofErr w:type="spellEnd"/>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w:t>
      </w:r>
      <w:r w:rsidR="006A70AF" w:rsidRPr="00540FCC">
        <w:rPr>
          <w:rFonts w:ascii="Times New Roman" w:hAnsi="Times New Roman"/>
          <w:sz w:val="28"/>
          <w:szCs w:val="28"/>
        </w:rPr>
        <w:t xml:space="preserve">льства </w:t>
      </w:r>
      <w:r w:rsidR="008108A0" w:rsidRPr="00540FCC">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540FCC">
        <w:rPr>
          <w:rFonts w:ascii="Times New Roman" w:hAnsi="Times New Roman"/>
          <w:sz w:val="28"/>
          <w:szCs w:val="28"/>
        </w:rPr>
        <w:t xml:space="preserve">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roofErr w:type="spellStart"/>
      <w:r w:rsidRPr="00540FCC">
        <w:rPr>
          <w:rFonts w:ascii="Times New Roman" w:hAnsi="Times New Roman"/>
          <w:sz w:val="28"/>
          <w:szCs w:val="28"/>
        </w:rPr>
        <w:t>Н</w:t>
      </w:r>
      <w:r w:rsidRPr="00540FCC">
        <w:rPr>
          <w:rFonts w:ascii="Times New Roman" w:hAnsi="Times New Roman"/>
          <w:sz w:val="28"/>
          <w:szCs w:val="28"/>
          <w:vertAlign w:val="subscript"/>
        </w:rPr>
        <w:t>ВЗи</w:t>
      </w:r>
      <w:proofErr w:type="spellEnd"/>
      <w:r w:rsidRPr="00540FCC">
        <w:rPr>
          <w:rFonts w:ascii="Times New Roman" w:hAnsi="Times New Roman"/>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suppressAutoHyphens/>
        <w:ind w:firstLine="709"/>
        <w:jc w:val="both"/>
        <w:rPr>
          <w:rFonts w:ascii="Times New Roman" w:hAnsi="Times New Roman"/>
          <w:sz w:val="28"/>
          <w:szCs w:val="28"/>
        </w:rPr>
      </w:pPr>
    </w:p>
    <w:p w:rsidR="0074322F" w:rsidRPr="00540FCC" w:rsidRDefault="0074322F" w:rsidP="009E0055">
      <w:pPr>
        <w:suppressAutoHyphens/>
        <w:ind w:firstLine="709"/>
        <w:jc w:val="both"/>
        <w:rPr>
          <w:rFonts w:ascii="Times New Roman" w:hAnsi="Times New Roman"/>
          <w:sz w:val="28"/>
          <w:szCs w:val="28"/>
        </w:rPr>
      </w:pPr>
    </w:p>
    <w:p w:rsidR="009E0055" w:rsidRPr="00540FCC" w:rsidRDefault="009E0055" w:rsidP="001938DC">
      <w:pPr>
        <w:pStyle w:val="3"/>
        <w:jc w:val="center"/>
        <w:rPr>
          <w:rFonts w:ascii="Times New Roman" w:hAnsi="Times New Roman" w:cs="Times New Roman"/>
          <w:bCs w:val="0"/>
          <w:iCs/>
          <w:color w:val="auto"/>
          <w:sz w:val="28"/>
          <w:szCs w:val="28"/>
        </w:rPr>
      </w:pPr>
      <w:bookmarkStart w:id="21" w:name="_Toc531078947"/>
      <w:r w:rsidRPr="00540FCC">
        <w:rPr>
          <w:rStyle w:val="FontStyle129"/>
          <w:b/>
          <w:i w:val="0"/>
          <w:color w:val="auto"/>
          <w:sz w:val="28"/>
          <w:szCs w:val="28"/>
        </w:rPr>
        <w:t xml:space="preserve">2.3.11. Акцизы на пиво, производимое </w:t>
      </w:r>
      <w:r w:rsidRPr="00540FCC">
        <w:rPr>
          <w:rStyle w:val="FontStyle129"/>
          <w:b/>
          <w:i w:val="0"/>
          <w:color w:val="auto"/>
          <w:sz w:val="28"/>
          <w:szCs w:val="28"/>
        </w:rPr>
        <w:br/>
        <w:t>на территории Российской Федерации</w:t>
      </w:r>
      <w:bookmarkEnd w:id="21"/>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03 02100 01 0000 110)</w:t>
      </w:r>
    </w:p>
    <w:p w:rsidR="009E0055" w:rsidRPr="00540FCC" w:rsidRDefault="009E0055" w:rsidP="009E0055">
      <w:pPr>
        <w:widowControl w:val="0"/>
        <w:autoSpaceDE w:val="0"/>
        <w:autoSpaceDN w:val="0"/>
        <w:adjustRightInd w:val="0"/>
        <w:jc w:val="center"/>
        <w:rPr>
          <w:rFonts w:ascii="Times New Roman" w:hAnsi="Times New Roman"/>
          <w:sz w:val="28"/>
          <w:szCs w:val="28"/>
        </w:rPr>
      </w:pPr>
    </w:p>
    <w:p w:rsidR="009E0055" w:rsidRPr="00540FCC" w:rsidRDefault="009E0055" w:rsidP="009E0055">
      <w:pPr>
        <w:pStyle w:val="Style52"/>
        <w:widowControl/>
        <w:ind w:firstLine="709"/>
        <w:jc w:val="both"/>
        <w:rPr>
          <w:sz w:val="28"/>
          <w:szCs w:val="28"/>
        </w:rPr>
      </w:pPr>
      <w:r w:rsidRPr="00540FCC">
        <w:rPr>
          <w:sz w:val="28"/>
          <w:szCs w:val="28"/>
        </w:rPr>
        <w:t>Информация, используемая для расчета прогноза поступлений акцизов на пиво, производимое на территории Российской Федерации, на</w:t>
      </w:r>
      <w:r w:rsidR="002D31DC" w:rsidRPr="00540FCC">
        <w:rPr>
          <w:sz w:val="28"/>
          <w:szCs w:val="28"/>
        </w:rPr>
        <w:t xml:space="preserve"> текущий год,</w:t>
      </w:r>
      <w:r w:rsidRPr="00540FCC">
        <w:rPr>
          <w:sz w:val="28"/>
          <w:szCs w:val="28"/>
        </w:rPr>
        <w:t xml:space="preserve"> очередной финансовый год и плановый период:</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статистическая налоговая отчетность по форме  5-ПВ «Отчет</w:t>
      </w:r>
      <w:r w:rsidRPr="00540FCC">
        <w:rPr>
          <w:rFonts w:ascii="Times New Roman" w:hAnsi="Times New Roman"/>
          <w:sz w:val="28"/>
          <w:szCs w:val="28"/>
          <w:lang w:val="en-US"/>
        </w:rPr>
        <w:t> </w:t>
      </w:r>
      <w:r w:rsidRPr="00540FCC">
        <w:rPr>
          <w:rFonts w:ascii="Times New Roman" w:hAnsi="Times New Roman"/>
          <w:sz w:val="28"/>
          <w:szCs w:val="28"/>
        </w:rPr>
        <w:t>о</w:t>
      </w:r>
      <w:r w:rsidRPr="00540FCC">
        <w:rPr>
          <w:rFonts w:ascii="Times New Roman" w:hAnsi="Times New Roman"/>
          <w:sz w:val="28"/>
          <w:szCs w:val="28"/>
          <w:lang w:val="en-US"/>
        </w:rPr>
        <w:t> </w:t>
      </w:r>
      <w:r w:rsidRPr="00540FCC">
        <w:rPr>
          <w:rFonts w:ascii="Times New Roman" w:hAnsi="Times New Roman"/>
          <w:sz w:val="28"/>
          <w:szCs w:val="28"/>
        </w:rPr>
        <w:t>налоговой базе и структуре начислений по акцизам на пиво», 1-НМ «О начислении и поступлении налогов, сборов</w:t>
      </w:r>
      <w:r w:rsidR="006A70AF" w:rsidRPr="00540FCC">
        <w:rPr>
          <w:rFonts w:ascii="Times New Roman" w:hAnsi="Times New Roman"/>
          <w:sz w:val="28"/>
          <w:szCs w:val="28"/>
        </w:rPr>
        <w:t>,</w:t>
      </w:r>
      <w:r w:rsidRPr="00540FCC">
        <w:rPr>
          <w:rFonts w:ascii="Times New Roman" w:hAnsi="Times New Roman"/>
          <w:sz w:val="28"/>
          <w:szCs w:val="28"/>
        </w:rPr>
        <w:t xml:space="preserve"> </w:t>
      </w:r>
      <w:r w:rsidR="008108A0" w:rsidRPr="00540FCC">
        <w:rPr>
          <w:rFonts w:ascii="Times New Roman" w:hAnsi="Times New Roman"/>
          <w:sz w:val="28"/>
          <w:szCs w:val="28"/>
        </w:rPr>
        <w:t xml:space="preserve">страховых взносов </w:t>
      </w:r>
      <w:r w:rsidRPr="00540FCC">
        <w:rPr>
          <w:rFonts w:ascii="Times New Roman" w:hAnsi="Times New Roman"/>
          <w:sz w:val="28"/>
          <w:szCs w:val="28"/>
        </w:rPr>
        <w:t>и иных обязательных платежей в бюджетную систему страны»;</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Расчет прогнозного объема поступлений акцизов </w:t>
      </w:r>
      <w:r w:rsidRPr="00540FCC">
        <w:rPr>
          <w:rFonts w:ascii="Times New Roman" w:hAnsi="Times New Roman"/>
          <w:sz w:val="28"/>
          <w:szCs w:val="28"/>
        </w:rPr>
        <w:t xml:space="preserve">на пиво </w:t>
      </w:r>
      <w:r w:rsidRPr="00540FCC">
        <w:rPr>
          <w:rFonts w:ascii="Times New Roman" w:eastAsia="Calibri" w:hAnsi="Times New Roman"/>
          <w:sz w:val="28"/>
          <w:szCs w:val="28"/>
          <w:lang w:eastAsia="en-US"/>
        </w:rPr>
        <w:t>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Прогнозный объем поступлений акцизов</w:t>
      </w:r>
      <w:r w:rsidRPr="00540FCC">
        <w:rPr>
          <w:sz w:val="28"/>
          <w:szCs w:val="28"/>
        </w:rPr>
        <w:t xml:space="preserve"> </w:t>
      </w:r>
      <w:r w:rsidRPr="00540FCC">
        <w:rPr>
          <w:rStyle w:val="FontStyle129"/>
          <w:b w:val="0"/>
          <w:i w:val="0"/>
          <w:sz w:val="28"/>
          <w:szCs w:val="28"/>
        </w:rPr>
        <w:t>на пиво</w:t>
      </w:r>
      <w:r w:rsidRPr="00540FCC">
        <w:rPr>
          <w:rFonts w:ascii="Times New Roman" w:hAnsi="Times New Roman"/>
          <w:sz w:val="28"/>
          <w:szCs w:val="28"/>
        </w:rPr>
        <w:t xml:space="preserve"> (</w:t>
      </w:r>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ПВ</w:t>
      </w:r>
      <w:r w:rsidRPr="00540FCC">
        <w:rPr>
          <w:rFonts w:ascii="Times New Roman" w:hAnsi="Times New Roman"/>
          <w:sz w:val="28"/>
          <w:szCs w:val="28"/>
        </w:rPr>
        <w:t>) в соответствующий уровень бюджета рассчитывается по следующей формуле:</w:t>
      </w: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r w:rsidRPr="00540FCC">
        <w:rPr>
          <w:rFonts w:ascii="Times New Roman" w:eastAsia="Calibri" w:hAnsi="Times New Roman"/>
          <w:sz w:val="28"/>
          <w:szCs w:val="28"/>
          <w:lang w:eastAsia="en-US"/>
        </w:rPr>
        <w:lastRenderedPageBreak/>
        <w:t>А</w:t>
      </w:r>
      <w:r w:rsidRPr="00540FCC">
        <w:rPr>
          <w:rFonts w:ascii="Times New Roman" w:eastAsia="Calibri" w:hAnsi="Times New Roman"/>
          <w:sz w:val="28"/>
          <w:szCs w:val="28"/>
          <w:vertAlign w:val="subscript"/>
          <w:lang w:eastAsia="en-US"/>
        </w:rPr>
        <w:t>ПВ</w:t>
      </w:r>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ПВ</w:t>
      </w: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ПВ</w:t>
      </w: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СОБПВ</w:t>
      </w:r>
      <w:r w:rsidRPr="00540FCC">
        <w:rPr>
          <w:rFonts w:ascii="Times New Roman" w:eastAsia="Calibri" w:hAnsi="Times New Roman"/>
          <w:sz w:val="28"/>
          <w:szCs w:val="28"/>
          <w:lang w:eastAsia="en-US"/>
        </w:rPr>
        <w:t>+/-</w:t>
      </w:r>
      <w:r w:rsidRPr="00540FCC">
        <w:rPr>
          <w:rFonts w:ascii="Times New Roman" w:eastAsia="Calibri" w:hAnsi="Times New Roman"/>
          <w:sz w:val="28"/>
          <w:szCs w:val="28"/>
          <w:lang w:val="en-US" w:eastAsia="en-US"/>
        </w:rPr>
        <w:t>P</w:t>
      </w:r>
      <w:r w:rsidRPr="00540FCC">
        <w:rPr>
          <w:rFonts w:ascii="Times New Roman" w:eastAsia="Calibri" w:hAnsi="Times New Roman"/>
          <w:sz w:val="28"/>
          <w:szCs w:val="28"/>
          <w:vertAlign w:val="subscript"/>
          <w:lang w:eastAsia="en-US"/>
        </w:rPr>
        <w:t>ПВ</w:t>
      </w: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ПВ</w:t>
      </w:r>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ПВ</w:t>
      </w:r>
      <w:r w:rsidRPr="00540FCC">
        <w:rPr>
          <w:rFonts w:ascii="Times New Roman" w:eastAsia="Calibri" w:hAnsi="Times New Roman"/>
          <w:sz w:val="28"/>
          <w:szCs w:val="28"/>
          <w:lang w:eastAsia="en-US"/>
        </w:rPr>
        <w:t>,</w:t>
      </w: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540FCC"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540FCC">
        <w:rPr>
          <w:rFonts w:ascii="Times New Roman" w:eastAsia="Calibri" w:hAnsi="Times New Roman"/>
          <w:sz w:val="28"/>
          <w:szCs w:val="28"/>
          <w:lang w:eastAsia="en-US"/>
        </w:rPr>
        <w:t>где: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ПВ</w:t>
      </w:r>
      <w:r w:rsidRPr="00540FCC">
        <w:rPr>
          <w:rFonts w:ascii="Times New Roman" w:eastAsia="Calibri" w:hAnsi="Times New Roman"/>
          <w:sz w:val="28"/>
          <w:szCs w:val="28"/>
          <w:lang w:eastAsia="en-US"/>
        </w:rPr>
        <w:t xml:space="preserve"> – прогнозный объем реализации пива на</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очередной финансовый год, л.;</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 xml:space="preserve">ПВ </w:t>
      </w:r>
      <w:r w:rsidRPr="00540FCC">
        <w:rPr>
          <w:rFonts w:ascii="Times New Roman" w:eastAsia="Calibri" w:hAnsi="Times New Roman"/>
          <w:sz w:val="28"/>
          <w:szCs w:val="28"/>
          <w:lang w:eastAsia="en-US"/>
        </w:rPr>
        <w:t>– налоговая ставка акциза, рублей за 1 литр;</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СОБПВ</w:t>
      </w:r>
      <w:r w:rsidRPr="00540FCC">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val="en-US" w:eastAsia="en-US"/>
        </w:rPr>
        <w:t>P</w:t>
      </w:r>
      <w:r w:rsidRPr="00540FCC">
        <w:rPr>
          <w:rFonts w:ascii="Times New Roman" w:eastAsia="Calibri" w:hAnsi="Times New Roman"/>
          <w:sz w:val="28"/>
          <w:szCs w:val="28"/>
          <w:vertAlign w:val="subscript"/>
          <w:lang w:eastAsia="en-US"/>
        </w:rPr>
        <w:t>ПВ</w:t>
      </w:r>
      <w:r w:rsidRPr="00540FCC">
        <w:rPr>
          <w:rFonts w:ascii="Times New Roman" w:eastAsia="Calibri" w:hAnsi="Times New Roman"/>
          <w:sz w:val="28"/>
          <w:szCs w:val="28"/>
          <w:lang w:eastAsia="en-US"/>
        </w:rPr>
        <w:t xml:space="preserve"> – переходящие платежи,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ПВ</w:t>
      </w:r>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w:t>
      </w:r>
      <w:r w:rsidR="008108A0" w:rsidRPr="00540FCC">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006A70AF" w:rsidRPr="00540FCC">
        <w:rPr>
          <w:rFonts w:ascii="Times New Roman" w:hAnsi="Times New Roman"/>
          <w:sz w:val="28"/>
          <w:szCs w:val="28"/>
        </w:rPr>
        <w:t xml:space="preserve"> </w:t>
      </w:r>
      <w:r w:rsidRPr="00540FCC">
        <w:rPr>
          <w:rFonts w:ascii="Times New Roman" w:hAnsi="Times New Roman"/>
          <w:sz w:val="28"/>
          <w:szCs w:val="28"/>
        </w:rPr>
        <w:t>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ПВ</w:t>
      </w:r>
      <w:r w:rsidRPr="00540FCC">
        <w:rPr>
          <w:rFonts w:ascii="Times New Roman" w:hAnsi="Times New Roman"/>
          <w:sz w:val="28"/>
          <w:szCs w:val="28"/>
        </w:rPr>
        <w:t xml:space="preserve"> – норматив отчисления налога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C0380B" w:rsidRPr="00540FCC" w:rsidRDefault="00C0380B"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1938DC">
      <w:pPr>
        <w:pStyle w:val="3"/>
        <w:jc w:val="center"/>
        <w:rPr>
          <w:rStyle w:val="FontStyle129"/>
          <w:b/>
          <w:i w:val="0"/>
          <w:color w:val="auto"/>
          <w:sz w:val="28"/>
          <w:szCs w:val="28"/>
        </w:rPr>
      </w:pPr>
      <w:bookmarkStart w:id="22" w:name="_Toc531078948"/>
      <w:r w:rsidRPr="00540FCC">
        <w:rPr>
          <w:rStyle w:val="FontStyle129"/>
          <w:b/>
          <w:i w:val="0"/>
          <w:color w:val="auto"/>
          <w:sz w:val="28"/>
          <w:szCs w:val="28"/>
        </w:rPr>
        <w:t xml:space="preserve">2.3.12. Акцизы на алкогольную продукцию с объемной долей </w:t>
      </w:r>
      <w:r w:rsidRPr="00540FCC">
        <w:rPr>
          <w:rFonts w:ascii="Cambria" w:hAnsi="Cambria"/>
          <w:sz w:val="27"/>
          <w:szCs w:val="27"/>
        </w:rPr>
        <w:br/>
      </w:r>
      <w:r w:rsidRPr="00540FCC">
        <w:rPr>
          <w:rStyle w:val="FontStyle129"/>
          <w:b/>
          <w:i w:val="0"/>
          <w:color w:val="auto"/>
          <w:sz w:val="28"/>
          <w:szCs w:val="28"/>
        </w:rPr>
        <w:t xml:space="preserve">этилового спирта свыше 9 процентов (за исключением пива, вин, </w:t>
      </w:r>
      <w:r w:rsidRPr="00540FCC">
        <w:rPr>
          <w:rFonts w:ascii="Cambria" w:hAnsi="Cambria"/>
          <w:sz w:val="27"/>
          <w:szCs w:val="27"/>
        </w:rPr>
        <w:br/>
      </w:r>
      <w:r w:rsidRPr="00540FCC">
        <w:rPr>
          <w:rStyle w:val="FontStyle129"/>
          <w:b/>
          <w:i w:val="0"/>
          <w:color w:val="auto"/>
          <w:sz w:val="28"/>
          <w:szCs w:val="28"/>
        </w:rPr>
        <w:t xml:space="preserve">фруктовых вин, игристых вин (шампанских), винных напитков, изготавливаемых без добавления </w:t>
      </w:r>
      <w:proofErr w:type="spellStart"/>
      <w:r w:rsidRPr="00540FCC">
        <w:rPr>
          <w:rStyle w:val="FontStyle129"/>
          <w:b/>
          <w:i w:val="0"/>
          <w:color w:val="auto"/>
          <w:sz w:val="28"/>
          <w:szCs w:val="28"/>
        </w:rPr>
        <w:t>ректификованного</w:t>
      </w:r>
      <w:proofErr w:type="spellEnd"/>
      <w:r w:rsidRPr="00540FCC">
        <w:rPr>
          <w:rStyle w:val="FontStyle129"/>
          <w:b/>
          <w:i w:val="0"/>
          <w:color w:val="auto"/>
          <w:sz w:val="28"/>
          <w:szCs w:val="28"/>
        </w:rPr>
        <w:t xml:space="preserve"> этилового спирта, произведенного из пищевого сырья, и (или) спиртованных виноградного </w:t>
      </w:r>
      <w:r w:rsidRPr="00540FCC">
        <w:rPr>
          <w:rFonts w:ascii="Cambria" w:hAnsi="Cambria"/>
          <w:sz w:val="27"/>
          <w:szCs w:val="27"/>
        </w:rPr>
        <w:br/>
      </w:r>
      <w:r w:rsidRPr="00540FCC">
        <w:rPr>
          <w:rStyle w:val="FontStyle129"/>
          <w:b/>
          <w:i w:val="0"/>
          <w:color w:val="auto"/>
          <w:sz w:val="28"/>
          <w:szCs w:val="28"/>
        </w:rPr>
        <w:t>или иного фруктового сусла, и (или) винного дистиллята, и (или) фруктового дистиллята), производимую на территории  Российской Федерации</w:t>
      </w:r>
      <w:bookmarkEnd w:id="22"/>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03 02110 01 0000 110)</w:t>
      </w:r>
    </w:p>
    <w:p w:rsidR="009E0055" w:rsidRPr="00540FCC" w:rsidRDefault="009E0055" w:rsidP="009E0055">
      <w:pPr>
        <w:widowControl w:val="0"/>
        <w:autoSpaceDE w:val="0"/>
        <w:autoSpaceDN w:val="0"/>
        <w:adjustRightInd w:val="0"/>
        <w:jc w:val="center"/>
        <w:rPr>
          <w:rFonts w:ascii="Times New Roman" w:hAnsi="Times New Roman"/>
          <w:sz w:val="28"/>
          <w:szCs w:val="28"/>
        </w:rPr>
      </w:pPr>
    </w:p>
    <w:p w:rsidR="009E0055" w:rsidRPr="00540FCC" w:rsidRDefault="009E0055" w:rsidP="009E0055">
      <w:pPr>
        <w:pStyle w:val="Style52"/>
        <w:widowControl/>
        <w:ind w:firstLine="709"/>
        <w:jc w:val="both"/>
        <w:rPr>
          <w:sz w:val="28"/>
          <w:szCs w:val="28"/>
        </w:rPr>
      </w:pPr>
      <w:r w:rsidRPr="00540FCC">
        <w:rPr>
          <w:sz w:val="28"/>
          <w:szCs w:val="28"/>
        </w:rPr>
        <w:t xml:space="preserve">Информация, используемая для расчета прогноза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proofErr w:type="spellStart"/>
      <w:r w:rsidRPr="00540FCC">
        <w:rPr>
          <w:sz w:val="28"/>
          <w:szCs w:val="28"/>
        </w:rPr>
        <w:t>ректификованного</w:t>
      </w:r>
      <w:proofErr w:type="spellEnd"/>
      <w:r w:rsidRPr="00540FCC">
        <w:rPr>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на </w:t>
      </w:r>
      <w:r w:rsidR="002D31DC" w:rsidRPr="00540FCC">
        <w:rPr>
          <w:sz w:val="28"/>
          <w:szCs w:val="28"/>
        </w:rPr>
        <w:t xml:space="preserve">текущий год, </w:t>
      </w:r>
      <w:r w:rsidRPr="00540FCC">
        <w:rPr>
          <w:sz w:val="28"/>
          <w:szCs w:val="28"/>
        </w:rPr>
        <w:t>очередной финансовый год и плановый период:</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статистическая налоговая отчетность по форме  5-АЛ «Отчет</w:t>
      </w:r>
      <w:r w:rsidRPr="00540FCC">
        <w:rPr>
          <w:rFonts w:ascii="Times New Roman" w:hAnsi="Times New Roman"/>
          <w:sz w:val="28"/>
          <w:szCs w:val="28"/>
          <w:lang w:val="en-US"/>
        </w:rPr>
        <w:t> </w:t>
      </w:r>
      <w:r w:rsidRPr="00540FCC">
        <w:rPr>
          <w:rFonts w:ascii="Times New Roman" w:hAnsi="Times New Roman"/>
          <w:sz w:val="28"/>
          <w:szCs w:val="28"/>
        </w:rPr>
        <w:t>о</w:t>
      </w:r>
      <w:r w:rsidRPr="00540FCC">
        <w:rPr>
          <w:rFonts w:ascii="Times New Roman" w:hAnsi="Times New Roman"/>
          <w:sz w:val="28"/>
          <w:szCs w:val="28"/>
          <w:lang w:val="en-US"/>
        </w:rPr>
        <w:t> </w:t>
      </w:r>
      <w:r w:rsidRPr="00540FCC">
        <w:rPr>
          <w:rFonts w:ascii="Times New Roman" w:hAnsi="Times New Roman"/>
          <w:sz w:val="28"/>
          <w:szCs w:val="28"/>
        </w:rPr>
        <w:t xml:space="preserve">налоговой базе и структуре начислений по акцизам на спирт, алкогольную и </w:t>
      </w:r>
      <w:r w:rsidRPr="00540FCC">
        <w:rPr>
          <w:rFonts w:ascii="Times New Roman" w:hAnsi="Times New Roman"/>
          <w:sz w:val="28"/>
          <w:szCs w:val="28"/>
        </w:rPr>
        <w:lastRenderedPageBreak/>
        <w:t>спиртосодержащую продукцию», 1-НМ «О начислении и поступлении налогов, сборов</w:t>
      </w:r>
      <w:r w:rsidR="006A70AF" w:rsidRPr="00540FCC">
        <w:rPr>
          <w:rFonts w:ascii="Times New Roman" w:hAnsi="Times New Roman"/>
          <w:sz w:val="28"/>
          <w:szCs w:val="28"/>
        </w:rPr>
        <w:t>,</w:t>
      </w:r>
      <w:r w:rsidR="008108A0" w:rsidRPr="00540FCC">
        <w:rPr>
          <w:rFonts w:ascii="Times New Roman" w:hAnsi="Times New Roman"/>
          <w:sz w:val="28"/>
          <w:szCs w:val="28"/>
        </w:rPr>
        <w:t xml:space="preserve"> страховых взносов</w:t>
      </w:r>
      <w:r w:rsidRPr="00540FCC">
        <w:rPr>
          <w:rFonts w:ascii="Times New Roman" w:hAnsi="Times New Roman"/>
          <w:sz w:val="28"/>
          <w:szCs w:val="28"/>
        </w:rPr>
        <w:t xml:space="preserve"> и иных обязательных платежей в бюджетную систему страны»;</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Расчет прогнозного объема поступлений </w:t>
      </w:r>
      <w:r w:rsidRPr="00540FCC">
        <w:rPr>
          <w:rFonts w:ascii="Times New Roman" w:hAnsi="Times New Roman"/>
          <w:sz w:val="28"/>
          <w:szCs w:val="28"/>
        </w:rPr>
        <w:t xml:space="preserve">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proofErr w:type="spellStart"/>
      <w:r w:rsidRPr="00540FCC">
        <w:rPr>
          <w:rFonts w:ascii="Times New Roman" w:hAnsi="Times New Roman"/>
          <w:sz w:val="28"/>
          <w:szCs w:val="28"/>
        </w:rPr>
        <w:t>ректификованного</w:t>
      </w:r>
      <w:proofErr w:type="spellEnd"/>
      <w:r w:rsidRPr="00540FCC">
        <w:rPr>
          <w:rFonts w:ascii="Times New Roman" w:hAnsi="Times New Roman"/>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540FCC">
        <w:rPr>
          <w:sz w:val="28"/>
          <w:szCs w:val="28"/>
        </w:rPr>
        <w:t xml:space="preserve"> </w:t>
      </w:r>
      <w:r w:rsidRPr="00540FCC">
        <w:rPr>
          <w:rFonts w:ascii="Times New Roman" w:eastAsia="Calibri" w:hAnsi="Times New Roman"/>
          <w:sz w:val="28"/>
          <w:szCs w:val="28"/>
          <w:lang w:eastAsia="en-US"/>
        </w:rPr>
        <w:t>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Прогнозный объем поступлений акцизов на алкогольную продукцию с объемной долей этилового спирта свыше 9 процентов</w:t>
      </w:r>
      <w:r w:rsidRPr="00540FCC">
        <w:rPr>
          <w:sz w:val="28"/>
          <w:szCs w:val="28"/>
        </w:rPr>
        <w:t xml:space="preserve"> (</w:t>
      </w:r>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АЛсв9%</w:t>
      </w:r>
      <w:r w:rsidRPr="00540FCC">
        <w:rPr>
          <w:rFonts w:ascii="Times New Roman" w:eastAsia="Calibri" w:hAnsi="Times New Roman"/>
          <w:sz w:val="28"/>
          <w:szCs w:val="28"/>
          <w:lang w:eastAsia="en-US"/>
        </w:rPr>
        <w:t>)</w:t>
      </w:r>
      <w:r w:rsidRPr="00540FCC">
        <w:rPr>
          <w:rFonts w:ascii="Times New Roman" w:eastAsia="Calibri" w:hAnsi="Times New Roman"/>
          <w:sz w:val="28"/>
          <w:szCs w:val="28"/>
          <w:vertAlign w:val="subscript"/>
          <w:lang w:eastAsia="en-US"/>
        </w:rPr>
        <w:t xml:space="preserve"> </w:t>
      </w:r>
      <w:r w:rsidRPr="00540FCC">
        <w:rPr>
          <w:rFonts w:ascii="Times New Roman" w:hAnsi="Times New Roman"/>
          <w:sz w:val="28"/>
          <w:szCs w:val="28"/>
        </w:rPr>
        <w:t>в соответствующий уровень бюджета рассчитывается по следующей формуле:</w:t>
      </w: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АЛсв9%</w:t>
      </w:r>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 xml:space="preserve">АЛсв9% </w:t>
      </w: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АЛсв9%</w:t>
      </w: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 xml:space="preserve">СОБАЛсв9% </w:t>
      </w:r>
      <w:r w:rsidRPr="00540FCC">
        <w:rPr>
          <w:rFonts w:ascii="Times New Roman" w:eastAsia="Calibri" w:hAnsi="Times New Roman"/>
          <w:sz w:val="28"/>
          <w:szCs w:val="28"/>
          <w:lang w:eastAsia="en-US"/>
        </w:rPr>
        <w:t>+/-</w:t>
      </w:r>
      <w:r w:rsidRPr="00540FCC">
        <w:rPr>
          <w:rFonts w:ascii="Times New Roman" w:eastAsia="Calibri" w:hAnsi="Times New Roman"/>
          <w:sz w:val="28"/>
          <w:szCs w:val="28"/>
          <w:lang w:val="en-US" w:eastAsia="en-US"/>
        </w:rPr>
        <w:t>P</w:t>
      </w:r>
      <w:r w:rsidRPr="00540FCC">
        <w:rPr>
          <w:rFonts w:ascii="Times New Roman" w:eastAsia="Calibri" w:hAnsi="Times New Roman"/>
          <w:sz w:val="28"/>
          <w:szCs w:val="28"/>
          <w:vertAlign w:val="subscript"/>
          <w:lang w:eastAsia="en-US"/>
        </w:rPr>
        <w:t xml:space="preserve">АЛсв9% </w:t>
      </w: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АЛсв9%</w:t>
      </w:r>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АЛсв9%</w:t>
      </w:r>
      <w:r w:rsidRPr="00540FCC">
        <w:rPr>
          <w:rFonts w:ascii="Times New Roman" w:eastAsia="Calibri" w:hAnsi="Times New Roman"/>
          <w:sz w:val="28"/>
          <w:szCs w:val="28"/>
          <w:lang w:eastAsia="en-US"/>
        </w:rPr>
        <w:t>,</w:t>
      </w: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540FCC"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540FCC">
        <w:rPr>
          <w:rFonts w:ascii="Times New Roman" w:eastAsia="Calibri" w:hAnsi="Times New Roman"/>
          <w:sz w:val="28"/>
          <w:szCs w:val="28"/>
          <w:lang w:eastAsia="en-US"/>
        </w:rPr>
        <w:t>где: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АЛсв9%</w:t>
      </w:r>
      <w:r w:rsidRPr="00540FCC">
        <w:rPr>
          <w:rFonts w:ascii="Times New Roman" w:eastAsia="Calibri" w:hAnsi="Times New Roman"/>
          <w:sz w:val="28"/>
          <w:szCs w:val="28"/>
          <w:lang w:eastAsia="en-US"/>
        </w:rPr>
        <w:t xml:space="preserve"> – прогнозный объем реализации алкогольной продукции с объемной долей этилового спирта свыше 9% на</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очередной финансовый год, л.;</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 xml:space="preserve">АЛсв9% </w:t>
      </w:r>
      <w:r w:rsidRPr="00540FCC">
        <w:rPr>
          <w:rFonts w:ascii="Times New Roman" w:eastAsia="Calibri" w:hAnsi="Times New Roman"/>
          <w:sz w:val="28"/>
          <w:szCs w:val="28"/>
          <w:lang w:eastAsia="en-US"/>
        </w:rPr>
        <w:t>– налоговая ставка акциза, рублей за 1 литр безводного этилового спирта, содержащегося в подакцизном товаре;</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СОБ</w:t>
      </w:r>
      <w:r w:rsidRPr="00540FCC">
        <w:rPr>
          <w:rFonts w:ascii="Times New Roman" w:eastAsia="Calibri" w:hAnsi="Times New Roman"/>
          <w:sz w:val="28"/>
          <w:szCs w:val="28"/>
          <w:vertAlign w:val="subscript"/>
          <w:lang w:eastAsia="en-US"/>
        </w:rPr>
        <w:t>АЛсв9%</w:t>
      </w:r>
      <w:r w:rsidRPr="00540FCC">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val="en-US" w:eastAsia="en-US"/>
        </w:rPr>
        <w:t>P</w:t>
      </w:r>
      <w:r w:rsidRPr="00540FCC">
        <w:rPr>
          <w:rFonts w:ascii="Times New Roman" w:eastAsia="Calibri" w:hAnsi="Times New Roman"/>
          <w:sz w:val="28"/>
          <w:szCs w:val="28"/>
          <w:vertAlign w:val="subscript"/>
          <w:lang w:eastAsia="en-US"/>
        </w:rPr>
        <w:t>АЛсв9%</w:t>
      </w:r>
      <w:r w:rsidRPr="00540FCC">
        <w:rPr>
          <w:rFonts w:ascii="Times New Roman" w:eastAsia="Calibri" w:hAnsi="Times New Roman"/>
          <w:sz w:val="28"/>
          <w:szCs w:val="28"/>
          <w:lang w:eastAsia="en-US"/>
        </w:rPr>
        <w:t xml:space="preserve"> – переходящие платежи,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eastAsia="Calibri" w:hAnsi="Times New Roman"/>
          <w:sz w:val="28"/>
          <w:szCs w:val="28"/>
          <w:vertAlign w:val="subscript"/>
          <w:lang w:eastAsia="en-US"/>
        </w:rPr>
        <w:t>АЛсв9%</w:t>
      </w:r>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w:t>
      </w:r>
      <w:r w:rsidR="008108A0" w:rsidRPr="00540FCC">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540FCC">
        <w:rPr>
          <w:rFonts w:ascii="Times New Roman" w:hAnsi="Times New Roman"/>
          <w:sz w:val="28"/>
          <w:szCs w:val="28"/>
        </w:rPr>
        <w:t xml:space="preserve">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eastAsia="Calibri" w:hAnsi="Times New Roman"/>
          <w:sz w:val="28"/>
          <w:szCs w:val="28"/>
          <w:vertAlign w:val="subscript"/>
          <w:lang w:eastAsia="en-US"/>
        </w:rPr>
        <w:t>АЛсв9%</w:t>
      </w:r>
      <w:r w:rsidRPr="00540FCC">
        <w:rPr>
          <w:rFonts w:ascii="Times New Roman" w:hAnsi="Times New Roman"/>
          <w:sz w:val="28"/>
          <w:szCs w:val="28"/>
        </w:rPr>
        <w:t xml:space="preserve"> – норматив отчисления налога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9E0055" w:rsidRPr="00540FCC" w:rsidRDefault="009E0055" w:rsidP="009E0055">
      <w:pPr>
        <w:ind w:firstLine="709"/>
        <w:jc w:val="both"/>
        <w:rPr>
          <w:rFonts w:ascii="Times New Roman" w:hAnsi="Times New Roman"/>
          <w:sz w:val="28"/>
          <w:szCs w:val="28"/>
        </w:rPr>
      </w:pPr>
    </w:p>
    <w:p w:rsidR="009E0055" w:rsidRPr="00540FCC" w:rsidRDefault="009E0055" w:rsidP="009E0055">
      <w:pPr>
        <w:ind w:firstLine="709"/>
        <w:jc w:val="center"/>
        <w:rPr>
          <w:rFonts w:ascii="Times New Roman" w:hAnsi="Times New Roman"/>
          <w:sz w:val="28"/>
          <w:szCs w:val="28"/>
          <w:vertAlign w:val="subscript"/>
        </w:rPr>
      </w:pPr>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АЛсв9%</w:t>
      </w:r>
      <w:r w:rsidRPr="00540FCC">
        <w:rPr>
          <w:rFonts w:ascii="Times New Roman" w:hAnsi="Times New Roman"/>
          <w:sz w:val="28"/>
          <w:szCs w:val="28"/>
          <w:vertAlign w:val="subscript"/>
        </w:rPr>
        <w:t xml:space="preserve"> = </w:t>
      </w:r>
      <w:r w:rsidRPr="00540FCC">
        <w:rPr>
          <w:rFonts w:ascii="Times New Roman" w:hAnsi="Times New Roman"/>
          <w:sz w:val="28"/>
          <w:szCs w:val="28"/>
        </w:rPr>
        <w:t>О</w:t>
      </w:r>
      <w:r w:rsidRPr="00540FCC">
        <w:rPr>
          <w:rFonts w:ascii="Times New Roman" w:hAnsi="Times New Roman"/>
          <w:sz w:val="28"/>
          <w:szCs w:val="28"/>
          <w:vertAlign w:val="subscript"/>
        </w:rPr>
        <w:t>АЛ</w:t>
      </w:r>
      <w:r w:rsidRPr="00540FCC">
        <w:rPr>
          <w:rFonts w:ascii="Times New Roman" w:hAnsi="Times New Roman"/>
          <w:sz w:val="28"/>
          <w:szCs w:val="28"/>
        </w:rPr>
        <w:t>*</w:t>
      </w:r>
      <w:r w:rsidRPr="00540FCC">
        <w:rPr>
          <w:rFonts w:ascii="Times New Roman" w:hAnsi="Times New Roman"/>
          <w:sz w:val="28"/>
          <w:szCs w:val="28"/>
          <w:lang w:val="en-US"/>
        </w:rPr>
        <w:t>K</w:t>
      </w:r>
      <w:r w:rsidRPr="00540FCC">
        <w:rPr>
          <w:rFonts w:ascii="Times New Roman" w:hAnsi="Times New Roman"/>
          <w:sz w:val="28"/>
          <w:szCs w:val="28"/>
          <w:vertAlign w:val="subscript"/>
        </w:rPr>
        <w:t>АЛсв9%</w:t>
      </w:r>
      <w:r w:rsidRPr="00540FCC">
        <w:rPr>
          <w:rFonts w:ascii="Times New Roman" w:hAnsi="Times New Roman"/>
          <w:sz w:val="28"/>
          <w:szCs w:val="28"/>
        </w:rPr>
        <w:t>,</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О</w:t>
      </w:r>
      <w:r w:rsidRPr="00540FCC">
        <w:rPr>
          <w:rFonts w:ascii="Times New Roman" w:hAnsi="Times New Roman"/>
          <w:sz w:val="28"/>
          <w:szCs w:val="28"/>
          <w:vertAlign w:val="subscript"/>
        </w:rPr>
        <w:t xml:space="preserve">АЛ </w:t>
      </w:r>
      <w:r w:rsidRPr="00540FCC">
        <w:rPr>
          <w:rFonts w:ascii="Times New Roman" w:hAnsi="Times New Roman"/>
          <w:sz w:val="28"/>
          <w:szCs w:val="28"/>
        </w:rPr>
        <w:t>– налогооблагаемый объем алкогольной продукции с объемной долей этилового спирта свыше 9%, л.;</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lang w:val="en-US"/>
        </w:rPr>
        <w:t>K</w:t>
      </w:r>
      <w:r w:rsidRPr="00540FCC">
        <w:rPr>
          <w:rFonts w:ascii="Times New Roman" w:hAnsi="Times New Roman"/>
          <w:sz w:val="28"/>
          <w:szCs w:val="28"/>
          <w:vertAlign w:val="subscript"/>
        </w:rPr>
        <w:t xml:space="preserve">АЛсв9% </w:t>
      </w:r>
      <w:r w:rsidRPr="00540FCC">
        <w:rPr>
          <w:rFonts w:ascii="Times New Roman" w:hAnsi="Times New Roman"/>
          <w:sz w:val="28"/>
          <w:szCs w:val="28"/>
        </w:rPr>
        <w:t xml:space="preserve">– средняя крепость алкогольной продукции с объемной долей этилового спирта свыше 9%, % (в соответствии с данными </w:t>
      </w:r>
      <w:proofErr w:type="spellStart"/>
      <w:r w:rsidRPr="00540FCC">
        <w:rPr>
          <w:rFonts w:ascii="Times New Roman" w:hAnsi="Times New Roman"/>
          <w:sz w:val="28"/>
          <w:szCs w:val="28"/>
        </w:rPr>
        <w:t>Росалкогольрегулирования</w:t>
      </w:r>
      <w:proofErr w:type="spellEnd"/>
      <w:r w:rsidRPr="00540FCC">
        <w:rPr>
          <w:rFonts w:ascii="Times New Roman" w:hAnsi="Times New Roman"/>
          <w:sz w:val="28"/>
          <w:szCs w:val="28"/>
        </w:rPr>
        <w:t xml:space="preserve"> и (или) оперативного анализа налоговых деклараций).</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Выпадающие доходы в связи с применением льгот, освобождений и </w:t>
      </w:r>
      <w:r w:rsidRPr="00540FCC">
        <w:rPr>
          <w:rFonts w:ascii="Times New Roman" w:eastAsia="Calibri" w:hAnsi="Times New Roman"/>
          <w:sz w:val="28"/>
          <w:szCs w:val="28"/>
          <w:lang w:eastAsia="en-US"/>
        </w:rPr>
        <w:lastRenderedPageBreak/>
        <w:t>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
    <w:p w:rsidR="009E0055" w:rsidRPr="00540FCC" w:rsidRDefault="009E0055" w:rsidP="009E0055">
      <w:pPr>
        <w:pStyle w:val="3"/>
        <w:jc w:val="center"/>
        <w:rPr>
          <w:rStyle w:val="FontStyle129"/>
          <w:b/>
          <w:i w:val="0"/>
          <w:color w:val="auto"/>
          <w:sz w:val="28"/>
          <w:szCs w:val="28"/>
        </w:rPr>
      </w:pPr>
      <w:bookmarkStart w:id="23" w:name="_Toc531078949"/>
      <w:r w:rsidRPr="00540FCC">
        <w:rPr>
          <w:rStyle w:val="FontStyle129"/>
          <w:b/>
          <w:i w:val="0"/>
          <w:color w:val="auto"/>
          <w:sz w:val="28"/>
          <w:szCs w:val="28"/>
        </w:rPr>
        <w:t xml:space="preserve">2.3.13. Акцизы на сидр, </w:t>
      </w:r>
      <w:proofErr w:type="spellStart"/>
      <w:r w:rsidRPr="00540FCC">
        <w:rPr>
          <w:rStyle w:val="FontStyle129"/>
          <w:b/>
          <w:i w:val="0"/>
          <w:color w:val="auto"/>
          <w:sz w:val="28"/>
          <w:szCs w:val="28"/>
        </w:rPr>
        <w:t>пуаре</w:t>
      </w:r>
      <w:proofErr w:type="spellEnd"/>
      <w:r w:rsidRPr="00540FCC">
        <w:rPr>
          <w:rStyle w:val="FontStyle129"/>
          <w:b/>
          <w:i w:val="0"/>
          <w:color w:val="auto"/>
          <w:sz w:val="28"/>
          <w:szCs w:val="28"/>
        </w:rPr>
        <w:t>, медовуху, производимые</w:t>
      </w:r>
      <w:r w:rsidRPr="00540FCC">
        <w:rPr>
          <w:rFonts w:ascii="Cambria" w:hAnsi="Cambria"/>
          <w:sz w:val="27"/>
          <w:szCs w:val="27"/>
        </w:rPr>
        <w:br/>
      </w:r>
      <w:r w:rsidRPr="00540FCC">
        <w:rPr>
          <w:rStyle w:val="FontStyle129"/>
          <w:b/>
          <w:i w:val="0"/>
          <w:color w:val="auto"/>
          <w:sz w:val="28"/>
          <w:szCs w:val="28"/>
        </w:rPr>
        <w:t xml:space="preserve"> на территории Российской Федерации</w:t>
      </w:r>
      <w:bookmarkEnd w:id="23"/>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03 02120 01 0000 110)</w:t>
      </w:r>
    </w:p>
    <w:p w:rsidR="009E0055" w:rsidRPr="00540FCC" w:rsidRDefault="009E0055" w:rsidP="009E0055">
      <w:pPr>
        <w:widowControl w:val="0"/>
        <w:autoSpaceDE w:val="0"/>
        <w:autoSpaceDN w:val="0"/>
        <w:adjustRightInd w:val="0"/>
        <w:jc w:val="center"/>
        <w:rPr>
          <w:rStyle w:val="FontStyle129"/>
          <w:rFonts w:eastAsiaTheme="majorEastAsia"/>
          <w:i w:val="0"/>
          <w:sz w:val="28"/>
          <w:szCs w:val="28"/>
        </w:rPr>
      </w:pPr>
    </w:p>
    <w:p w:rsidR="009E0055" w:rsidRPr="00540FCC" w:rsidRDefault="009E0055" w:rsidP="009E0055">
      <w:pPr>
        <w:pStyle w:val="Style52"/>
        <w:widowControl/>
        <w:ind w:firstLine="709"/>
        <w:jc w:val="both"/>
        <w:rPr>
          <w:sz w:val="28"/>
          <w:szCs w:val="28"/>
        </w:rPr>
      </w:pPr>
      <w:r w:rsidRPr="00540FCC">
        <w:rPr>
          <w:sz w:val="28"/>
          <w:szCs w:val="28"/>
        </w:rPr>
        <w:t xml:space="preserve">Информация, используемая для расчета прогноза поступлений акцизов на сидр, </w:t>
      </w:r>
      <w:proofErr w:type="spellStart"/>
      <w:r w:rsidRPr="00540FCC">
        <w:rPr>
          <w:sz w:val="28"/>
          <w:szCs w:val="28"/>
        </w:rPr>
        <w:t>пуаре</w:t>
      </w:r>
      <w:proofErr w:type="spellEnd"/>
      <w:r w:rsidRPr="00540FCC">
        <w:rPr>
          <w:sz w:val="28"/>
          <w:szCs w:val="28"/>
        </w:rPr>
        <w:t>, медовуху, производимые на территории Российской Федерации, на</w:t>
      </w:r>
      <w:r w:rsidR="002D31DC" w:rsidRPr="00540FCC">
        <w:rPr>
          <w:sz w:val="28"/>
          <w:szCs w:val="28"/>
        </w:rPr>
        <w:t xml:space="preserve"> текущий год,</w:t>
      </w:r>
      <w:r w:rsidRPr="00540FCC">
        <w:rPr>
          <w:sz w:val="28"/>
          <w:szCs w:val="28"/>
        </w:rPr>
        <w:t xml:space="preserve"> очередной финансовый год и плановый период:</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статистическая налоговая отчетность по форме  5-АЛ «Отчет</w:t>
      </w:r>
      <w:r w:rsidRPr="00540FCC">
        <w:rPr>
          <w:rFonts w:ascii="Times New Roman" w:hAnsi="Times New Roman"/>
          <w:sz w:val="28"/>
          <w:szCs w:val="28"/>
          <w:lang w:val="en-US"/>
        </w:rPr>
        <w:t> </w:t>
      </w:r>
      <w:r w:rsidRPr="00540FCC">
        <w:rPr>
          <w:rFonts w:ascii="Times New Roman" w:hAnsi="Times New Roman"/>
          <w:sz w:val="28"/>
          <w:szCs w:val="28"/>
        </w:rPr>
        <w:t>о</w:t>
      </w:r>
      <w:r w:rsidRPr="00540FCC">
        <w:rPr>
          <w:rFonts w:ascii="Times New Roman" w:hAnsi="Times New Roman"/>
          <w:sz w:val="28"/>
          <w:szCs w:val="28"/>
          <w:lang w:val="en-US"/>
        </w:rPr>
        <w:t> </w:t>
      </w:r>
      <w:r w:rsidRPr="00540FCC">
        <w:rPr>
          <w:rFonts w:ascii="Times New Roman" w:hAnsi="Times New Roman"/>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w:t>
      </w:r>
      <w:r w:rsidR="006A70AF" w:rsidRPr="00540FCC">
        <w:rPr>
          <w:rFonts w:ascii="Times New Roman" w:hAnsi="Times New Roman"/>
          <w:sz w:val="28"/>
          <w:szCs w:val="28"/>
        </w:rPr>
        <w:t>,</w:t>
      </w:r>
      <w:r w:rsidR="008108A0" w:rsidRPr="00540FCC">
        <w:rPr>
          <w:rFonts w:ascii="Times New Roman" w:hAnsi="Times New Roman"/>
          <w:sz w:val="28"/>
          <w:szCs w:val="28"/>
        </w:rPr>
        <w:t xml:space="preserve"> страховых взносов</w:t>
      </w:r>
      <w:r w:rsidRPr="00540FCC">
        <w:rPr>
          <w:rFonts w:ascii="Times New Roman" w:hAnsi="Times New Roman"/>
          <w:sz w:val="28"/>
          <w:szCs w:val="28"/>
        </w:rPr>
        <w:t xml:space="preserve"> и иных обязательных платежей в бюджетную систему страны»;</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Расчет прогнозного объема поступлений </w:t>
      </w:r>
      <w:r w:rsidRPr="00540FCC">
        <w:rPr>
          <w:rFonts w:ascii="Times New Roman" w:hAnsi="Times New Roman"/>
          <w:sz w:val="28"/>
          <w:szCs w:val="28"/>
        </w:rPr>
        <w:t>акцизов</w:t>
      </w:r>
      <w:r w:rsidRPr="00540FCC">
        <w:rPr>
          <w:sz w:val="28"/>
          <w:szCs w:val="28"/>
        </w:rPr>
        <w:t xml:space="preserve"> </w:t>
      </w:r>
      <w:r w:rsidRPr="00540FCC">
        <w:rPr>
          <w:rFonts w:ascii="Times New Roman" w:hAnsi="Times New Roman"/>
          <w:sz w:val="28"/>
          <w:szCs w:val="28"/>
        </w:rPr>
        <w:t xml:space="preserve">на сидр, </w:t>
      </w:r>
      <w:proofErr w:type="spellStart"/>
      <w:r w:rsidRPr="00540FCC">
        <w:rPr>
          <w:rFonts w:ascii="Times New Roman" w:hAnsi="Times New Roman"/>
          <w:sz w:val="28"/>
          <w:szCs w:val="28"/>
        </w:rPr>
        <w:t>пуаре</w:t>
      </w:r>
      <w:proofErr w:type="spellEnd"/>
      <w:r w:rsidRPr="00540FCC">
        <w:rPr>
          <w:rFonts w:ascii="Times New Roman" w:hAnsi="Times New Roman"/>
          <w:sz w:val="28"/>
          <w:szCs w:val="28"/>
        </w:rPr>
        <w:t>, медовуху</w:t>
      </w:r>
      <w:r w:rsidRPr="00540FCC">
        <w:rPr>
          <w:sz w:val="28"/>
          <w:szCs w:val="28"/>
        </w:rPr>
        <w:t xml:space="preserve"> </w:t>
      </w:r>
      <w:r w:rsidRPr="00540FCC">
        <w:rPr>
          <w:rFonts w:ascii="Times New Roman" w:eastAsia="Calibri" w:hAnsi="Times New Roman"/>
          <w:sz w:val="28"/>
          <w:szCs w:val="28"/>
          <w:lang w:eastAsia="en-US"/>
        </w:rPr>
        <w:t>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xml:space="preserve">Прогнозный объем поступлений акцизов на сидр, </w:t>
      </w:r>
      <w:proofErr w:type="spellStart"/>
      <w:r w:rsidRPr="00540FCC">
        <w:rPr>
          <w:rFonts w:ascii="Times New Roman" w:hAnsi="Times New Roman"/>
          <w:sz w:val="28"/>
          <w:szCs w:val="28"/>
        </w:rPr>
        <w:t>пуаре</w:t>
      </w:r>
      <w:proofErr w:type="spellEnd"/>
      <w:r w:rsidRPr="00540FCC">
        <w:rPr>
          <w:rFonts w:ascii="Times New Roman" w:hAnsi="Times New Roman"/>
          <w:sz w:val="28"/>
          <w:szCs w:val="28"/>
        </w:rPr>
        <w:t>, медовуху (</w:t>
      </w:r>
      <w:proofErr w:type="spellStart"/>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сидр</w:t>
      </w:r>
      <w:proofErr w:type="spellEnd"/>
      <w:r w:rsidRPr="00540FCC">
        <w:rPr>
          <w:rFonts w:ascii="Times New Roman" w:hAnsi="Times New Roman"/>
          <w:sz w:val="28"/>
          <w:szCs w:val="28"/>
        </w:rPr>
        <w:t>) в соответствующий уровень бюджета рассчитывается по следующей формуле:</w:t>
      </w: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proofErr w:type="spellStart"/>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сидр</w:t>
      </w:r>
      <w:r w:rsidRPr="00540FCC">
        <w:rPr>
          <w:rFonts w:ascii="Times New Roman" w:eastAsia="Calibri" w:hAnsi="Times New Roman"/>
          <w:sz w:val="28"/>
          <w:szCs w:val="28"/>
          <w:lang w:eastAsia="en-US"/>
        </w:rPr>
        <w:t>=</w:t>
      </w:r>
      <w:proofErr w:type="spellEnd"/>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сидр</w:t>
      </w:r>
      <w:proofErr w:type="spellEnd"/>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сидр</w:t>
      </w:r>
      <w:proofErr w:type="spellEnd"/>
      <w:r w:rsidRPr="00540FCC">
        <w:rPr>
          <w:rFonts w:ascii="Times New Roman" w:eastAsia="Calibri" w:hAnsi="Times New Roman"/>
          <w:sz w:val="28"/>
          <w:szCs w:val="28"/>
          <w:vertAlign w:val="subscript"/>
          <w:lang w:eastAsia="en-US"/>
        </w:rPr>
        <w:t>)</w:t>
      </w:r>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СОБсидр</w:t>
      </w:r>
      <w:r w:rsidRPr="00540FCC">
        <w:rPr>
          <w:rFonts w:ascii="Times New Roman" w:eastAsia="Calibri" w:hAnsi="Times New Roman"/>
          <w:sz w:val="28"/>
          <w:szCs w:val="28"/>
          <w:lang w:eastAsia="en-US"/>
        </w:rPr>
        <w:t>+</w:t>
      </w:r>
      <w:proofErr w:type="spellEnd"/>
      <w:r w:rsidRPr="00540FCC">
        <w:rPr>
          <w:rFonts w:ascii="Times New Roman" w:eastAsia="Calibri" w:hAnsi="Times New Roman"/>
          <w:sz w:val="28"/>
          <w:szCs w:val="28"/>
          <w:lang w:eastAsia="en-US"/>
        </w:rPr>
        <w:t>/-</w:t>
      </w:r>
      <w:r w:rsidRPr="00540FCC">
        <w:rPr>
          <w:rFonts w:ascii="Times New Roman" w:eastAsia="Calibri" w:hAnsi="Times New Roman"/>
          <w:sz w:val="28"/>
          <w:szCs w:val="28"/>
          <w:lang w:val="en-US" w:eastAsia="en-US"/>
        </w:rPr>
        <w:t>P</w:t>
      </w:r>
      <w:proofErr w:type="spellStart"/>
      <w:r w:rsidRPr="00540FCC">
        <w:rPr>
          <w:rFonts w:ascii="Times New Roman" w:eastAsia="Calibri" w:hAnsi="Times New Roman"/>
          <w:sz w:val="28"/>
          <w:szCs w:val="28"/>
          <w:vertAlign w:val="subscript"/>
          <w:lang w:eastAsia="en-US"/>
        </w:rPr>
        <w:t>сидр</w:t>
      </w:r>
      <w:r w:rsidRPr="00540FCC">
        <w:rPr>
          <w:rFonts w:ascii="Times New Roman" w:eastAsia="Calibri" w:hAnsi="Times New Roman"/>
          <w:sz w:val="28"/>
          <w:szCs w:val="28"/>
          <w:lang w:eastAsia="en-US"/>
        </w:rPr>
        <w:t>+</w:t>
      </w:r>
      <w:proofErr w:type="spellEnd"/>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сидр</w:t>
      </w:r>
      <w:proofErr w:type="spellEnd"/>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сидр</w:t>
      </w:r>
      <w:proofErr w:type="spellEnd"/>
      <w:r w:rsidRPr="00540FCC">
        <w:rPr>
          <w:rFonts w:ascii="Times New Roman" w:eastAsia="Calibri" w:hAnsi="Times New Roman"/>
          <w:sz w:val="28"/>
          <w:szCs w:val="28"/>
          <w:lang w:eastAsia="en-US"/>
        </w:rPr>
        <w:t>,</w:t>
      </w:r>
    </w:p>
    <w:p w:rsidR="009E0055" w:rsidRPr="00540FCC"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540FCC">
        <w:rPr>
          <w:rFonts w:ascii="Times New Roman" w:eastAsia="Calibri" w:hAnsi="Times New Roman"/>
          <w:sz w:val="28"/>
          <w:szCs w:val="28"/>
          <w:lang w:eastAsia="en-US"/>
        </w:rPr>
        <w:t>где: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roofErr w:type="spellStart"/>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сидр</w:t>
      </w:r>
      <w:proofErr w:type="spellEnd"/>
      <w:r w:rsidRPr="00540FCC">
        <w:rPr>
          <w:rFonts w:ascii="Times New Roman" w:eastAsia="Calibri" w:hAnsi="Times New Roman"/>
          <w:sz w:val="28"/>
          <w:szCs w:val="28"/>
          <w:lang w:eastAsia="en-US"/>
        </w:rPr>
        <w:t xml:space="preserve"> – прогнозный объем реализации </w:t>
      </w:r>
      <w:r w:rsidRPr="00540FCC">
        <w:rPr>
          <w:rFonts w:ascii="Times New Roman" w:hAnsi="Times New Roman"/>
          <w:sz w:val="28"/>
          <w:szCs w:val="28"/>
        </w:rPr>
        <w:t xml:space="preserve">сидра, </w:t>
      </w:r>
      <w:proofErr w:type="spellStart"/>
      <w:r w:rsidRPr="00540FCC">
        <w:rPr>
          <w:rFonts w:ascii="Times New Roman" w:hAnsi="Times New Roman"/>
          <w:sz w:val="28"/>
          <w:szCs w:val="28"/>
        </w:rPr>
        <w:t>пуаре</w:t>
      </w:r>
      <w:proofErr w:type="spellEnd"/>
      <w:r w:rsidRPr="00540FCC">
        <w:rPr>
          <w:rFonts w:ascii="Times New Roman" w:hAnsi="Times New Roman"/>
          <w:sz w:val="28"/>
          <w:szCs w:val="28"/>
        </w:rPr>
        <w:t>, медовухи</w:t>
      </w:r>
      <w:r w:rsidRPr="00540FCC">
        <w:rPr>
          <w:rFonts w:ascii="Times New Roman" w:eastAsia="Calibri" w:hAnsi="Times New Roman"/>
          <w:sz w:val="28"/>
          <w:szCs w:val="28"/>
          <w:lang w:eastAsia="en-US"/>
        </w:rPr>
        <w:t xml:space="preserve"> на</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очередной финансовый год, л.;</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roofErr w:type="spellStart"/>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сидр</w:t>
      </w:r>
      <w:proofErr w:type="spellEnd"/>
      <w:r w:rsidRPr="00540FCC">
        <w:rPr>
          <w:rFonts w:ascii="Times New Roman" w:eastAsia="Calibri" w:hAnsi="Times New Roman"/>
          <w:sz w:val="28"/>
          <w:szCs w:val="28"/>
          <w:vertAlign w:val="subscript"/>
          <w:lang w:eastAsia="en-US"/>
        </w:rPr>
        <w:t xml:space="preserve"> </w:t>
      </w:r>
      <w:r w:rsidRPr="00540FCC">
        <w:rPr>
          <w:rFonts w:ascii="Times New Roman" w:eastAsia="Calibri" w:hAnsi="Times New Roman"/>
          <w:sz w:val="28"/>
          <w:szCs w:val="28"/>
          <w:lang w:eastAsia="en-US"/>
        </w:rPr>
        <w:t>– налоговая ставка акциза, рублей за 1 литр;</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roofErr w:type="spellStart"/>
      <w:r w:rsidRPr="00540FCC">
        <w:rPr>
          <w:rFonts w:ascii="Times New Roman" w:hAnsi="Times New Roman"/>
          <w:sz w:val="28"/>
          <w:szCs w:val="28"/>
        </w:rPr>
        <w:t>К</w:t>
      </w:r>
      <w:r w:rsidRPr="00540FCC">
        <w:rPr>
          <w:rFonts w:ascii="Times New Roman" w:hAnsi="Times New Roman"/>
          <w:sz w:val="28"/>
          <w:szCs w:val="28"/>
          <w:vertAlign w:val="subscript"/>
        </w:rPr>
        <w:t>СОБ</w:t>
      </w:r>
      <w:r w:rsidRPr="00540FCC">
        <w:rPr>
          <w:rFonts w:ascii="Times New Roman" w:eastAsia="Calibri" w:hAnsi="Times New Roman"/>
          <w:sz w:val="28"/>
          <w:szCs w:val="28"/>
          <w:vertAlign w:val="subscript"/>
          <w:lang w:eastAsia="en-US"/>
        </w:rPr>
        <w:t>сидр</w:t>
      </w:r>
      <w:proofErr w:type="spellEnd"/>
      <w:r w:rsidRPr="00540FCC">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val="en-US" w:eastAsia="en-US"/>
        </w:rPr>
        <w:t>P</w:t>
      </w:r>
      <w:r w:rsidRPr="00540FCC">
        <w:rPr>
          <w:rFonts w:ascii="Times New Roman" w:eastAsia="Calibri" w:hAnsi="Times New Roman"/>
          <w:sz w:val="28"/>
          <w:szCs w:val="28"/>
          <w:vertAlign w:val="subscript"/>
          <w:lang w:eastAsia="en-US"/>
        </w:rPr>
        <w:t>сидр</w:t>
      </w:r>
      <w:r w:rsidRPr="00540FCC">
        <w:rPr>
          <w:rFonts w:ascii="Times New Roman" w:hAnsi="Times New Roman"/>
          <w:sz w:val="28"/>
          <w:szCs w:val="28"/>
        </w:rPr>
        <w:t xml:space="preserve"> </w:t>
      </w:r>
      <w:r w:rsidRPr="00540FCC">
        <w:rPr>
          <w:rFonts w:ascii="Times New Roman" w:eastAsia="Calibri" w:hAnsi="Times New Roman"/>
          <w:sz w:val="28"/>
          <w:szCs w:val="28"/>
          <w:lang w:eastAsia="en-US"/>
        </w:rPr>
        <w:t>– переходящие платежи,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roofErr w:type="spellStart"/>
      <w:r w:rsidRPr="00540FCC">
        <w:rPr>
          <w:rFonts w:ascii="Times New Roman" w:hAnsi="Times New Roman"/>
          <w:sz w:val="28"/>
          <w:szCs w:val="28"/>
        </w:rPr>
        <w:t>ДД</w:t>
      </w:r>
      <w:r w:rsidRPr="00540FCC">
        <w:rPr>
          <w:rFonts w:ascii="Times New Roman" w:eastAsia="Calibri" w:hAnsi="Times New Roman"/>
          <w:sz w:val="28"/>
          <w:szCs w:val="28"/>
          <w:vertAlign w:val="subscript"/>
          <w:lang w:eastAsia="en-US"/>
        </w:rPr>
        <w:t>сидр</w:t>
      </w:r>
      <w:proofErr w:type="spellEnd"/>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w:t>
      </w:r>
      <w:r w:rsidR="008108A0" w:rsidRPr="00540FCC">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540FCC">
        <w:rPr>
          <w:rFonts w:ascii="Times New Roman" w:hAnsi="Times New Roman"/>
          <w:sz w:val="28"/>
          <w:szCs w:val="28"/>
        </w:rPr>
        <w:t xml:space="preserve">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roofErr w:type="spellStart"/>
      <w:r w:rsidRPr="00540FCC">
        <w:rPr>
          <w:rFonts w:ascii="Times New Roman" w:hAnsi="Times New Roman"/>
          <w:sz w:val="28"/>
          <w:szCs w:val="28"/>
        </w:rPr>
        <w:t>Н</w:t>
      </w:r>
      <w:r w:rsidRPr="00540FCC">
        <w:rPr>
          <w:rFonts w:ascii="Times New Roman" w:eastAsia="Calibri" w:hAnsi="Times New Roman"/>
          <w:sz w:val="28"/>
          <w:szCs w:val="28"/>
          <w:vertAlign w:val="subscript"/>
          <w:lang w:eastAsia="en-US"/>
        </w:rPr>
        <w:t>сидр</w:t>
      </w:r>
      <w:proofErr w:type="spellEnd"/>
      <w:r w:rsidRPr="00540FCC">
        <w:rPr>
          <w:rFonts w:ascii="Times New Roman" w:hAnsi="Times New Roman"/>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pStyle w:val="3"/>
        <w:jc w:val="center"/>
        <w:rPr>
          <w:rStyle w:val="FontStyle129"/>
          <w:b/>
          <w:color w:val="auto"/>
          <w:sz w:val="28"/>
          <w:szCs w:val="28"/>
        </w:rPr>
      </w:pPr>
      <w:bookmarkStart w:id="24" w:name="_Toc531078950"/>
      <w:r w:rsidRPr="00540FCC">
        <w:rPr>
          <w:rStyle w:val="FontStyle129"/>
          <w:b/>
          <w:i w:val="0"/>
          <w:color w:val="auto"/>
          <w:sz w:val="28"/>
          <w:szCs w:val="28"/>
        </w:rPr>
        <w:t>2.3.14. Акцизы на алкогольную продукцию с объемной долей</w:t>
      </w:r>
      <w:r w:rsidRPr="00540FCC">
        <w:rPr>
          <w:rStyle w:val="FontStyle129"/>
          <w:b/>
          <w:i w:val="0"/>
          <w:color w:val="auto"/>
          <w:sz w:val="28"/>
          <w:szCs w:val="28"/>
        </w:rPr>
        <w:br/>
        <w:t xml:space="preserve"> этилового спирта до 9 процентов </w:t>
      </w:r>
      <w:r w:rsidRPr="00540FCC">
        <w:rPr>
          <w:rFonts w:ascii="Times New Roman" w:hAnsi="Times New Roman" w:cs="Times New Roman"/>
          <w:color w:val="auto"/>
          <w:sz w:val="28"/>
          <w:szCs w:val="28"/>
        </w:rPr>
        <w:t xml:space="preserve">включительно (за исключением </w:t>
      </w:r>
      <w:r w:rsidRPr="00540FCC">
        <w:rPr>
          <w:rStyle w:val="FontStyle129"/>
          <w:b/>
          <w:i w:val="0"/>
          <w:color w:val="auto"/>
          <w:sz w:val="28"/>
          <w:szCs w:val="28"/>
        </w:rPr>
        <w:br/>
      </w:r>
      <w:r w:rsidRPr="00540FCC">
        <w:rPr>
          <w:rFonts w:ascii="Times New Roman" w:hAnsi="Times New Roman" w:cs="Times New Roman"/>
          <w:color w:val="auto"/>
          <w:sz w:val="28"/>
          <w:szCs w:val="28"/>
        </w:rPr>
        <w:t xml:space="preserve">пива, вин, фруктовых вин, игристых вин (шампанских), винных напитков, изготавливаемых без добавления </w:t>
      </w:r>
      <w:proofErr w:type="spellStart"/>
      <w:r w:rsidRPr="00540FCC">
        <w:rPr>
          <w:rFonts w:ascii="Times New Roman" w:hAnsi="Times New Roman" w:cs="Times New Roman"/>
          <w:color w:val="auto"/>
          <w:sz w:val="28"/>
          <w:szCs w:val="28"/>
        </w:rPr>
        <w:t>ректификованного</w:t>
      </w:r>
      <w:proofErr w:type="spellEnd"/>
      <w:r w:rsidRPr="00540FCC">
        <w:rPr>
          <w:rFonts w:ascii="Times New Roman" w:hAnsi="Times New Roman" w:cs="Times New Roman"/>
          <w:color w:val="auto"/>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bookmarkEnd w:id="24"/>
      <w:r w:rsidRPr="00540FCC">
        <w:rPr>
          <w:rStyle w:val="FontStyle129"/>
          <w:b/>
          <w:color w:val="auto"/>
          <w:sz w:val="28"/>
          <w:szCs w:val="28"/>
        </w:rPr>
        <w:t xml:space="preserve"> </w:t>
      </w:r>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03 02130 01 0000 110)</w:t>
      </w:r>
    </w:p>
    <w:p w:rsidR="009E0055" w:rsidRPr="00540FCC" w:rsidRDefault="009E0055" w:rsidP="009E0055">
      <w:pPr>
        <w:widowControl w:val="0"/>
        <w:autoSpaceDE w:val="0"/>
        <w:autoSpaceDN w:val="0"/>
        <w:adjustRightInd w:val="0"/>
        <w:jc w:val="center"/>
        <w:rPr>
          <w:rFonts w:ascii="Times New Roman" w:hAnsi="Times New Roman"/>
          <w:sz w:val="28"/>
          <w:szCs w:val="28"/>
        </w:rPr>
      </w:pPr>
    </w:p>
    <w:p w:rsidR="009E0055" w:rsidRPr="00540FCC" w:rsidRDefault="009E0055" w:rsidP="009E0055">
      <w:pPr>
        <w:pStyle w:val="Style52"/>
        <w:widowControl/>
        <w:ind w:firstLine="709"/>
        <w:jc w:val="both"/>
        <w:rPr>
          <w:sz w:val="28"/>
          <w:szCs w:val="28"/>
        </w:rPr>
      </w:pPr>
      <w:r w:rsidRPr="00540FCC">
        <w:rPr>
          <w:sz w:val="28"/>
          <w:szCs w:val="28"/>
        </w:rPr>
        <w:t xml:space="preserve">Информация, используемая для расчета прогноза поступлений акцизов на алкогольную продукцию с объемной долей этилового спирта до 9 процентов (за исключением пива, вин, фруктовых вин, игристых вин (шампанских), винных напитков, изготавливаемых без добавления </w:t>
      </w:r>
      <w:proofErr w:type="spellStart"/>
      <w:r w:rsidRPr="00540FCC">
        <w:rPr>
          <w:sz w:val="28"/>
          <w:szCs w:val="28"/>
        </w:rPr>
        <w:t>ректификованного</w:t>
      </w:r>
      <w:proofErr w:type="spellEnd"/>
      <w:r w:rsidRPr="00540FCC">
        <w:rPr>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540FCC">
        <w:rPr>
          <w:color w:val="FF0000"/>
          <w:sz w:val="28"/>
          <w:szCs w:val="28"/>
        </w:rPr>
        <w:t xml:space="preserve"> </w:t>
      </w:r>
      <w:r w:rsidRPr="00540FCC">
        <w:rPr>
          <w:sz w:val="28"/>
          <w:szCs w:val="28"/>
        </w:rPr>
        <w:t xml:space="preserve">на </w:t>
      </w:r>
      <w:r w:rsidR="009972C5" w:rsidRPr="00540FCC">
        <w:rPr>
          <w:sz w:val="28"/>
          <w:szCs w:val="28"/>
        </w:rPr>
        <w:t xml:space="preserve">текущий год, </w:t>
      </w:r>
      <w:r w:rsidRPr="00540FCC">
        <w:rPr>
          <w:sz w:val="28"/>
          <w:szCs w:val="28"/>
        </w:rPr>
        <w:t>очередной финансовый год и плановый период:</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статистическая налоговая отчетность по форме  5-АЛ «Отчет</w:t>
      </w:r>
      <w:r w:rsidRPr="00540FCC">
        <w:rPr>
          <w:rFonts w:ascii="Times New Roman" w:hAnsi="Times New Roman"/>
          <w:sz w:val="28"/>
          <w:szCs w:val="28"/>
          <w:lang w:val="en-US"/>
        </w:rPr>
        <w:t> </w:t>
      </w:r>
      <w:r w:rsidRPr="00540FCC">
        <w:rPr>
          <w:rFonts w:ascii="Times New Roman" w:hAnsi="Times New Roman"/>
          <w:sz w:val="28"/>
          <w:szCs w:val="28"/>
        </w:rPr>
        <w:t>о</w:t>
      </w:r>
      <w:r w:rsidRPr="00540FCC">
        <w:rPr>
          <w:rFonts w:ascii="Times New Roman" w:hAnsi="Times New Roman"/>
          <w:sz w:val="28"/>
          <w:szCs w:val="28"/>
          <w:lang w:val="en-US"/>
        </w:rPr>
        <w:t> </w:t>
      </w:r>
      <w:r w:rsidRPr="00540FCC">
        <w:rPr>
          <w:rFonts w:ascii="Times New Roman" w:hAnsi="Times New Roman"/>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w:t>
      </w:r>
      <w:r w:rsidR="006A70AF" w:rsidRPr="00540FCC">
        <w:rPr>
          <w:rFonts w:ascii="Times New Roman" w:hAnsi="Times New Roman"/>
          <w:sz w:val="28"/>
          <w:szCs w:val="28"/>
        </w:rPr>
        <w:t>,</w:t>
      </w:r>
      <w:r w:rsidRPr="00540FCC">
        <w:rPr>
          <w:rFonts w:ascii="Times New Roman" w:hAnsi="Times New Roman"/>
          <w:sz w:val="28"/>
          <w:szCs w:val="28"/>
        </w:rPr>
        <w:t xml:space="preserve"> </w:t>
      </w:r>
      <w:r w:rsidR="008108A0" w:rsidRPr="00540FCC">
        <w:rPr>
          <w:rFonts w:ascii="Times New Roman" w:hAnsi="Times New Roman"/>
          <w:sz w:val="28"/>
          <w:szCs w:val="28"/>
        </w:rPr>
        <w:t xml:space="preserve">страховых взносов </w:t>
      </w:r>
      <w:r w:rsidRPr="00540FCC">
        <w:rPr>
          <w:rFonts w:ascii="Times New Roman" w:hAnsi="Times New Roman"/>
          <w:sz w:val="28"/>
          <w:szCs w:val="28"/>
        </w:rPr>
        <w:t>и иных обязательных платежей в бюджетную систему страны»;</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Расчет прогнозного объема поступлений </w:t>
      </w:r>
      <w:r w:rsidRPr="00540FCC">
        <w:rPr>
          <w:rFonts w:ascii="Times New Roman" w:hAnsi="Times New Roman"/>
          <w:sz w:val="28"/>
          <w:szCs w:val="28"/>
        </w:rPr>
        <w:t xml:space="preserve">акцизов на алкогольную продукцию с объемной долей этилового спирта до 9 процентов (за исключением пива, вин, фруктовых вин, игристых вин (шампанских), винных напитков, изготавливаемых без добавления </w:t>
      </w:r>
      <w:proofErr w:type="spellStart"/>
      <w:r w:rsidRPr="00540FCC">
        <w:rPr>
          <w:rFonts w:ascii="Times New Roman" w:hAnsi="Times New Roman"/>
          <w:sz w:val="28"/>
          <w:szCs w:val="28"/>
        </w:rPr>
        <w:t>ректификованного</w:t>
      </w:r>
      <w:proofErr w:type="spellEnd"/>
      <w:r w:rsidRPr="00540FCC">
        <w:rPr>
          <w:rFonts w:ascii="Times New Roman" w:hAnsi="Times New Roman"/>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540FCC">
        <w:rPr>
          <w:sz w:val="28"/>
          <w:szCs w:val="28"/>
        </w:rPr>
        <w:t xml:space="preserve"> </w:t>
      </w:r>
      <w:r w:rsidRPr="00540FCC">
        <w:rPr>
          <w:rFonts w:ascii="Times New Roman" w:eastAsia="Calibri" w:hAnsi="Times New Roman"/>
          <w:sz w:val="28"/>
          <w:szCs w:val="28"/>
          <w:lang w:eastAsia="en-US"/>
        </w:rPr>
        <w:t>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lastRenderedPageBreak/>
        <w:t>Прогнозный объем поступлений акцизов на алкогольную продукцию с объемной долей этилового спирта до 9 процентов (</w:t>
      </w:r>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АЛдо9%</w:t>
      </w:r>
      <w:r w:rsidRPr="00540FCC">
        <w:rPr>
          <w:rFonts w:ascii="Times New Roman" w:eastAsia="Calibri" w:hAnsi="Times New Roman"/>
          <w:sz w:val="28"/>
          <w:szCs w:val="28"/>
          <w:lang w:eastAsia="en-US"/>
        </w:rPr>
        <w:t>)</w:t>
      </w:r>
      <w:r w:rsidRPr="00540FCC">
        <w:rPr>
          <w:sz w:val="28"/>
          <w:szCs w:val="28"/>
        </w:rPr>
        <w:t xml:space="preserve"> </w:t>
      </w:r>
      <w:r w:rsidRPr="00540FCC">
        <w:rPr>
          <w:rFonts w:ascii="Times New Roman" w:hAnsi="Times New Roman"/>
          <w:sz w:val="28"/>
          <w:szCs w:val="28"/>
        </w:rPr>
        <w:t>в соответствующий уровень бюджета рассчитывается по следующей формуле:</w:t>
      </w: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r w:rsidRPr="00540FCC">
        <w:rPr>
          <w:rFonts w:ascii="Times New Roman" w:eastAsia="Calibri" w:hAnsi="Times New Roman"/>
          <w:sz w:val="28"/>
          <w:szCs w:val="28"/>
          <w:lang w:eastAsia="en-US"/>
        </w:rPr>
        <w:t>А</w:t>
      </w:r>
      <w:r w:rsidRPr="00540FCC">
        <w:rPr>
          <w:rFonts w:ascii="Times New Roman" w:eastAsia="Calibri" w:hAnsi="Times New Roman"/>
          <w:sz w:val="28"/>
          <w:szCs w:val="28"/>
          <w:vertAlign w:val="subscript"/>
          <w:lang w:eastAsia="en-US"/>
        </w:rPr>
        <w:t>АЛдо9%</w:t>
      </w:r>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АЛдо9%</w:t>
      </w: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АЛдо9%</w:t>
      </w: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СОБАЛдо9%</w:t>
      </w:r>
      <w:r w:rsidRPr="00540FCC">
        <w:rPr>
          <w:rFonts w:ascii="Times New Roman" w:eastAsia="Calibri" w:hAnsi="Times New Roman"/>
          <w:sz w:val="28"/>
          <w:szCs w:val="28"/>
          <w:lang w:eastAsia="en-US"/>
        </w:rPr>
        <w:t>+/-</w:t>
      </w:r>
      <w:r w:rsidRPr="00540FCC">
        <w:rPr>
          <w:rFonts w:ascii="Times New Roman" w:eastAsia="Calibri" w:hAnsi="Times New Roman"/>
          <w:sz w:val="28"/>
          <w:szCs w:val="28"/>
          <w:lang w:val="en-US" w:eastAsia="en-US"/>
        </w:rPr>
        <w:t>P</w:t>
      </w:r>
      <w:r w:rsidRPr="00540FCC">
        <w:rPr>
          <w:rFonts w:ascii="Times New Roman" w:eastAsia="Calibri" w:hAnsi="Times New Roman"/>
          <w:sz w:val="28"/>
          <w:szCs w:val="28"/>
          <w:vertAlign w:val="subscript"/>
          <w:lang w:eastAsia="en-US"/>
        </w:rPr>
        <w:t>АЛдо9%</w:t>
      </w: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АЛдо9%</w:t>
      </w:r>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АЛдо9%</w:t>
      </w:r>
      <w:r w:rsidRPr="00540FCC">
        <w:rPr>
          <w:rFonts w:ascii="Times New Roman" w:eastAsia="Calibri" w:hAnsi="Times New Roman"/>
          <w:sz w:val="28"/>
          <w:szCs w:val="28"/>
          <w:lang w:eastAsia="en-US"/>
        </w:rPr>
        <w:t xml:space="preserve">, </w:t>
      </w:r>
    </w:p>
    <w:p w:rsidR="00ED78CF" w:rsidRPr="00540FCC" w:rsidRDefault="00ED78CF" w:rsidP="00ED78CF">
      <w:pPr>
        <w:widowControl w:val="0"/>
        <w:autoSpaceDE w:val="0"/>
        <w:autoSpaceDN w:val="0"/>
        <w:adjustRightInd w:val="0"/>
        <w:ind w:firstLine="709"/>
        <w:rPr>
          <w:rFonts w:ascii="Times New Roman" w:eastAsia="Calibri" w:hAnsi="Times New Roman"/>
          <w:sz w:val="28"/>
          <w:szCs w:val="28"/>
          <w:lang w:eastAsia="en-US"/>
        </w:rPr>
      </w:pPr>
    </w:p>
    <w:p w:rsidR="009E0055" w:rsidRPr="00540FCC"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540FCC">
        <w:rPr>
          <w:rFonts w:ascii="Times New Roman" w:eastAsia="Calibri" w:hAnsi="Times New Roman"/>
          <w:sz w:val="28"/>
          <w:szCs w:val="28"/>
          <w:lang w:eastAsia="en-US"/>
        </w:rPr>
        <w:t>где: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w:t>
      </w:r>
      <w:r w:rsidRPr="00540FCC">
        <w:rPr>
          <w:rFonts w:ascii="Times New Roman" w:eastAsia="Calibri" w:hAnsi="Times New Roman"/>
          <w:sz w:val="28"/>
          <w:szCs w:val="28"/>
          <w:vertAlign w:val="subscript"/>
          <w:lang w:eastAsia="en-US"/>
        </w:rPr>
        <w:t>АЛдо9%</w:t>
      </w:r>
      <w:r w:rsidRPr="00540FCC">
        <w:rPr>
          <w:rFonts w:ascii="Times New Roman" w:eastAsia="Calibri" w:hAnsi="Times New Roman"/>
          <w:sz w:val="28"/>
          <w:szCs w:val="28"/>
          <w:lang w:eastAsia="en-US"/>
        </w:rPr>
        <w:t xml:space="preserve"> – прогнозный объем реализации алкогольной продукции с объемной долей этилового спирта до 9% на</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очередной финансовый год, л.;</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 xml:space="preserve">АЛдо9% </w:t>
      </w:r>
      <w:r w:rsidRPr="00540FCC">
        <w:rPr>
          <w:rFonts w:ascii="Times New Roman" w:eastAsia="Calibri" w:hAnsi="Times New Roman"/>
          <w:sz w:val="28"/>
          <w:szCs w:val="28"/>
          <w:lang w:eastAsia="en-US"/>
        </w:rPr>
        <w:t>– налоговая ставка акциза, рублей за 1 литр безводного этилового спирта, содержащегося в подакцизном товаре;</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СОБ</w:t>
      </w:r>
      <w:r w:rsidRPr="00540FCC">
        <w:rPr>
          <w:rFonts w:ascii="Times New Roman" w:eastAsia="Calibri" w:hAnsi="Times New Roman"/>
          <w:sz w:val="28"/>
          <w:szCs w:val="28"/>
          <w:vertAlign w:val="subscript"/>
          <w:lang w:eastAsia="en-US"/>
        </w:rPr>
        <w:t>АЛдо9%</w:t>
      </w:r>
      <w:r w:rsidRPr="00540FCC">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val="en-US" w:eastAsia="en-US"/>
        </w:rPr>
        <w:t>P</w:t>
      </w:r>
      <w:r w:rsidRPr="00540FCC">
        <w:rPr>
          <w:rFonts w:ascii="Times New Roman" w:eastAsia="Calibri" w:hAnsi="Times New Roman"/>
          <w:sz w:val="28"/>
          <w:szCs w:val="28"/>
          <w:vertAlign w:val="subscript"/>
          <w:lang w:eastAsia="en-US"/>
        </w:rPr>
        <w:t xml:space="preserve"> АЛдо9%</w:t>
      </w:r>
      <w:r w:rsidRPr="00540FCC">
        <w:rPr>
          <w:rFonts w:ascii="Times New Roman" w:hAnsi="Times New Roman"/>
          <w:sz w:val="28"/>
          <w:szCs w:val="28"/>
        </w:rPr>
        <w:t xml:space="preserve"> </w:t>
      </w:r>
      <w:r w:rsidRPr="00540FCC">
        <w:rPr>
          <w:rFonts w:ascii="Times New Roman" w:eastAsia="Calibri" w:hAnsi="Times New Roman"/>
          <w:sz w:val="28"/>
          <w:szCs w:val="28"/>
          <w:lang w:eastAsia="en-US"/>
        </w:rPr>
        <w:t>– переходящие платежи,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eastAsia="Calibri" w:hAnsi="Times New Roman"/>
          <w:sz w:val="28"/>
          <w:szCs w:val="28"/>
          <w:vertAlign w:val="subscript"/>
          <w:lang w:eastAsia="en-US"/>
        </w:rPr>
        <w:t>АЛдо9%</w:t>
      </w:r>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w:t>
      </w:r>
      <w:r w:rsidR="008108A0" w:rsidRPr="00540FCC">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009972C5" w:rsidRPr="00540FCC">
        <w:rPr>
          <w:rFonts w:ascii="Times New Roman" w:hAnsi="Times New Roman"/>
          <w:sz w:val="28"/>
          <w:szCs w:val="28"/>
        </w:rPr>
        <w:t xml:space="preserve"> </w:t>
      </w:r>
      <w:r w:rsidRPr="00540FCC">
        <w:rPr>
          <w:rFonts w:ascii="Times New Roman" w:hAnsi="Times New Roman"/>
          <w:sz w:val="28"/>
          <w:szCs w:val="28"/>
        </w:rPr>
        <w:t>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eastAsia="Calibri" w:hAnsi="Times New Roman"/>
          <w:sz w:val="28"/>
          <w:szCs w:val="28"/>
          <w:vertAlign w:val="subscript"/>
          <w:lang w:eastAsia="en-US"/>
        </w:rPr>
        <w:t>АЛдо9%</w:t>
      </w:r>
      <w:r w:rsidRPr="00540FCC">
        <w:rPr>
          <w:rFonts w:ascii="Times New Roman" w:hAnsi="Times New Roman"/>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9E0055" w:rsidRPr="00540FCC" w:rsidRDefault="009E0055" w:rsidP="009E0055">
      <w:pPr>
        <w:ind w:firstLine="709"/>
        <w:jc w:val="both"/>
        <w:rPr>
          <w:rFonts w:ascii="Times New Roman" w:hAnsi="Times New Roman"/>
          <w:sz w:val="28"/>
          <w:szCs w:val="28"/>
        </w:rPr>
      </w:pPr>
    </w:p>
    <w:p w:rsidR="009E0055" w:rsidRPr="00540FCC" w:rsidRDefault="009E0055" w:rsidP="009E0055">
      <w:pPr>
        <w:ind w:firstLine="709"/>
        <w:jc w:val="center"/>
        <w:rPr>
          <w:rFonts w:ascii="Times New Roman" w:hAnsi="Times New Roman"/>
          <w:sz w:val="28"/>
          <w:szCs w:val="28"/>
          <w:vertAlign w:val="subscript"/>
        </w:rPr>
      </w:pPr>
      <w:r w:rsidRPr="00540FCC">
        <w:rPr>
          <w:rFonts w:ascii="Times New Roman" w:hAnsi="Times New Roman"/>
          <w:sz w:val="28"/>
          <w:szCs w:val="28"/>
        </w:rPr>
        <w:t>О</w:t>
      </w:r>
      <w:r w:rsidRPr="00540FCC">
        <w:rPr>
          <w:rFonts w:ascii="Times New Roman" w:hAnsi="Times New Roman"/>
          <w:sz w:val="28"/>
          <w:szCs w:val="28"/>
          <w:vertAlign w:val="subscript"/>
        </w:rPr>
        <w:t xml:space="preserve">АЛдо9% = </w:t>
      </w:r>
      <w:r w:rsidRPr="00540FCC">
        <w:rPr>
          <w:rFonts w:ascii="Times New Roman" w:hAnsi="Times New Roman"/>
          <w:sz w:val="28"/>
          <w:szCs w:val="28"/>
        </w:rPr>
        <w:t>О</w:t>
      </w:r>
      <w:r w:rsidRPr="00540FCC">
        <w:rPr>
          <w:rFonts w:ascii="Times New Roman" w:hAnsi="Times New Roman"/>
          <w:sz w:val="28"/>
          <w:szCs w:val="28"/>
          <w:vertAlign w:val="subscript"/>
        </w:rPr>
        <w:t>АЛ1</w:t>
      </w:r>
      <w:r w:rsidRPr="00540FCC">
        <w:rPr>
          <w:rFonts w:ascii="Times New Roman" w:hAnsi="Times New Roman"/>
          <w:sz w:val="28"/>
          <w:szCs w:val="28"/>
        </w:rPr>
        <w:t>*</w:t>
      </w:r>
      <w:r w:rsidRPr="00540FCC">
        <w:rPr>
          <w:rFonts w:ascii="Times New Roman" w:hAnsi="Times New Roman"/>
          <w:sz w:val="28"/>
          <w:szCs w:val="28"/>
          <w:lang w:val="en-US"/>
        </w:rPr>
        <w:t>K</w:t>
      </w:r>
      <w:r w:rsidRPr="00540FCC">
        <w:rPr>
          <w:rFonts w:ascii="Times New Roman" w:hAnsi="Times New Roman"/>
          <w:sz w:val="28"/>
          <w:szCs w:val="28"/>
          <w:vertAlign w:val="subscript"/>
        </w:rPr>
        <w:t>АЛдо9%</w:t>
      </w:r>
      <w:r w:rsidR="00ED78CF" w:rsidRPr="00540FCC">
        <w:rPr>
          <w:rFonts w:ascii="Times New Roman" w:hAnsi="Times New Roman"/>
          <w:sz w:val="28"/>
          <w:szCs w:val="28"/>
        </w:rPr>
        <w:t>,</w:t>
      </w:r>
    </w:p>
    <w:p w:rsidR="009E0055" w:rsidRPr="00540FCC" w:rsidRDefault="00ED78CF" w:rsidP="009E0055">
      <w:pPr>
        <w:ind w:firstLine="709"/>
        <w:jc w:val="both"/>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О</w:t>
      </w:r>
      <w:r w:rsidRPr="00540FCC">
        <w:rPr>
          <w:rFonts w:ascii="Times New Roman" w:hAnsi="Times New Roman"/>
          <w:sz w:val="28"/>
          <w:szCs w:val="28"/>
          <w:vertAlign w:val="subscript"/>
        </w:rPr>
        <w:t>АЛ1</w:t>
      </w:r>
      <w:r w:rsidRPr="00540FCC">
        <w:rPr>
          <w:rFonts w:ascii="Times New Roman" w:hAnsi="Times New Roman"/>
          <w:sz w:val="28"/>
          <w:szCs w:val="28"/>
        </w:rPr>
        <w:t xml:space="preserve"> – налогооблагаемый объем алкогольной продукции с объемной долей этилового спирта до 9%, л.;</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lang w:val="en-US"/>
        </w:rPr>
        <w:t>K</w:t>
      </w:r>
      <w:r w:rsidRPr="00540FCC">
        <w:rPr>
          <w:rFonts w:ascii="Times New Roman" w:hAnsi="Times New Roman"/>
          <w:sz w:val="28"/>
          <w:szCs w:val="28"/>
          <w:vertAlign w:val="subscript"/>
        </w:rPr>
        <w:t>АЛдо9%</w:t>
      </w:r>
      <w:r w:rsidR="00C0380B" w:rsidRPr="00540FCC">
        <w:rPr>
          <w:rFonts w:ascii="Times New Roman" w:hAnsi="Times New Roman"/>
          <w:sz w:val="28"/>
          <w:szCs w:val="28"/>
        </w:rPr>
        <w:t xml:space="preserve"> </w:t>
      </w:r>
      <w:r w:rsidRPr="00540FCC">
        <w:rPr>
          <w:rFonts w:ascii="Times New Roman" w:hAnsi="Times New Roman"/>
          <w:b/>
          <w:i/>
          <w:sz w:val="28"/>
          <w:szCs w:val="28"/>
        </w:rPr>
        <w:t xml:space="preserve">– </w:t>
      </w:r>
      <w:r w:rsidRPr="00540FCC">
        <w:rPr>
          <w:rFonts w:ascii="Times New Roman" w:hAnsi="Times New Roman"/>
          <w:sz w:val="28"/>
          <w:szCs w:val="28"/>
        </w:rPr>
        <w:t xml:space="preserve">средняя крепость алкогольной продукции с объемной долей этилового спирта до 9%, % (в соответствии с данными </w:t>
      </w:r>
      <w:proofErr w:type="spellStart"/>
      <w:r w:rsidRPr="00540FCC">
        <w:rPr>
          <w:rFonts w:ascii="Times New Roman" w:hAnsi="Times New Roman"/>
          <w:sz w:val="28"/>
          <w:szCs w:val="28"/>
        </w:rPr>
        <w:t>Росалкогольрегулирования</w:t>
      </w:r>
      <w:proofErr w:type="spellEnd"/>
      <w:r w:rsidRPr="00540FCC">
        <w:rPr>
          <w:rFonts w:ascii="Times New Roman" w:hAnsi="Times New Roman"/>
          <w:sz w:val="28"/>
          <w:szCs w:val="28"/>
        </w:rPr>
        <w:t xml:space="preserve"> и (или) оперативного анализа налоговых деклараций).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9E0055" w:rsidRPr="00540FCC" w:rsidRDefault="009E0055" w:rsidP="009E0055">
      <w:pPr>
        <w:suppressAutoHyphens/>
        <w:ind w:firstLine="709"/>
        <w:jc w:val="both"/>
        <w:rPr>
          <w:rFonts w:ascii="Times New Roman" w:hAnsi="Times New Roman"/>
          <w:sz w:val="28"/>
          <w:szCs w:val="28"/>
        </w:rPr>
      </w:pPr>
    </w:p>
    <w:p w:rsidR="009B2957" w:rsidRPr="00540FCC" w:rsidRDefault="009B2957" w:rsidP="007D072D">
      <w:pPr>
        <w:pStyle w:val="3"/>
        <w:tabs>
          <w:tab w:val="left" w:pos="0"/>
        </w:tabs>
        <w:spacing w:before="120"/>
        <w:jc w:val="center"/>
        <w:rPr>
          <w:rFonts w:ascii="Times New Roman" w:hAnsi="Times New Roman" w:cs="Times New Roman"/>
          <w:color w:val="auto"/>
          <w:sz w:val="28"/>
          <w:szCs w:val="28"/>
        </w:rPr>
      </w:pPr>
      <w:bookmarkStart w:id="25" w:name="_Toc531078951"/>
    </w:p>
    <w:p w:rsidR="007D072D" w:rsidRPr="00540FCC" w:rsidRDefault="007D072D" w:rsidP="007D072D">
      <w:pPr>
        <w:pStyle w:val="3"/>
        <w:tabs>
          <w:tab w:val="left" w:pos="0"/>
        </w:tabs>
        <w:spacing w:before="120"/>
        <w:jc w:val="center"/>
        <w:rPr>
          <w:rFonts w:ascii="Times New Roman" w:hAnsi="Times New Roman" w:cs="Times New Roman"/>
          <w:color w:val="auto"/>
          <w:sz w:val="28"/>
          <w:szCs w:val="28"/>
        </w:rPr>
      </w:pPr>
      <w:r w:rsidRPr="00540FCC">
        <w:rPr>
          <w:rFonts w:ascii="Times New Roman" w:hAnsi="Times New Roman" w:cs="Times New Roman"/>
          <w:color w:val="auto"/>
          <w:sz w:val="28"/>
          <w:szCs w:val="28"/>
        </w:rPr>
        <w:t>2.3.15. Возврат сумм акцизов на топливо печное бытовое, вырабатываемое из дизельных фракций прямой перегонки и (или) вторичного происхождения</w:t>
      </w:r>
      <w:r w:rsidR="004D1607" w:rsidRPr="00540FCC">
        <w:rPr>
          <w:rFonts w:ascii="Times New Roman" w:hAnsi="Times New Roman" w:cs="Times New Roman"/>
          <w:color w:val="auto"/>
          <w:sz w:val="28"/>
          <w:szCs w:val="28"/>
        </w:rPr>
        <w:t>, кипящих в интервале температур от 280 до 360 градусов Цельсия, производимое на территории Российской Федерации</w:t>
      </w:r>
      <w:bookmarkEnd w:id="25"/>
    </w:p>
    <w:p w:rsidR="007D072D" w:rsidRPr="00540FCC" w:rsidRDefault="004D1607" w:rsidP="007D072D">
      <w:pPr>
        <w:jc w:val="center"/>
        <w:rPr>
          <w:rFonts w:ascii="Times New Roman" w:hAnsi="Times New Roman"/>
          <w:sz w:val="28"/>
          <w:szCs w:val="28"/>
        </w:rPr>
      </w:pPr>
      <w:r w:rsidRPr="00540FCC">
        <w:rPr>
          <w:rFonts w:ascii="Times New Roman" w:hAnsi="Times New Roman"/>
          <w:sz w:val="28"/>
          <w:szCs w:val="28"/>
        </w:rPr>
        <w:t>(КБК 182 1 03 0227</w:t>
      </w:r>
      <w:r w:rsidR="007D072D" w:rsidRPr="00540FCC">
        <w:rPr>
          <w:rFonts w:ascii="Times New Roman" w:hAnsi="Times New Roman"/>
          <w:sz w:val="28"/>
          <w:szCs w:val="28"/>
        </w:rPr>
        <w:t>0 01 0000 110)</w:t>
      </w:r>
    </w:p>
    <w:p w:rsidR="007D072D" w:rsidRPr="00540FCC" w:rsidRDefault="007D072D" w:rsidP="007D072D">
      <w:pPr>
        <w:jc w:val="center"/>
        <w:rPr>
          <w:rFonts w:ascii="Times New Roman" w:hAnsi="Times New Roman"/>
          <w:sz w:val="28"/>
          <w:szCs w:val="28"/>
        </w:rPr>
      </w:pPr>
    </w:p>
    <w:p w:rsidR="007D072D" w:rsidRPr="00540FCC" w:rsidRDefault="007D072D" w:rsidP="007D072D">
      <w:pPr>
        <w:ind w:firstLine="709"/>
        <w:jc w:val="both"/>
        <w:rPr>
          <w:rFonts w:ascii="Times New Roman" w:hAnsi="Times New Roman"/>
          <w:sz w:val="28"/>
          <w:szCs w:val="28"/>
        </w:rPr>
      </w:pPr>
      <w:r w:rsidRPr="00540FCC">
        <w:rPr>
          <w:rFonts w:ascii="Times New Roman" w:hAnsi="Times New Roman"/>
          <w:sz w:val="28"/>
          <w:szCs w:val="28"/>
        </w:rPr>
        <w:t xml:space="preserve">Информация, используемая для расчета прогноза </w:t>
      </w:r>
      <w:r w:rsidR="004D1607" w:rsidRPr="00540FCC">
        <w:rPr>
          <w:rFonts w:ascii="Times New Roman" w:hAnsi="Times New Roman"/>
          <w:sz w:val="28"/>
          <w:szCs w:val="28"/>
        </w:rPr>
        <w:t>возвратов сумм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w:t>
      </w:r>
      <w:r w:rsidRPr="00540FCC">
        <w:rPr>
          <w:rFonts w:ascii="Times New Roman" w:hAnsi="Times New Roman"/>
          <w:sz w:val="28"/>
          <w:szCs w:val="28"/>
        </w:rPr>
        <w:t xml:space="preserve">, на </w:t>
      </w:r>
      <w:r w:rsidR="00CD4386" w:rsidRPr="00540FCC">
        <w:rPr>
          <w:rFonts w:ascii="Times New Roman" w:hAnsi="Times New Roman"/>
          <w:sz w:val="28"/>
          <w:szCs w:val="28"/>
        </w:rPr>
        <w:t xml:space="preserve">текущий год, </w:t>
      </w:r>
      <w:r w:rsidRPr="00540FCC">
        <w:rPr>
          <w:rFonts w:ascii="Times New Roman" w:hAnsi="Times New Roman"/>
          <w:sz w:val="28"/>
          <w:szCs w:val="28"/>
        </w:rPr>
        <w:t>очередной финансовый год и плановый период:</w:t>
      </w:r>
    </w:p>
    <w:p w:rsidR="007D072D" w:rsidRPr="00540FCC" w:rsidRDefault="007D072D" w:rsidP="007D072D">
      <w:pPr>
        <w:ind w:firstLine="709"/>
        <w:jc w:val="both"/>
        <w:rPr>
          <w:rFonts w:ascii="Times New Roman" w:hAnsi="Times New Roman"/>
          <w:sz w:val="28"/>
          <w:szCs w:val="28"/>
        </w:rPr>
      </w:pPr>
      <w:r w:rsidRPr="00540FCC">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D1607" w:rsidRPr="00540FCC" w:rsidRDefault="003C6D8F" w:rsidP="004D1607">
      <w:pPr>
        <w:ind w:firstLine="709"/>
        <w:jc w:val="both"/>
        <w:rPr>
          <w:rFonts w:ascii="Times New Roman" w:hAnsi="Times New Roman"/>
          <w:sz w:val="28"/>
          <w:szCs w:val="28"/>
        </w:rPr>
      </w:pPr>
      <w:r w:rsidRPr="00540FCC">
        <w:rPr>
          <w:rFonts w:ascii="Times New Roman" w:hAnsi="Times New Roman"/>
          <w:sz w:val="28"/>
          <w:szCs w:val="28"/>
        </w:rPr>
        <w:t>- нормативы распределения возврата сумм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w:t>
      </w:r>
    </w:p>
    <w:p w:rsidR="005E27AF" w:rsidRPr="00540FCC" w:rsidRDefault="007D072D" w:rsidP="005E27AF">
      <w:pPr>
        <w:ind w:firstLine="709"/>
        <w:jc w:val="both"/>
        <w:rPr>
          <w:rFonts w:ascii="Times New Roman" w:hAnsi="Times New Roman"/>
          <w:sz w:val="28"/>
          <w:szCs w:val="28"/>
        </w:rPr>
      </w:pPr>
      <w:r w:rsidRPr="00540FCC">
        <w:rPr>
          <w:rFonts w:ascii="Times New Roman" w:hAnsi="Times New Roman"/>
          <w:sz w:val="28"/>
          <w:szCs w:val="28"/>
        </w:rPr>
        <w:t xml:space="preserve">Расчёт </w:t>
      </w:r>
      <w:r w:rsidR="004D1607" w:rsidRPr="00540FCC">
        <w:rPr>
          <w:rFonts w:ascii="Times New Roman" w:hAnsi="Times New Roman"/>
          <w:sz w:val="28"/>
          <w:szCs w:val="28"/>
        </w:rPr>
        <w:t>возвратов сумм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w:t>
      </w:r>
      <w:r w:rsidRPr="00540FCC">
        <w:rPr>
          <w:rFonts w:ascii="Times New Roman" w:hAnsi="Times New Roman"/>
          <w:sz w:val="28"/>
          <w:szCs w:val="28"/>
        </w:rPr>
        <w:t xml:space="preserve"> осуществляется </w:t>
      </w:r>
      <w:r w:rsidR="005E27AF" w:rsidRPr="00540FCC">
        <w:rPr>
          <w:rFonts w:ascii="Times New Roman" w:hAnsi="Times New Roman"/>
          <w:sz w:val="28"/>
          <w:szCs w:val="28"/>
        </w:rPr>
        <w:t>с помощью применения метода усреднения или метода экстраполяции.</w:t>
      </w:r>
    </w:p>
    <w:p w:rsidR="007D072D" w:rsidRPr="00540FCC" w:rsidRDefault="007D072D" w:rsidP="009E0055">
      <w:pPr>
        <w:suppressAutoHyphens/>
        <w:ind w:firstLine="709"/>
        <w:jc w:val="both"/>
        <w:rPr>
          <w:rFonts w:ascii="Times New Roman" w:hAnsi="Times New Roman"/>
          <w:sz w:val="28"/>
          <w:szCs w:val="28"/>
        </w:rPr>
      </w:pPr>
    </w:p>
    <w:p w:rsidR="009E0055" w:rsidRPr="00540FCC" w:rsidRDefault="009E0055" w:rsidP="009E0055">
      <w:pPr>
        <w:pStyle w:val="3"/>
        <w:tabs>
          <w:tab w:val="left" w:pos="0"/>
        </w:tabs>
        <w:spacing w:before="120"/>
        <w:jc w:val="center"/>
        <w:rPr>
          <w:rFonts w:ascii="Times New Roman" w:hAnsi="Times New Roman" w:cs="Times New Roman"/>
          <w:color w:val="auto"/>
          <w:sz w:val="28"/>
          <w:szCs w:val="28"/>
        </w:rPr>
      </w:pPr>
      <w:bookmarkStart w:id="26" w:name="_Toc531078952"/>
      <w:bookmarkStart w:id="27" w:name="_Toc491092196"/>
      <w:r w:rsidRPr="00540FCC">
        <w:rPr>
          <w:rFonts w:ascii="Times New Roman" w:hAnsi="Times New Roman" w:cs="Times New Roman"/>
          <w:color w:val="auto"/>
          <w:sz w:val="28"/>
          <w:szCs w:val="28"/>
        </w:rPr>
        <w:t>2.3.1</w:t>
      </w:r>
      <w:r w:rsidR="005E27AF" w:rsidRPr="00540FCC">
        <w:rPr>
          <w:rFonts w:ascii="Times New Roman" w:hAnsi="Times New Roman" w:cs="Times New Roman"/>
          <w:color w:val="auto"/>
          <w:sz w:val="28"/>
          <w:szCs w:val="28"/>
        </w:rPr>
        <w:t>6</w:t>
      </w:r>
      <w:r w:rsidRPr="00540FCC">
        <w:rPr>
          <w:rFonts w:ascii="Times New Roman" w:hAnsi="Times New Roman" w:cs="Times New Roman"/>
          <w:color w:val="auto"/>
          <w:sz w:val="28"/>
          <w:szCs w:val="28"/>
        </w:rPr>
        <w:t xml:space="preserve">. Акцизы на средние дистилляты, </w:t>
      </w:r>
      <w:r w:rsidRPr="00540FCC">
        <w:rPr>
          <w:rFonts w:ascii="Times New Roman" w:hAnsi="Times New Roman" w:cs="Times New Roman"/>
          <w:color w:val="auto"/>
          <w:sz w:val="28"/>
          <w:szCs w:val="28"/>
        </w:rPr>
        <w:br/>
        <w:t>производимые на территории Российской Федерации</w:t>
      </w:r>
      <w:bookmarkEnd w:id="26"/>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03 02330 01 0000 110</w:t>
      </w:r>
      <w:bookmarkEnd w:id="27"/>
      <w:r w:rsidRPr="00540FCC">
        <w:rPr>
          <w:rFonts w:ascii="Times New Roman" w:hAnsi="Times New Roman"/>
          <w:sz w:val="28"/>
          <w:szCs w:val="28"/>
        </w:rPr>
        <w:t>)</w:t>
      </w:r>
    </w:p>
    <w:p w:rsidR="009E0055" w:rsidRPr="00540FCC" w:rsidRDefault="009E0055" w:rsidP="009E0055">
      <w:pPr>
        <w:jc w:val="center"/>
        <w:rPr>
          <w:rFonts w:ascii="Times New Roman" w:hAnsi="Times New Roman"/>
          <w:sz w:val="28"/>
          <w:szCs w:val="28"/>
        </w:rPr>
      </w:pP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xml:space="preserve">Информация, используемая для расчета прогноза поступлений акцизов на средние дистилляты, производимые на территории </w:t>
      </w:r>
      <w:r w:rsidR="004D1607" w:rsidRPr="00540FCC">
        <w:rPr>
          <w:rFonts w:ascii="Times New Roman" w:hAnsi="Times New Roman"/>
          <w:sz w:val="28"/>
          <w:szCs w:val="28"/>
        </w:rPr>
        <w:t>Р</w:t>
      </w:r>
      <w:r w:rsidRPr="00540FCC">
        <w:rPr>
          <w:rFonts w:ascii="Times New Roman" w:hAnsi="Times New Roman"/>
          <w:sz w:val="28"/>
          <w:szCs w:val="28"/>
        </w:rPr>
        <w:t>оссийской Федерации, на</w:t>
      </w:r>
      <w:r w:rsidR="009972C5" w:rsidRPr="00540FCC">
        <w:rPr>
          <w:rFonts w:ascii="Times New Roman" w:hAnsi="Times New Roman"/>
          <w:sz w:val="28"/>
          <w:szCs w:val="28"/>
        </w:rPr>
        <w:t xml:space="preserve"> текущий год,</w:t>
      </w:r>
      <w:r w:rsidRPr="00540FCC">
        <w:rPr>
          <w:rFonts w:ascii="Times New Roman" w:hAnsi="Times New Roman"/>
          <w:sz w:val="28"/>
          <w:szCs w:val="28"/>
        </w:rPr>
        <w:t xml:space="preserve"> очередной финансовый год и плановый период:</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6A70AF" w:rsidRPr="00540FCC">
        <w:rPr>
          <w:rFonts w:ascii="Times New Roman" w:hAnsi="Times New Roman"/>
          <w:sz w:val="28"/>
          <w:szCs w:val="28"/>
        </w:rPr>
        <w:t>,</w:t>
      </w:r>
      <w:r w:rsidRPr="00540FCC">
        <w:rPr>
          <w:rFonts w:ascii="Times New Roman" w:hAnsi="Times New Roman"/>
          <w:sz w:val="28"/>
          <w:szCs w:val="28"/>
        </w:rPr>
        <w:t xml:space="preserve"> </w:t>
      </w:r>
      <w:r w:rsidR="008108A0" w:rsidRPr="00540FCC">
        <w:rPr>
          <w:rFonts w:ascii="Times New Roman" w:hAnsi="Times New Roman"/>
          <w:sz w:val="28"/>
          <w:szCs w:val="28"/>
        </w:rPr>
        <w:t xml:space="preserve">страховых взносов </w:t>
      </w:r>
      <w:r w:rsidRPr="00540FCC">
        <w:rPr>
          <w:rFonts w:ascii="Times New Roman" w:hAnsi="Times New Roman"/>
          <w:sz w:val="28"/>
          <w:szCs w:val="28"/>
        </w:rPr>
        <w:t>и иных обязательных платежей в бюджетную систему Российской Федерации»;</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lastRenderedPageBreak/>
        <w:t>Поступления акцизов на средние дистилляты (А</w:t>
      </w:r>
      <w:r w:rsidRPr="00540FCC">
        <w:rPr>
          <w:rFonts w:ascii="Times New Roman" w:hAnsi="Times New Roman"/>
          <w:sz w:val="28"/>
          <w:szCs w:val="28"/>
          <w:vertAlign w:val="subscript"/>
        </w:rPr>
        <w:t>СД</w:t>
      </w:r>
      <w:r w:rsidRPr="00540FCC">
        <w:rPr>
          <w:rFonts w:ascii="Times New Roman" w:hAnsi="Times New Roman"/>
          <w:sz w:val="28"/>
          <w:szCs w:val="28"/>
        </w:rPr>
        <w:t>) определяется исходя из следующего алгоритма расчёта (формуле):</w:t>
      </w:r>
    </w:p>
    <w:p w:rsidR="009E0055" w:rsidRPr="00540FCC" w:rsidRDefault="009E0055" w:rsidP="009E0055">
      <w:pPr>
        <w:ind w:firstLine="709"/>
        <w:jc w:val="both"/>
        <w:rPr>
          <w:rFonts w:ascii="Times New Roman" w:hAnsi="Times New Roman"/>
          <w:sz w:val="28"/>
          <w:szCs w:val="28"/>
        </w:rPr>
      </w:pPr>
    </w:p>
    <w:p w:rsidR="009E0055" w:rsidRPr="00540FCC" w:rsidRDefault="009E0055" w:rsidP="009E0055">
      <w:pPr>
        <w:spacing w:before="120" w:after="120"/>
        <w:jc w:val="center"/>
        <w:rPr>
          <w:rFonts w:ascii="Times New Roman" w:hAnsi="Times New Roman"/>
          <w:sz w:val="28"/>
          <w:szCs w:val="28"/>
          <w:vertAlign w:val="subscript"/>
        </w:rPr>
      </w:pPr>
      <w:r w:rsidRPr="00540FCC">
        <w:rPr>
          <w:rFonts w:ascii="Times New Roman" w:hAnsi="Times New Roman"/>
          <w:sz w:val="28"/>
          <w:szCs w:val="28"/>
        </w:rPr>
        <w:t>А</w:t>
      </w:r>
      <w:r w:rsidRPr="00540FCC">
        <w:rPr>
          <w:rFonts w:ascii="Times New Roman" w:hAnsi="Times New Roman"/>
          <w:sz w:val="28"/>
          <w:szCs w:val="28"/>
          <w:vertAlign w:val="subscript"/>
        </w:rPr>
        <w:t>СД</w:t>
      </w:r>
      <w:r w:rsidRPr="00540FCC">
        <w:rPr>
          <w:rFonts w:ascii="Times New Roman" w:hAnsi="Times New Roman"/>
          <w:sz w:val="28"/>
          <w:szCs w:val="28"/>
        </w:rPr>
        <w:t>=(∑(((О</w:t>
      </w:r>
      <w:r w:rsidRPr="00540FCC">
        <w:rPr>
          <w:rFonts w:ascii="Times New Roman" w:hAnsi="Times New Roman"/>
          <w:sz w:val="28"/>
          <w:szCs w:val="28"/>
          <w:vertAlign w:val="subscript"/>
        </w:rPr>
        <w:t xml:space="preserve">СД </w:t>
      </w:r>
      <w:r w:rsidRPr="00540FCC">
        <w:rPr>
          <w:rFonts w:ascii="Times New Roman" w:hAnsi="Times New Roman"/>
          <w:sz w:val="28"/>
          <w:szCs w:val="28"/>
        </w:rPr>
        <w:t>-</w:t>
      </w:r>
      <w:proofErr w:type="spellStart"/>
      <w:r w:rsidRPr="00540FCC">
        <w:rPr>
          <w:rFonts w:ascii="Times New Roman" w:hAnsi="Times New Roman"/>
          <w:sz w:val="28"/>
          <w:szCs w:val="28"/>
        </w:rPr>
        <w:t>О</w:t>
      </w:r>
      <w:r w:rsidRPr="00540FCC">
        <w:rPr>
          <w:rFonts w:ascii="Times New Roman" w:hAnsi="Times New Roman"/>
          <w:sz w:val="28"/>
          <w:szCs w:val="28"/>
          <w:vertAlign w:val="subscript"/>
        </w:rPr>
        <w:t>СДз</w:t>
      </w:r>
      <w:proofErr w:type="spellEnd"/>
      <w:r w:rsidRPr="00540FCC">
        <w:rPr>
          <w:rFonts w:ascii="Times New Roman" w:hAnsi="Times New Roman"/>
          <w:sz w:val="28"/>
          <w:szCs w:val="28"/>
          <w:vertAlign w:val="subscript"/>
        </w:rPr>
        <w:t xml:space="preserve"> </w:t>
      </w:r>
      <w:r w:rsidRPr="00540FCC">
        <w:rPr>
          <w:rFonts w:ascii="Times New Roman" w:hAnsi="Times New Roman"/>
          <w:sz w:val="28"/>
          <w:szCs w:val="28"/>
        </w:rPr>
        <w:t>)*С</w:t>
      </w:r>
      <w:r w:rsidRPr="00540FCC">
        <w:rPr>
          <w:rFonts w:ascii="Times New Roman" w:hAnsi="Times New Roman"/>
          <w:sz w:val="28"/>
          <w:szCs w:val="28"/>
          <w:vertAlign w:val="subscript"/>
        </w:rPr>
        <w:t>СД</w:t>
      </w:r>
      <w:r w:rsidRPr="00540FCC">
        <w:rPr>
          <w:rFonts w:ascii="Times New Roman" w:hAnsi="Times New Roman"/>
          <w:sz w:val="28"/>
          <w:szCs w:val="28"/>
        </w:rPr>
        <w:t>) + ((</w:t>
      </w:r>
      <w:proofErr w:type="spellStart"/>
      <w:r w:rsidRPr="00540FCC">
        <w:rPr>
          <w:rFonts w:ascii="Times New Roman" w:hAnsi="Times New Roman"/>
          <w:sz w:val="28"/>
          <w:szCs w:val="28"/>
        </w:rPr>
        <w:t>О</w:t>
      </w:r>
      <w:r w:rsidRPr="00540FCC">
        <w:rPr>
          <w:rFonts w:ascii="Times New Roman" w:hAnsi="Times New Roman"/>
          <w:sz w:val="28"/>
          <w:szCs w:val="28"/>
          <w:vertAlign w:val="subscript"/>
        </w:rPr>
        <w:t>СДз</w:t>
      </w:r>
      <w:proofErr w:type="spellEnd"/>
      <w:r w:rsidRPr="00540FCC">
        <w:rPr>
          <w:rFonts w:ascii="Times New Roman" w:hAnsi="Times New Roman"/>
          <w:sz w:val="28"/>
          <w:szCs w:val="28"/>
          <w:vertAlign w:val="subscript"/>
        </w:rPr>
        <w:t xml:space="preserve"> </w:t>
      </w:r>
      <w:r w:rsidRPr="00540FCC">
        <w:rPr>
          <w:rFonts w:ascii="Times New Roman" w:hAnsi="Times New Roman"/>
          <w:sz w:val="28"/>
          <w:szCs w:val="28"/>
        </w:rPr>
        <w:t>*С</w:t>
      </w:r>
      <w:r w:rsidRPr="00540FCC">
        <w:rPr>
          <w:rFonts w:ascii="Times New Roman" w:hAnsi="Times New Roman"/>
          <w:sz w:val="28"/>
          <w:szCs w:val="28"/>
          <w:vertAlign w:val="subscript"/>
        </w:rPr>
        <w:t>СД</w:t>
      </w:r>
      <w:r w:rsidRPr="00540FCC">
        <w:rPr>
          <w:rFonts w:ascii="Times New Roman" w:hAnsi="Times New Roman"/>
          <w:sz w:val="28"/>
          <w:szCs w:val="28"/>
        </w:rPr>
        <w:t>) – (</w:t>
      </w:r>
      <w:proofErr w:type="spellStart"/>
      <w:r w:rsidRPr="00540FCC">
        <w:rPr>
          <w:rFonts w:ascii="Times New Roman" w:hAnsi="Times New Roman"/>
          <w:sz w:val="28"/>
          <w:szCs w:val="28"/>
        </w:rPr>
        <w:t>О</w:t>
      </w:r>
      <w:r w:rsidRPr="00540FCC">
        <w:rPr>
          <w:rFonts w:ascii="Times New Roman" w:hAnsi="Times New Roman"/>
          <w:sz w:val="28"/>
          <w:szCs w:val="28"/>
          <w:vertAlign w:val="subscript"/>
        </w:rPr>
        <w:t>СДз</w:t>
      </w:r>
      <w:proofErr w:type="spellEnd"/>
      <w:r w:rsidRPr="00540FCC">
        <w:rPr>
          <w:rFonts w:ascii="Times New Roman" w:hAnsi="Times New Roman"/>
          <w:sz w:val="28"/>
          <w:szCs w:val="28"/>
          <w:vertAlign w:val="subscript"/>
        </w:rPr>
        <w:t xml:space="preserve"> </w:t>
      </w:r>
      <w:r w:rsidRPr="00540FCC">
        <w:rPr>
          <w:rFonts w:ascii="Times New Roman" w:hAnsi="Times New Roman"/>
          <w:sz w:val="28"/>
          <w:szCs w:val="28"/>
        </w:rPr>
        <w:t>*С</w:t>
      </w:r>
      <w:r w:rsidRPr="00540FCC">
        <w:rPr>
          <w:rFonts w:ascii="Times New Roman" w:hAnsi="Times New Roman"/>
          <w:sz w:val="28"/>
          <w:szCs w:val="28"/>
          <w:vertAlign w:val="subscript"/>
        </w:rPr>
        <w:t>СД</w:t>
      </w:r>
      <w:r w:rsidRPr="00540FCC">
        <w:rPr>
          <w:rFonts w:ascii="Times New Roman" w:hAnsi="Times New Roman"/>
          <w:sz w:val="28"/>
          <w:szCs w:val="28"/>
        </w:rPr>
        <w:t>)*К</w:t>
      </w:r>
      <w:r w:rsidRPr="00540FCC">
        <w:rPr>
          <w:rFonts w:ascii="Times New Roman" w:hAnsi="Times New Roman"/>
          <w:sz w:val="28"/>
          <w:szCs w:val="28"/>
          <w:vertAlign w:val="subscript"/>
        </w:rPr>
        <w:t>СД</w:t>
      </w:r>
      <w:r w:rsidRPr="00540FCC">
        <w:rPr>
          <w:rFonts w:ascii="Times New Roman" w:hAnsi="Times New Roman"/>
          <w:sz w:val="28"/>
          <w:szCs w:val="28"/>
        </w:rPr>
        <w:t>))*</w:t>
      </w:r>
      <w:r w:rsidRPr="00540FCC">
        <w:rPr>
          <w:rFonts w:ascii="Times New Roman" w:hAnsi="Times New Roman"/>
          <w:sz w:val="28"/>
          <w:szCs w:val="28"/>
          <w:lang w:val="en-US"/>
        </w:rPr>
        <w:t>K</w:t>
      </w:r>
      <w:proofErr w:type="spellStart"/>
      <w:r w:rsidRPr="00540FCC">
        <w:rPr>
          <w:rFonts w:ascii="Times New Roman" w:hAnsi="Times New Roman"/>
          <w:sz w:val="28"/>
          <w:szCs w:val="28"/>
          <w:vertAlign w:val="subscript"/>
        </w:rPr>
        <w:t>СобСД</w:t>
      </w:r>
      <w:proofErr w:type="spellEnd"/>
    </w:p>
    <w:p w:rsidR="009E0055" w:rsidRPr="00540FCC" w:rsidRDefault="009E0055" w:rsidP="009E0055">
      <w:pPr>
        <w:spacing w:before="120" w:after="120"/>
        <w:jc w:val="center"/>
        <w:rPr>
          <w:rFonts w:ascii="Times New Roman" w:hAnsi="Times New Roman"/>
          <w:sz w:val="28"/>
          <w:szCs w:val="28"/>
        </w:rPr>
      </w:pPr>
      <w:r w:rsidRPr="00540FCC">
        <w:rPr>
          <w:rFonts w:ascii="Times New Roman" w:eastAsia="Calibri" w:hAnsi="Times New Roman"/>
          <w:sz w:val="28"/>
          <w:szCs w:val="28"/>
          <w:lang w:eastAsia="en-US"/>
        </w:rPr>
        <w:t>+/-</w:t>
      </w:r>
      <w:r w:rsidRPr="00540FCC">
        <w:rPr>
          <w:rFonts w:ascii="Times New Roman" w:eastAsia="Calibri" w:hAnsi="Times New Roman"/>
          <w:sz w:val="28"/>
          <w:szCs w:val="28"/>
          <w:lang w:val="en-US" w:eastAsia="en-US"/>
        </w:rPr>
        <w:t>P</w:t>
      </w:r>
      <w:r w:rsidRPr="00540FCC">
        <w:rPr>
          <w:rFonts w:ascii="Times New Roman" w:eastAsia="Calibri" w:hAnsi="Times New Roman"/>
          <w:sz w:val="28"/>
          <w:szCs w:val="28"/>
          <w:vertAlign w:val="subscript"/>
          <w:lang w:eastAsia="en-US"/>
        </w:rPr>
        <w:t>СД</w:t>
      </w: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СД</w:t>
      </w:r>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СД</w:t>
      </w:r>
      <w:r w:rsidRPr="00540FCC">
        <w:rPr>
          <w:rFonts w:ascii="Times New Roman" w:hAnsi="Times New Roman"/>
          <w:sz w:val="28"/>
          <w:szCs w:val="28"/>
        </w:rPr>
        <w:t>,</w:t>
      </w:r>
    </w:p>
    <w:p w:rsidR="009E0055" w:rsidRPr="00540FCC" w:rsidRDefault="009E0055" w:rsidP="00ED78CF">
      <w:pPr>
        <w:ind w:firstLine="709"/>
        <w:jc w:val="both"/>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О</w:t>
      </w:r>
      <w:r w:rsidRPr="00540FCC">
        <w:rPr>
          <w:rFonts w:ascii="Times New Roman" w:hAnsi="Times New Roman"/>
          <w:sz w:val="28"/>
          <w:szCs w:val="28"/>
          <w:vertAlign w:val="subscript"/>
        </w:rPr>
        <w:t>СД</w:t>
      </w:r>
      <w:r w:rsidRPr="00540FCC">
        <w:rPr>
          <w:rFonts w:ascii="Times New Roman" w:hAnsi="Times New Roman"/>
          <w:sz w:val="28"/>
          <w:szCs w:val="28"/>
        </w:rPr>
        <w:t xml:space="preserve"> – налогооблагаемый объем средних дистиллятов, тонны;</w:t>
      </w:r>
    </w:p>
    <w:p w:rsidR="009E0055" w:rsidRPr="00540FCC" w:rsidRDefault="009E0055" w:rsidP="009E0055">
      <w:pPr>
        <w:ind w:firstLine="709"/>
        <w:jc w:val="both"/>
        <w:rPr>
          <w:rFonts w:ascii="Times New Roman" w:hAnsi="Times New Roman"/>
          <w:sz w:val="28"/>
          <w:szCs w:val="28"/>
        </w:rPr>
      </w:pPr>
      <w:proofErr w:type="spellStart"/>
      <w:r w:rsidRPr="00540FCC">
        <w:rPr>
          <w:rFonts w:ascii="Times New Roman" w:hAnsi="Times New Roman"/>
          <w:sz w:val="28"/>
          <w:szCs w:val="28"/>
        </w:rPr>
        <w:t>О</w:t>
      </w:r>
      <w:r w:rsidRPr="00540FCC">
        <w:rPr>
          <w:rFonts w:ascii="Times New Roman" w:hAnsi="Times New Roman"/>
          <w:sz w:val="28"/>
          <w:szCs w:val="28"/>
          <w:vertAlign w:val="subscript"/>
        </w:rPr>
        <w:t>СДз</w:t>
      </w:r>
      <w:proofErr w:type="spellEnd"/>
      <w:r w:rsidRPr="00540FCC">
        <w:rPr>
          <w:rFonts w:ascii="Times New Roman" w:hAnsi="Times New Roman"/>
          <w:sz w:val="28"/>
          <w:szCs w:val="28"/>
        </w:rPr>
        <w:t xml:space="preserve"> – налогооблагаемый объем средних дистиллятов, использованный для заправки морских судов, тонны;</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С</w:t>
      </w:r>
      <w:r w:rsidRPr="00540FCC">
        <w:rPr>
          <w:rFonts w:ascii="Times New Roman" w:hAnsi="Times New Roman"/>
          <w:sz w:val="28"/>
          <w:szCs w:val="28"/>
          <w:vertAlign w:val="subscript"/>
        </w:rPr>
        <w:t>СД</w:t>
      </w:r>
      <w:r w:rsidRPr="00540FCC">
        <w:rPr>
          <w:rFonts w:ascii="Times New Roman" w:hAnsi="Times New Roman"/>
          <w:sz w:val="28"/>
          <w:szCs w:val="28"/>
        </w:rPr>
        <w:t xml:space="preserve"> – ставка акциза на средние дистилляты, рублей за 1 тонну;</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СД</w:t>
      </w:r>
      <w:r w:rsidRPr="00540FCC">
        <w:rPr>
          <w:rFonts w:ascii="Times New Roman" w:hAnsi="Times New Roman"/>
          <w:sz w:val="28"/>
          <w:szCs w:val="28"/>
        </w:rPr>
        <w:t xml:space="preserve"> – коэффициент для расчета вычета;</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val="en-US" w:eastAsia="en-US"/>
        </w:rPr>
        <w:t>P</w:t>
      </w:r>
      <w:r w:rsidRPr="00540FCC">
        <w:rPr>
          <w:rFonts w:ascii="Times New Roman" w:eastAsia="Calibri" w:hAnsi="Times New Roman"/>
          <w:sz w:val="28"/>
          <w:szCs w:val="28"/>
          <w:vertAlign w:val="subscript"/>
          <w:lang w:eastAsia="en-US"/>
        </w:rPr>
        <w:t>СД</w:t>
      </w:r>
      <w:r w:rsidRPr="00540FCC">
        <w:rPr>
          <w:rFonts w:ascii="Times New Roman" w:hAnsi="Times New Roman"/>
          <w:sz w:val="28"/>
          <w:szCs w:val="28"/>
        </w:rPr>
        <w:t xml:space="preserve"> – </w:t>
      </w:r>
      <w:r w:rsidRPr="00540FCC">
        <w:rPr>
          <w:rFonts w:ascii="Times New Roman" w:eastAsia="Calibri" w:hAnsi="Times New Roman"/>
          <w:sz w:val="28"/>
          <w:szCs w:val="28"/>
          <w:lang w:eastAsia="en-US"/>
        </w:rPr>
        <w:t>переходящие платежи,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СОБСД</w:t>
      </w:r>
      <w:r w:rsidRPr="00540FCC">
        <w:rPr>
          <w:rFonts w:ascii="Times New Roman" w:hAnsi="Times New Roman"/>
          <w:sz w:val="28"/>
          <w:szCs w:val="28"/>
        </w:rPr>
        <w:t xml:space="preserve"> – коэффициент собираемости по налогу, сложившийся на территории края в предыдущие периоды, </w:t>
      </w:r>
      <w:r w:rsidRPr="00540FCC">
        <w:rPr>
          <w:rFonts w:ascii="Times New Roman" w:hAnsi="Times New Roman"/>
          <w:sz w:val="27"/>
          <w:szCs w:val="27"/>
        </w:rPr>
        <w:t>учитывает работу по погашению задолженности по налогу,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eastAsia="Calibri" w:hAnsi="Times New Roman"/>
          <w:sz w:val="28"/>
          <w:szCs w:val="28"/>
          <w:vertAlign w:val="subscript"/>
          <w:lang w:eastAsia="en-US"/>
        </w:rPr>
        <w:t>СД</w:t>
      </w:r>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w:t>
      </w:r>
      <w:r w:rsidR="008108A0" w:rsidRPr="00540FCC">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006A70AF" w:rsidRPr="00540FCC">
        <w:rPr>
          <w:rFonts w:ascii="Times New Roman" w:hAnsi="Times New Roman"/>
          <w:sz w:val="28"/>
          <w:szCs w:val="28"/>
        </w:rPr>
        <w:t xml:space="preserve"> </w:t>
      </w:r>
      <w:r w:rsidRPr="00540FCC">
        <w:rPr>
          <w:rFonts w:ascii="Times New Roman" w:hAnsi="Times New Roman"/>
          <w:sz w:val="28"/>
          <w:szCs w:val="28"/>
        </w:rPr>
        <w:t>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eastAsia="Calibri" w:hAnsi="Times New Roman"/>
          <w:sz w:val="28"/>
          <w:szCs w:val="28"/>
          <w:vertAlign w:val="subscript"/>
          <w:lang w:eastAsia="en-US"/>
        </w:rPr>
        <w:t>СД</w:t>
      </w:r>
      <w:r w:rsidRPr="00540FCC">
        <w:rPr>
          <w:rFonts w:ascii="Times New Roman" w:hAnsi="Times New Roman"/>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
    <w:p w:rsidR="009E0055" w:rsidRPr="00540FCC" w:rsidRDefault="009E0055" w:rsidP="009E0055">
      <w:pPr>
        <w:pStyle w:val="2"/>
        <w:jc w:val="center"/>
      </w:pPr>
      <w:bookmarkStart w:id="28" w:name="_Toc531078953"/>
      <w:r w:rsidRPr="00540FCC">
        <w:t>2.4. Налог, взимаемый в связи с применением</w:t>
      </w:r>
      <w:r w:rsidRPr="00540FCC">
        <w:rPr>
          <w:rStyle w:val="FontStyle129"/>
          <w:rFonts w:eastAsiaTheme="majorEastAsia"/>
          <w:i w:val="0"/>
          <w:szCs w:val="28"/>
        </w:rPr>
        <w:br/>
      </w:r>
      <w:r w:rsidRPr="00540FCC">
        <w:t>упрощенной системы налогообложения</w:t>
      </w:r>
      <w:bookmarkEnd w:id="28"/>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05 01000 00 0000 110)</w:t>
      </w:r>
    </w:p>
    <w:p w:rsidR="009E0055" w:rsidRPr="00540FCC" w:rsidRDefault="009E0055" w:rsidP="009E0055">
      <w:pPr>
        <w:widowControl w:val="0"/>
        <w:autoSpaceDE w:val="0"/>
        <w:autoSpaceDN w:val="0"/>
        <w:adjustRightInd w:val="0"/>
        <w:ind w:firstLine="709"/>
        <w:jc w:val="center"/>
        <w:rPr>
          <w:rFonts w:ascii="Times New Roman" w:eastAsia="Calibri" w:hAnsi="Times New Roman"/>
          <w:sz w:val="28"/>
          <w:szCs w:val="28"/>
          <w:lang w:eastAsia="en-US"/>
        </w:rPr>
      </w:pP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Прогнозирование налога, взимаемого в связи с применением упрощенной системы налогообложения, проводится с учетом</w:t>
      </w:r>
      <w:r w:rsidRPr="00540FCC">
        <w:rPr>
          <w:rFonts w:ascii="Times New Roman" w:hAnsi="Times New Roman"/>
          <w:sz w:val="28"/>
          <w:szCs w:val="28"/>
          <w:lang w:val="en-US"/>
        </w:rPr>
        <w:t> </w:t>
      </w:r>
      <w:r w:rsidRPr="00540FCC">
        <w:rPr>
          <w:rFonts w:ascii="Times New Roman" w:hAnsi="Times New Roman"/>
          <w:sz w:val="28"/>
          <w:szCs w:val="28"/>
        </w:rPr>
        <w:t>главы 26.2 «Упрощенная система налогообложения» части второй Налогового кодекса Российской Федерации, исходя из отчетных данных о фактических поступлениях налога в отчетном году, используемых для расчета ожидаемых поступлений в текущем году, и приводимых к условиям прогнозируемого года.</w:t>
      </w:r>
    </w:p>
    <w:p w:rsidR="000A003E" w:rsidRPr="00540FCC" w:rsidRDefault="000A003E" w:rsidP="000A003E">
      <w:pPr>
        <w:ind w:firstLine="709"/>
        <w:jc w:val="both"/>
        <w:rPr>
          <w:rFonts w:ascii="Times New Roman" w:hAnsi="Times New Roman"/>
          <w:sz w:val="28"/>
          <w:szCs w:val="28"/>
        </w:rPr>
      </w:pPr>
      <w:r w:rsidRPr="00540FCC">
        <w:rPr>
          <w:rFonts w:ascii="Times New Roman" w:hAnsi="Times New Roman"/>
          <w:sz w:val="28"/>
          <w:szCs w:val="28"/>
        </w:rPr>
        <w:t>Расчёт прогнозного объёма поступлений по налогу, взимаемый в связи с применением упрощенной системы налогообложения, производится отдельно по каждому виду дохода.</w:t>
      </w:r>
    </w:p>
    <w:p w:rsidR="000A003E" w:rsidRPr="00540FCC" w:rsidRDefault="000A003E" w:rsidP="000A003E">
      <w:pPr>
        <w:ind w:firstLine="709"/>
        <w:jc w:val="both"/>
        <w:rPr>
          <w:rFonts w:ascii="Times New Roman" w:hAnsi="Times New Roman"/>
          <w:sz w:val="28"/>
          <w:szCs w:val="28"/>
        </w:rPr>
      </w:pPr>
      <w:r w:rsidRPr="00540FCC">
        <w:rPr>
          <w:rFonts w:ascii="Times New Roman" w:hAnsi="Times New Roman"/>
          <w:sz w:val="28"/>
          <w:szCs w:val="28"/>
        </w:rPr>
        <w:t>Совокупная сумма налога (</w:t>
      </w:r>
      <w:proofErr w:type="spellStart"/>
      <w:r w:rsidRPr="00540FCC">
        <w:rPr>
          <w:rFonts w:ascii="Times New Roman" w:hAnsi="Times New Roman"/>
          <w:sz w:val="28"/>
          <w:szCs w:val="28"/>
        </w:rPr>
        <w:t>ПС</w:t>
      </w:r>
      <w:r w:rsidR="00E61F40" w:rsidRPr="00540FCC">
        <w:rPr>
          <w:rFonts w:ascii="Times New Roman" w:hAnsi="Times New Roman"/>
          <w:sz w:val="28"/>
          <w:szCs w:val="28"/>
          <w:vertAlign w:val="subscript"/>
        </w:rPr>
        <w:t>УСН</w:t>
      </w:r>
      <w:r w:rsidRPr="00540FCC">
        <w:rPr>
          <w:rFonts w:ascii="Times New Roman" w:hAnsi="Times New Roman"/>
          <w:sz w:val="28"/>
          <w:szCs w:val="28"/>
          <w:vertAlign w:val="subscript"/>
        </w:rPr>
        <w:t>-Всего</w:t>
      </w:r>
      <w:proofErr w:type="spellEnd"/>
      <w:r w:rsidRPr="00540FCC">
        <w:rPr>
          <w:rFonts w:ascii="Times New Roman" w:hAnsi="Times New Roman"/>
          <w:sz w:val="28"/>
          <w:szCs w:val="28"/>
        </w:rPr>
        <w:t>), определяется по формуле:</w:t>
      </w:r>
    </w:p>
    <w:p w:rsidR="000A003E" w:rsidRPr="00540FCC" w:rsidRDefault="000A003E" w:rsidP="000A003E">
      <w:pPr>
        <w:ind w:firstLine="709"/>
        <w:jc w:val="both"/>
        <w:rPr>
          <w:rFonts w:ascii="Times New Roman" w:hAnsi="Times New Roman"/>
          <w:sz w:val="28"/>
          <w:szCs w:val="28"/>
        </w:rPr>
      </w:pPr>
    </w:p>
    <w:p w:rsidR="000A003E" w:rsidRPr="00540FCC" w:rsidRDefault="000A003E" w:rsidP="000A003E">
      <w:pPr>
        <w:suppressAutoHyphens/>
        <w:jc w:val="center"/>
        <w:rPr>
          <w:rFonts w:ascii="Times New Roman" w:hAnsi="Times New Roman"/>
          <w:sz w:val="28"/>
          <w:szCs w:val="28"/>
        </w:rPr>
      </w:pPr>
      <w:proofErr w:type="spellStart"/>
      <w:r w:rsidRPr="00540FCC">
        <w:rPr>
          <w:rFonts w:ascii="Times New Roman" w:hAnsi="Times New Roman"/>
          <w:sz w:val="28"/>
          <w:szCs w:val="28"/>
        </w:rPr>
        <w:lastRenderedPageBreak/>
        <w:t>ПС</w:t>
      </w:r>
      <w:r w:rsidR="00E61F40" w:rsidRPr="00540FCC">
        <w:rPr>
          <w:rFonts w:ascii="Times New Roman" w:hAnsi="Times New Roman"/>
          <w:sz w:val="28"/>
          <w:szCs w:val="28"/>
          <w:vertAlign w:val="subscript"/>
        </w:rPr>
        <w:t>УСН</w:t>
      </w:r>
      <w:r w:rsidRPr="00540FCC">
        <w:rPr>
          <w:rFonts w:ascii="Times New Roman" w:hAnsi="Times New Roman"/>
          <w:sz w:val="28"/>
          <w:szCs w:val="28"/>
          <w:vertAlign w:val="subscript"/>
        </w:rPr>
        <w:t>-Всего</w:t>
      </w:r>
      <w:r w:rsidRPr="00540FCC">
        <w:rPr>
          <w:rFonts w:ascii="Times New Roman" w:hAnsi="Times New Roman"/>
          <w:sz w:val="28"/>
          <w:szCs w:val="28"/>
        </w:rPr>
        <w:t>=</w:t>
      </w:r>
      <w:proofErr w:type="spellEnd"/>
      <w:r w:rsidR="00E61F40" w:rsidRPr="00540FCC">
        <w:rPr>
          <w:rFonts w:ascii="Times New Roman" w:hAnsi="Times New Roman"/>
          <w:sz w:val="28"/>
          <w:szCs w:val="28"/>
        </w:rPr>
        <w:t xml:space="preserve"> СН</w:t>
      </w:r>
      <w:r w:rsidR="00E61F40" w:rsidRPr="00540FCC">
        <w:rPr>
          <w:rFonts w:ascii="Times New Roman" w:hAnsi="Times New Roman"/>
          <w:sz w:val="28"/>
          <w:szCs w:val="28"/>
          <w:vertAlign w:val="subscript"/>
        </w:rPr>
        <w:t>Д</w:t>
      </w:r>
      <w:r w:rsidR="00852EC9" w:rsidRPr="00540FCC">
        <w:rPr>
          <w:rFonts w:ascii="Times New Roman" w:hAnsi="Times New Roman"/>
          <w:sz w:val="28"/>
          <w:szCs w:val="28"/>
        </w:rPr>
        <w:t>+СН</w:t>
      </w:r>
      <w:r w:rsidR="00852EC9" w:rsidRPr="00540FCC">
        <w:rPr>
          <w:rFonts w:ascii="Times New Roman" w:hAnsi="Times New Roman"/>
          <w:sz w:val="28"/>
          <w:szCs w:val="28"/>
          <w:vertAlign w:val="subscript"/>
        </w:rPr>
        <w:t>Д-Р до 01.01.2011</w:t>
      </w:r>
      <w:r w:rsidRPr="00540FCC">
        <w:rPr>
          <w:rFonts w:ascii="Times New Roman" w:hAnsi="Times New Roman"/>
          <w:sz w:val="28"/>
          <w:szCs w:val="28"/>
        </w:rPr>
        <w:t>+</w:t>
      </w:r>
      <w:r w:rsidR="00E61F40" w:rsidRPr="00540FCC">
        <w:rPr>
          <w:rFonts w:ascii="Times New Roman" w:hAnsi="Times New Roman"/>
          <w:sz w:val="28"/>
          <w:szCs w:val="28"/>
        </w:rPr>
        <w:t>СН</w:t>
      </w:r>
      <w:r w:rsidR="00E61F40" w:rsidRPr="00540FCC">
        <w:rPr>
          <w:rFonts w:ascii="Times New Roman" w:hAnsi="Times New Roman"/>
          <w:sz w:val="28"/>
          <w:szCs w:val="28"/>
          <w:vertAlign w:val="subscript"/>
        </w:rPr>
        <w:t>Д-Р</w:t>
      </w:r>
      <w:r w:rsidR="00852EC9" w:rsidRPr="00540FCC">
        <w:rPr>
          <w:rFonts w:ascii="Times New Roman" w:hAnsi="Times New Roman"/>
          <w:sz w:val="28"/>
          <w:szCs w:val="28"/>
        </w:rPr>
        <w:t>+ СН</w:t>
      </w:r>
      <w:r w:rsidR="00852EC9" w:rsidRPr="00540FCC">
        <w:rPr>
          <w:rFonts w:ascii="Times New Roman" w:hAnsi="Times New Roman"/>
          <w:sz w:val="28"/>
          <w:szCs w:val="28"/>
          <w:vertAlign w:val="subscript"/>
        </w:rPr>
        <w:t>Д-Р до 01.01.2011</w:t>
      </w:r>
      <w:r w:rsidR="00852EC9" w:rsidRPr="00540FCC">
        <w:rPr>
          <w:rFonts w:ascii="Times New Roman" w:hAnsi="Times New Roman"/>
          <w:sz w:val="28"/>
          <w:szCs w:val="28"/>
          <w:vertAlign w:val="subscript"/>
        </w:rPr>
        <w:br/>
      </w:r>
      <w:r w:rsidR="00852EC9" w:rsidRPr="00540FCC">
        <w:rPr>
          <w:rFonts w:ascii="Times New Roman" w:hAnsi="Times New Roman"/>
          <w:sz w:val="28"/>
          <w:szCs w:val="28"/>
        </w:rPr>
        <w:t>+СН</w:t>
      </w:r>
      <w:r w:rsidR="00852EC9" w:rsidRPr="00540FCC">
        <w:rPr>
          <w:rFonts w:ascii="Times New Roman" w:hAnsi="Times New Roman"/>
          <w:sz w:val="28"/>
          <w:szCs w:val="28"/>
          <w:vertAlign w:val="subscript"/>
        </w:rPr>
        <w:t>МИН до 01.01.2011</w:t>
      </w:r>
      <w:r w:rsidR="00E61F40" w:rsidRPr="00540FCC">
        <w:rPr>
          <w:rFonts w:ascii="Times New Roman" w:hAnsi="Times New Roman"/>
          <w:sz w:val="28"/>
          <w:szCs w:val="28"/>
        </w:rPr>
        <w:t>+СН</w:t>
      </w:r>
      <w:r w:rsidR="00852EC9" w:rsidRPr="00540FCC">
        <w:rPr>
          <w:rFonts w:ascii="Times New Roman" w:hAnsi="Times New Roman"/>
          <w:sz w:val="28"/>
          <w:szCs w:val="28"/>
          <w:vertAlign w:val="subscript"/>
        </w:rPr>
        <w:t>до 01.01.2016</w:t>
      </w:r>
      <w:r w:rsidRPr="00540FCC">
        <w:rPr>
          <w:rFonts w:ascii="Times New Roman" w:hAnsi="Times New Roman"/>
          <w:sz w:val="28"/>
          <w:szCs w:val="28"/>
        </w:rPr>
        <w:t>,</w:t>
      </w:r>
    </w:p>
    <w:p w:rsidR="00003FA6" w:rsidRPr="00540FCC" w:rsidRDefault="00003FA6" w:rsidP="000A003E">
      <w:pPr>
        <w:suppressAutoHyphens/>
        <w:jc w:val="center"/>
        <w:rPr>
          <w:rFonts w:ascii="Times New Roman" w:hAnsi="Times New Roman"/>
          <w:sz w:val="28"/>
          <w:szCs w:val="28"/>
        </w:rPr>
      </w:pPr>
    </w:p>
    <w:p w:rsidR="000A003E" w:rsidRPr="00540FCC" w:rsidRDefault="000A003E" w:rsidP="000A003E">
      <w:pPr>
        <w:suppressAutoHyphens/>
        <w:ind w:firstLine="709"/>
        <w:jc w:val="both"/>
        <w:rPr>
          <w:rFonts w:ascii="Times New Roman" w:hAnsi="Times New Roman"/>
          <w:sz w:val="28"/>
          <w:szCs w:val="28"/>
        </w:rPr>
      </w:pPr>
      <w:r w:rsidRPr="00540FCC">
        <w:rPr>
          <w:rFonts w:ascii="Times New Roman" w:hAnsi="Times New Roman"/>
          <w:sz w:val="28"/>
          <w:szCs w:val="28"/>
        </w:rPr>
        <w:t>где:</w:t>
      </w:r>
    </w:p>
    <w:p w:rsidR="00E61F40" w:rsidRPr="00540FCC" w:rsidRDefault="00E61F40" w:rsidP="00E61F40">
      <w:pPr>
        <w:suppressAutoHyphens/>
        <w:ind w:firstLine="709"/>
        <w:jc w:val="both"/>
        <w:rPr>
          <w:rFonts w:ascii="Times New Roman" w:hAnsi="Times New Roman"/>
          <w:sz w:val="28"/>
          <w:szCs w:val="28"/>
        </w:rPr>
      </w:pPr>
      <w:r w:rsidRPr="00540FCC">
        <w:rPr>
          <w:rFonts w:ascii="Times New Roman" w:hAnsi="Times New Roman"/>
          <w:sz w:val="28"/>
          <w:szCs w:val="28"/>
        </w:rPr>
        <w:t>СН</w:t>
      </w:r>
      <w:r w:rsidRPr="00540FCC">
        <w:rPr>
          <w:rFonts w:ascii="Times New Roman" w:hAnsi="Times New Roman"/>
          <w:sz w:val="28"/>
          <w:szCs w:val="28"/>
          <w:vertAlign w:val="subscript"/>
        </w:rPr>
        <w:t>Д</w:t>
      </w:r>
      <w:r w:rsidRPr="00540FCC">
        <w:rPr>
          <w:rFonts w:ascii="Times New Roman" w:hAnsi="Times New Roman"/>
          <w:sz w:val="28"/>
          <w:szCs w:val="28"/>
        </w:rPr>
        <w:t xml:space="preserve"> – налог, взимаемый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объекта налогообложения доходы, тыс. рублей;</w:t>
      </w:r>
    </w:p>
    <w:p w:rsidR="00852EC9" w:rsidRPr="00540FCC" w:rsidRDefault="00852EC9" w:rsidP="00852EC9">
      <w:pPr>
        <w:suppressAutoHyphens/>
        <w:ind w:firstLine="709"/>
        <w:jc w:val="both"/>
        <w:rPr>
          <w:rFonts w:ascii="Times New Roman" w:hAnsi="Times New Roman"/>
          <w:sz w:val="28"/>
          <w:szCs w:val="28"/>
        </w:rPr>
      </w:pPr>
      <w:r w:rsidRPr="00540FCC">
        <w:rPr>
          <w:rFonts w:ascii="Times New Roman" w:hAnsi="Times New Roman"/>
          <w:sz w:val="28"/>
          <w:szCs w:val="28"/>
        </w:rPr>
        <w:t>СН</w:t>
      </w:r>
      <w:r w:rsidRPr="00540FCC">
        <w:rPr>
          <w:rFonts w:ascii="Times New Roman" w:hAnsi="Times New Roman"/>
          <w:sz w:val="28"/>
          <w:szCs w:val="28"/>
          <w:vertAlign w:val="subscript"/>
        </w:rPr>
        <w:t>Д до 01.01.2011</w:t>
      </w:r>
      <w:r w:rsidRPr="00540FCC">
        <w:rPr>
          <w:rFonts w:ascii="Times New Roman" w:hAnsi="Times New Roman"/>
          <w:sz w:val="28"/>
          <w:szCs w:val="28"/>
        </w:rPr>
        <w:t xml:space="preserve"> – налог, взимаемый в связи с применением упрощенной системы налогообложения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объекта налогообложения доходы (за налоговые периоды, истекшие до 1 января 2011 года), тыс. рублей;</w:t>
      </w:r>
    </w:p>
    <w:p w:rsidR="00905F74" w:rsidRPr="00540FCC" w:rsidRDefault="00905F74" w:rsidP="00905F74">
      <w:pPr>
        <w:suppressAutoHyphens/>
        <w:ind w:firstLine="709"/>
        <w:jc w:val="both"/>
        <w:rPr>
          <w:rFonts w:ascii="Times New Roman" w:hAnsi="Times New Roman"/>
          <w:sz w:val="28"/>
          <w:szCs w:val="28"/>
        </w:rPr>
      </w:pPr>
      <w:r w:rsidRPr="00540FCC">
        <w:rPr>
          <w:rFonts w:ascii="Times New Roman" w:hAnsi="Times New Roman"/>
          <w:sz w:val="28"/>
          <w:szCs w:val="28"/>
        </w:rPr>
        <w:t>СН</w:t>
      </w:r>
      <w:r w:rsidRPr="00540FCC">
        <w:rPr>
          <w:rFonts w:ascii="Times New Roman" w:hAnsi="Times New Roman"/>
          <w:sz w:val="28"/>
          <w:szCs w:val="28"/>
          <w:vertAlign w:val="subscript"/>
        </w:rPr>
        <w:t>Д-Р</w:t>
      </w:r>
      <w:r w:rsidRPr="00540FCC">
        <w:rPr>
          <w:rFonts w:ascii="Times New Roman" w:hAnsi="Times New Roman"/>
          <w:sz w:val="28"/>
          <w:szCs w:val="28"/>
        </w:rPr>
        <w:t xml:space="preserve"> – налог, взимаемый с налогоплательщиков, выбравших в качестве объекта налогообложения доходы, уменьшенные на величину расходов</w:t>
      </w:r>
      <w:r w:rsidRPr="00540FCC">
        <w:rPr>
          <w:rFonts w:ascii="Times New Roman" w:hAnsi="Times New Roman"/>
          <w:iCs/>
          <w:snapToGrid w:val="0"/>
          <w:sz w:val="28"/>
          <w:szCs w:val="28"/>
        </w:rPr>
        <w:t>,</w:t>
      </w:r>
      <w:r w:rsidRPr="00540FCC">
        <w:rPr>
          <w:rFonts w:ascii="Times New Roman" w:hAnsi="Times New Roman"/>
          <w:sz w:val="28"/>
          <w:szCs w:val="28"/>
        </w:rPr>
        <w:t xml:space="preserve"> (в том числе минимальный налог, зачисляемый в бюджеты субъектов Российской Федерации) тыс. рублей;</w:t>
      </w:r>
    </w:p>
    <w:p w:rsidR="00852EC9" w:rsidRPr="00540FCC" w:rsidRDefault="00852EC9" w:rsidP="00852EC9">
      <w:pPr>
        <w:suppressAutoHyphens/>
        <w:ind w:firstLine="709"/>
        <w:jc w:val="both"/>
        <w:rPr>
          <w:rFonts w:ascii="Times New Roman" w:hAnsi="Times New Roman"/>
          <w:sz w:val="28"/>
          <w:szCs w:val="28"/>
        </w:rPr>
      </w:pPr>
      <w:r w:rsidRPr="00540FCC">
        <w:rPr>
          <w:rFonts w:ascii="Times New Roman" w:hAnsi="Times New Roman"/>
          <w:sz w:val="28"/>
          <w:szCs w:val="28"/>
        </w:rPr>
        <w:t>СН</w:t>
      </w:r>
      <w:r w:rsidRPr="00540FCC">
        <w:rPr>
          <w:rFonts w:ascii="Times New Roman" w:hAnsi="Times New Roman"/>
          <w:sz w:val="28"/>
          <w:szCs w:val="28"/>
          <w:vertAlign w:val="subscript"/>
        </w:rPr>
        <w:t>Д-Р до 01.01.2011</w:t>
      </w:r>
      <w:r w:rsidRPr="00540FCC">
        <w:rPr>
          <w:rFonts w:ascii="Times New Roman" w:hAnsi="Times New Roman"/>
          <w:sz w:val="28"/>
          <w:szCs w:val="28"/>
        </w:rPr>
        <w:t xml:space="preserve"> – налог, взимаемый в связи с применением упрощенной системы налогообложения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объекта налогообложения доходы, уменьшенные на величину расходов (за налоговые периоды, истекшие до 1 января 2011 года), тыс. рублей;</w:t>
      </w:r>
    </w:p>
    <w:p w:rsidR="00852EC9" w:rsidRPr="00540FCC" w:rsidRDefault="00852EC9" w:rsidP="00852EC9">
      <w:pPr>
        <w:suppressAutoHyphens/>
        <w:ind w:firstLine="709"/>
        <w:jc w:val="both"/>
        <w:rPr>
          <w:rFonts w:ascii="Times New Roman" w:hAnsi="Times New Roman"/>
          <w:sz w:val="28"/>
          <w:szCs w:val="28"/>
        </w:rPr>
      </w:pPr>
      <w:r w:rsidRPr="00540FCC">
        <w:rPr>
          <w:rFonts w:ascii="Times New Roman" w:hAnsi="Times New Roman"/>
          <w:sz w:val="28"/>
          <w:szCs w:val="28"/>
        </w:rPr>
        <w:t>СН</w:t>
      </w:r>
      <w:r w:rsidRPr="00540FCC">
        <w:rPr>
          <w:rFonts w:ascii="Times New Roman" w:hAnsi="Times New Roman"/>
          <w:sz w:val="28"/>
          <w:szCs w:val="28"/>
          <w:vertAlign w:val="subscript"/>
        </w:rPr>
        <w:t>МИН до 01.01.2011</w:t>
      </w:r>
      <w:r w:rsidRPr="00540FCC">
        <w:rPr>
          <w:rFonts w:ascii="Times New Roman" w:hAnsi="Times New Roman"/>
          <w:sz w:val="28"/>
          <w:szCs w:val="28"/>
        </w:rPr>
        <w:t xml:space="preserve"> – минимальный налог, зачисляемый в бюджеты государственных внебюджетных фондов (уплаченные (взысканный) за налоговые периоды, истекшие до 1 января 2011 года), тыс. рублей;</w:t>
      </w:r>
    </w:p>
    <w:p w:rsidR="00E61F40" w:rsidRPr="00540FCC" w:rsidRDefault="00E61F40" w:rsidP="00E61F40">
      <w:pPr>
        <w:suppressAutoHyphens/>
        <w:ind w:firstLine="709"/>
        <w:jc w:val="both"/>
        <w:rPr>
          <w:rFonts w:ascii="Times New Roman" w:hAnsi="Times New Roman"/>
          <w:sz w:val="28"/>
          <w:szCs w:val="28"/>
        </w:rPr>
      </w:pPr>
      <w:proofErr w:type="spellStart"/>
      <w:r w:rsidRPr="00540FCC">
        <w:rPr>
          <w:rFonts w:ascii="Times New Roman" w:hAnsi="Times New Roman"/>
          <w:sz w:val="28"/>
          <w:szCs w:val="28"/>
        </w:rPr>
        <w:t>СН</w:t>
      </w:r>
      <w:r w:rsidRPr="00540FCC">
        <w:rPr>
          <w:rFonts w:ascii="Times New Roman" w:hAnsi="Times New Roman"/>
          <w:sz w:val="28"/>
          <w:szCs w:val="28"/>
          <w:vertAlign w:val="subscript"/>
        </w:rPr>
        <w:t>до</w:t>
      </w:r>
      <w:proofErr w:type="spellEnd"/>
      <w:r w:rsidRPr="00540FCC">
        <w:rPr>
          <w:rFonts w:ascii="Times New Roman" w:hAnsi="Times New Roman"/>
          <w:sz w:val="28"/>
          <w:szCs w:val="28"/>
          <w:vertAlign w:val="subscript"/>
        </w:rPr>
        <w:t xml:space="preserve"> 01.01.2016</w:t>
      </w:r>
      <w:r w:rsidRPr="00540FCC">
        <w:rPr>
          <w:rFonts w:ascii="Times New Roman" w:hAnsi="Times New Roman"/>
          <w:sz w:val="28"/>
          <w:szCs w:val="28"/>
        </w:rPr>
        <w:t xml:space="preserve"> –</w:t>
      </w:r>
      <w:r w:rsidR="00852EC9" w:rsidRPr="00540FCC">
        <w:rPr>
          <w:rFonts w:ascii="Times New Roman" w:hAnsi="Times New Roman"/>
          <w:sz w:val="28"/>
          <w:szCs w:val="28"/>
        </w:rPr>
        <w:t xml:space="preserve"> </w:t>
      </w:r>
      <w:r w:rsidRPr="00540FCC">
        <w:rPr>
          <w:rFonts w:ascii="Times New Roman" w:hAnsi="Times New Roman"/>
          <w:sz w:val="28"/>
          <w:szCs w:val="28"/>
        </w:rPr>
        <w:t>минимальный налог, зачисляемый в бюджеты субъектов РФ (за налоговые периоды, истекшие до 1 января 2016 года)</w:t>
      </w:r>
      <w:r w:rsidR="00003FA6" w:rsidRPr="00540FCC">
        <w:rPr>
          <w:rFonts w:ascii="Times New Roman" w:hAnsi="Times New Roman"/>
          <w:sz w:val="28"/>
          <w:szCs w:val="28"/>
        </w:rPr>
        <w:t>, тыс. рублей</w:t>
      </w:r>
      <w:r w:rsidRPr="00540FCC">
        <w:rPr>
          <w:rFonts w:ascii="Times New Roman" w:hAnsi="Times New Roman"/>
          <w:sz w:val="28"/>
          <w:szCs w:val="28"/>
        </w:rPr>
        <w:t>.</w:t>
      </w:r>
    </w:p>
    <w:p w:rsidR="0074322F" w:rsidRPr="00540FCC" w:rsidRDefault="0074322F" w:rsidP="00E61F40">
      <w:pPr>
        <w:suppressAutoHyphens/>
        <w:ind w:firstLine="709"/>
        <w:jc w:val="both"/>
        <w:rPr>
          <w:rFonts w:ascii="Times New Roman" w:hAnsi="Times New Roman"/>
          <w:sz w:val="28"/>
          <w:szCs w:val="28"/>
        </w:rPr>
      </w:pPr>
    </w:p>
    <w:p w:rsidR="00852EC9" w:rsidRPr="00540FCC" w:rsidRDefault="00905F74" w:rsidP="00852EC9">
      <w:pPr>
        <w:pStyle w:val="3"/>
        <w:jc w:val="center"/>
        <w:rPr>
          <w:rStyle w:val="FontStyle129"/>
          <w:b/>
          <w:i w:val="0"/>
          <w:color w:val="auto"/>
          <w:sz w:val="28"/>
          <w:szCs w:val="28"/>
        </w:rPr>
      </w:pPr>
      <w:bookmarkStart w:id="29" w:name="_Toc531078954"/>
      <w:r w:rsidRPr="00540FCC">
        <w:rPr>
          <w:rStyle w:val="FontStyle129"/>
          <w:b/>
          <w:i w:val="0"/>
          <w:color w:val="auto"/>
          <w:sz w:val="28"/>
          <w:szCs w:val="28"/>
        </w:rPr>
        <w:t>2.4</w:t>
      </w:r>
      <w:r w:rsidR="00852EC9" w:rsidRPr="00540FCC">
        <w:rPr>
          <w:rStyle w:val="FontStyle129"/>
          <w:b/>
          <w:i w:val="0"/>
          <w:color w:val="auto"/>
          <w:sz w:val="28"/>
          <w:szCs w:val="28"/>
        </w:rPr>
        <w:t xml:space="preserve">.1. </w:t>
      </w:r>
      <w:r w:rsidR="009C443C" w:rsidRPr="00540FCC">
        <w:rPr>
          <w:rStyle w:val="FontStyle129"/>
          <w:b/>
          <w:i w:val="0"/>
          <w:color w:val="auto"/>
          <w:sz w:val="28"/>
          <w:szCs w:val="28"/>
        </w:rPr>
        <w:t>Н</w:t>
      </w:r>
      <w:r w:rsidR="009C443C" w:rsidRPr="00540FCC">
        <w:rPr>
          <w:rFonts w:ascii="Times New Roman" w:hAnsi="Times New Roman"/>
          <w:color w:val="auto"/>
          <w:sz w:val="28"/>
          <w:szCs w:val="28"/>
        </w:rPr>
        <w:t>алог, взимаемый с налогоплательщиков, выбравших в</w:t>
      </w:r>
      <w:r w:rsidR="009C443C" w:rsidRPr="00540FCC">
        <w:rPr>
          <w:rFonts w:ascii="Times New Roman" w:hAnsi="Times New Roman"/>
          <w:color w:val="auto"/>
          <w:sz w:val="28"/>
          <w:szCs w:val="28"/>
          <w:lang w:val="en-US"/>
        </w:rPr>
        <w:t> </w:t>
      </w:r>
      <w:r w:rsidR="009C443C" w:rsidRPr="00540FCC">
        <w:rPr>
          <w:rFonts w:ascii="Times New Roman" w:hAnsi="Times New Roman"/>
          <w:color w:val="auto"/>
          <w:sz w:val="28"/>
          <w:szCs w:val="28"/>
        </w:rPr>
        <w:t>качестве</w:t>
      </w:r>
      <w:r w:rsidR="009C443C" w:rsidRPr="00540FCC">
        <w:rPr>
          <w:rFonts w:ascii="Times New Roman" w:hAnsi="Times New Roman"/>
          <w:color w:val="auto"/>
          <w:sz w:val="28"/>
          <w:szCs w:val="28"/>
          <w:lang w:val="en-US"/>
        </w:rPr>
        <w:t> </w:t>
      </w:r>
      <w:r w:rsidR="009C443C" w:rsidRPr="00540FCC">
        <w:rPr>
          <w:rFonts w:ascii="Times New Roman" w:hAnsi="Times New Roman"/>
          <w:color w:val="auto"/>
          <w:sz w:val="28"/>
          <w:szCs w:val="28"/>
        </w:rPr>
        <w:t>объекта налогообложения доходы</w:t>
      </w:r>
      <w:bookmarkEnd w:id="29"/>
    </w:p>
    <w:p w:rsidR="00852EC9" w:rsidRPr="00540FCC" w:rsidRDefault="00852EC9" w:rsidP="00852EC9">
      <w:pPr>
        <w:jc w:val="center"/>
        <w:rPr>
          <w:rFonts w:ascii="Times New Roman" w:hAnsi="Times New Roman"/>
          <w:sz w:val="28"/>
          <w:szCs w:val="28"/>
        </w:rPr>
      </w:pPr>
      <w:r w:rsidRPr="00540FCC">
        <w:rPr>
          <w:rFonts w:ascii="Times New Roman" w:hAnsi="Times New Roman"/>
          <w:sz w:val="28"/>
          <w:szCs w:val="28"/>
        </w:rPr>
        <w:t>(КБК 182 1 05 0</w:t>
      </w:r>
      <w:r w:rsidR="009C443C" w:rsidRPr="00540FCC">
        <w:rPr>
          <w:rFonts w:ascii="Times New Roman" w:hAnsi="Times New Roman"/>
          <w:sz w:val="28"/>
          <w:szCs w:val="28"/>
        </w:rPr>
        <w:t>1</w:t>
      </w:r>
      <w:r w:rsidRPr="00540FCC">
        <w:rPr>
          <w:rFonts w:ascii="Times New Roman" w:hAnsi="Times New Roman"/>
          <w:sz w:val="28"/>
          <w:szCs w:val="28"/>
        </w:rPr>
        <w:t>01</w:t>
      </w:r>
      <w:r w:rsidR="009C443C" w:rsidRPr="00540FCC">
        <w:rPr>
          <w:rFonts w:ascii="Times New Roman" w:hAnsi="Times New Roman"/>
          <w:sz w:val="28"/>
          <w:szCs w:val="28"/>
        </w:rPr>
        <w:t>1</w:t>
      </w:r>
      <w:r w:rsidRPr="00540FCC">
        <w:rPr>
          <w:rFonts w:ascii="Times New Roman" w:hAnsi="Times New Roman"/>
          <w:sz w:val="28"/>
          <w:szCs w:val="28"/>
        </w:rPr>
        <w:t xml:space="preserve"> 01 0000 110)</w:t>
      </w:r>
    </w:p>
    <w:p w:rsidR="00852EC9" w:rsidRPr="00540FCC" w:rsidRDefault="00852EC9"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Расчет прогнозного объема поступлений налога, взимаемого в связи с применением упрощенной системы налогообложения</w:t>
      </w:r>
      <w:r w:rsidR="009C443C" w:rsidRPr="00540FCC">
        <w:rPr>
          <w:rFonts w:ascii="Times New Roman" w:eastAsia="Calibri" w:hAnsi="Times New Roman"/>
          <w:sz w:val="28"/>
          <w:szCs w:val="28"/>
          <w:lang w:eastAsia="en-US"/>
        </w:rPr>
        <w:t xml:space="preserve"> с налогоплательщиков</w:t>
      </w:r>
      <w:r w:rsidRPr="00540FCC">
        <w:rPr>
          <w:rFonts w:ascii="Times New Roman" w:eastAsia="Calibri" w:hAnsi="Times New Roman"/>
          <w:sz w:val="28"/>
          <w:szCs w:val="28"/>
          <w:lang w:eastAsia="en-US"/>
        </w:rPr>
        <w:t xml:space="preserve">, </w:t>
      </w:r>
      <w:r w:rsidR="009C443C" w:rsidRPr="00540FCC">
        <w:rPr>
          <w:rFonts w:ascii="Times New Roman" w:hAnsi="Times New Roman"/>
          <w:sz w:val="28"/>
          <w:szCs w:val="28"/>
        </w:rPr>
        <w:t>выбравших в</w:t>
      </w:r>
      <w:r w:rsidR="009C443C" w:rsidRPr="00540FCC">
        <w:rPr>
          <w:rFonts w:ascii="Times New Roman" w:hAnsi="Times New Roman"/>
          <w:sz w:val="28"/>
          <w:szCs w:val="28"/>
          <w:lang w:val="en-US"/>
        </w:rPr>
        <w:t> </w:t>
      </w:r>
      <w:r w:rsidR="009C443C" w:rsidRPr="00540FCC">
        <w:rPr>
          <w:rFonts w:ascii="Times New Roman" w:hAnsi="Times New Roman"/>
          <w:sz w:val="28"/>
          <w:szCs w:val="28"/>
        </w:rPr>
        <w:t>качестве</w:t>
      </w:r>
      <w:r w:rsidR="009C443C" w:rsidRPr="00540FCC">
        <w:rPr>
          <w:rFonts w:ascii="Times New Roman" w:hAnsi="Times New Roman"/>
          <w:sz w:val="28"/>
          <w:szCs w:val="28"/>
          <w:lang w:val="en-US"/>
        </w:rPr>
        <w:t> </w:t>
      </w:r>
      <w:r w:rsidR="009C443C" w:rsidRPr="00540FCC">
        <w:rPr>
          <w:rFonts w:ascii="Times New Roman" w:hAnsi="Times New Roman"/>
          <w:sz w:val="28"/>
          <w:szCs w:val="28"/>
        </w:rPr>
        <w:t>объекта налогообложения доходы,</w:t>
      </w:r>
      <w:r w:rsidR="009C443C" w:rsidRPr="00540FCC">
        <w:rPr>
          <w:rFonts w:ascii="Times New Roman" w:eastAsia="Calibri" w:hAnsi="Times New Roman"/>
          <w:sz w:val="28"/>
          <w:szCs w:val="28"/>
          <w:lang w:eastAsia="en-US"/>
        </w:rPr>
        <w:t xml:space="preserve"> </w:t>
      </w:r>
      <w:r w:rsidRPr="00540FCC">
        <w:rPr>
          <w:rFonts w:ascii="Times New Roman" w:eastAsia="Calibri" w:hAnsi="Times New Roman"/>
          <w:sz w:val="28"/>
          <w:szCs w:val="28"/>
          <w:lang w:eastAsia="en-US"/>
        </w:rPr>
        <w:t xml:space="preserve">осуществляется </w:t>
      </w:r>
      <w:r w:rsidR="005368E6" w:rsidRPr="00540FCC">
        <w:rPr>
          <w:rFonts w:ascii="Times New Roman" w:eastAsia="Calibri" w:hAnsi="Times New Roman"/>
          <w:sz w:val="28"/>
          <w:szCs w:val="28"/>
          <w:lang w:eastAsia="en-US"/>
        </w:rPr>
        <w:t xml:space="preserve">в целом по субъекту и в разрезе муниципальных районов и городских округов </w:t>
      </w:r>
      <w:r w:rsidRPr="00540FCC">
        <w:rPr>
          <w:rFonts w:ascii="Times New Roman" w:eastAsia="Calibri" w:hAnsi="Times New Roman"/>
          <w:sz w:val="28"/>
          <w:szCs w:val="28"/>
          <w:lang w:eastAsia="en-US"/>
        </w:rPr>
        <w:t>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Информация, используемая для расчета прогноза поступлений налога, взимаемого в связи с применением упрощенной системы налогообложения, на</w:t>
      </w:r>
      <w:r w:rsidR="009972C5" w:rsidRPr="00540FCC">
        <w:rPr>
          <w:rFonts w:ascii="Times New Roman" w:hAnsi="Times New Roman"/>
          <w:sz w:val="28"/>
          <w:szCs w:val="28"/>
        </w:rPr>
        <w:t xml:space="preserve"> текущий год,</w:t>
      </w:r>
      <w:r w:rsidRPr="00540FCC">
        <w:rPr>
          <w:rFonts w:ascii="Times New Roman" w:hAnsi="Times New Roman"/>
          <w:sz w:val="28"/>
          <w:szCs w:val="28"/>
        </w:rPr>
        <w:t xml:space="preserve"> очередной финансовый год и плановый период:</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данные статистической налоговой отчетности по форме                                5-УСН «Отчет</w:t>
      </w:r>
      <w:r w:rsidRPr="00540FCC">
        <w:rPr>
          <w:rFonts w:ascii="Times New Roman" w:hAnsi="Times New Roman"/>
          <w:sz w:val="28"/>
          <w:szCs w:val="28"/>
          <w:lang w:val="en-US"/>
        </w:rPr>
        <w:t> </w:t>
      </w:r>
      <w:r w:rsidRPr="00540FCC">
        <w:rPr>
          <w:rFonts w:ascii="Times New Roman" w:hAnsi="Times New Roman"/>
          <w:sz w:val="28"/>
          <w:szCs w:val="28"/>
        </w:rPr>
        <w:t>о</w:t>
      </w:r>
      <w:r w:rsidRPr="00540FCC">
        <w:rPr>
          <w:rFonts w:ascii="Times New Roman" w:hAnsi="Times New Roman"/>
          <w:sz w:val="28"/>
          <w:szCs w:val="28"/>
          <w:lang w:val="en-US"/>
        </w:rPr>
        <w:t> </w:t>
      </w:r>
      <w:r w:rsidRPr="00540FCC">
        <w:rPr>
          <w:rFonts w:ascii="Times New Roman" w:hAnsi="Times New Roman"/>
          <w:sz w:val="28"/>
          <w:szCs w:val="28"/>
        </w:rPr>
        <w:t>налоговой базе и структуре начислений по налогу, уплачиваемому в</w:t>
      </w:r>
      <w:r w:rsidRPr="00540FCC">
        <w:rPr>
          <w:rFonts w:ascii="Times New Roman" w:hAnsi="Times New Roman"/>
          <w:sz w:val="28"/>
          <w:szCs w:val="28"/>
          <w:lang w:val="en-US"/>
        </w:rPr>
        <w:t> </w:t>
      </w:r>
      <w:r w:rsidRPr="00540FCC">
        <w:rPr>
          <w:rFonts w:ascii="Times New Roman" w:hAnsi="Times New Roman"/>
          <w:sz w:val="28"/>
          <w:szCs w:val="28"/>
        </w:rPr>
        <w:t>связи с применением упрощенной системы налогообложения», 1-НМ «О начислении и поступлении налогов, сборов</w:t>
      </w:r>
      <w:r w:rsidR="00C44B0F" w:rsidRPr="00540FCC">
        <w:rPr>
          <w:rFonts w:ascii="Times New Roman" w:hAnsi="Times New Roman"/>
          <w:sz w:val="28"/>
          <w:szCs w:val="28"/>
        </w:rPr>
        <w:t>,</w:t>
      </w:r>
      <w:r w:rsidRPr="00540FCC">
        <w:rPr>
          <w:rFonts w:ascii="Times New Roman" w:hAnsi="Times New Roman"/>
          <w:sz w:val="28"/>
          <w:szCs w:val="28"/>
        </w:rPr>
        <w:t xml:space="preserve"> </w:t>
      </w:r>
      <w:r w:rsidR="00396A1C" w:rsidRPr="00540FCC">
        <w:rPr>
          <w:rFonts w:ascii="Times New Roman" w:hAnsi="Times New Roman"/>
          <w:sz w:val="28"/>
          <w:szCs w:val="28"/>
        </w:rPr>
        <w:t>страховых взносов</w:t>
      </w:r>
      <w:r w:rsidR="00396A1C" w:rsidRPr="00540FCC">
        <w:rPr>
          <w:rFonts w:ascii="Times New Roman" w:hAnsi="Times New Roman"/>
          <w:snapToGrid w:val="0"/>
          <w:sz w:val="28"/>
          <w:szCs w:val="28"/>
        </w:rPr>
        <w:t xml:space="preserve"> </w:t>
      </w:r>
      <w:r w:rsidRPr="00540FCC">
        <w:rPr>
          <w:rFonts w:ascii="Times New Roman" w:hAnsi="Times New Roman"/>
          <w:sz w:val="28"/>
          <w:szCs w:val="28"/>
        </w:rPr>
        <w:t>и иных обязательных платежей в бюджетную систему страны»;</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показатели социально-экономического развития Алтайского края и (</w:t>
      </w:r>
      <w:r w:rsidR="009C443C" w:rsidRPr="00540FCC">
        <w:rPr>
          <w:rFonts w:ascii="Times New Roman" w:hAnsi="Times New Roman"/>
          <w:sz w:val="28"/>
          <w:szCs w:val="28"/>
        </w:rPr>
        <w:t>или) муниципального образования.</w:t>
      </w:r>
    </w:p>
    <w:p w:rsidR="009E0055" w:rsidRPr="00540FCC" w:rsidRDefault="009E0055" w:rsidP="009E0055">
      <w:pPr>
        <w:ind w:firstLine="709"/>
        <w:jc w:val="both"/>
        <w:rPr>
          <w:rFonts w:ascii="Times New Roman" w:hAnsi="Times New Roman"/>
          <w:snapToGrid w:val="0"/>
          <w:spacing w:val="2"/>
          <w:sz w:val="28"/>
          <w:szCs w:val="28"/>
        </w:rPr>
      </w:pPr>
      <w:r w:rsidRPr="00540FCC">
        <w:rPr>
          <w:rFonts w:ascii="Times New Roman" w:hAnsi="Times New Roman"/>
          <w:iCs/>
          <w:snapToGrid w:val="0"/>
          <w:sz w:val="28"/>
          <w:szCs w:val="28"/>
        </w:rPr>
        <w:lastRenderedPageBreak/>
        <w:t xml:space="preserve">Прогнозный объем </w:t>
      </w:r>
      <w:r w:rsidR="009C443C" w:rsidRPr="00540FCC">
        <w:rPr>
          <w:rFonts w:ascii="Times New Roman" w:hAnsi="Times New Roman"/>
          <w:iCs/>
          <w:snapToGrid w:val="0"/>
          <w:sz w:val="28"/>
          <w:szCs w:val="28"/>
        </w:rPr>
        <w:t>налога</w:t>
      </w:r>
      <w:r w:rsidRPr="00540FCC">
        <w:rPr>
          <w:rFonts w:ascii="Times New Roman" w:hAnsi="Times New Roman"/>
          <w:iCs/>
          <w:snapToGrid w:val="0"/>
          <w:sz w:val="28"/>
          <w:szCs w:val="28"/>
        </w:rPr>
        <w:t xml:space="preserve">, </w:t>
      </w:r>
      <w:r w:rsidR="009C443C" w:rsidRPr="00540FCC">
        <w:rPr>
          <w:rFonts w:ascii="Times New Roman" w:hAnsi="Times New Roman"/>
          <w:sz w:val="28"/>
          <w:szCs w:val="28"/>
        </w:rPr>
        <w:t>взимаемого с налогоплательщиков, выбравших в</w:t>
      </w:r>
      <w:r w:rsidR="009C443C" w:rsidRPr="00540FCC">
        <w:rPr>
          <w:rFonts w:ascii="Times New Roman" w:hAnsi="Times New Roman"/>
          <w:sz w:val="28"/>
          <w:szCs w:val="28"/>
          <w:lang w:val="en-US"/>
        </w:rPr>
        <w:t> </w:t>
      </w:r>
      <w:r w:rsidR="009C443C" w:rsidRPr="00540FCC">
        <w:rPr>
          <w:rFonts w:ascii="Times New Roman" w:hAnsi="Times New Roman"/>
          <w:sz w:val="28"/>
          <w:szCs w:val="28"/>
        </w:rPr>
        <w:t>качестве</w:t>
      </w:r>
      <w:r w:rsidR="009C443C" w:rsidRPr="00540FCC">
        <w:rPr>
          <w:rFonts w:ascii="Times New Roman" w:hAnsi="Times New Roman"/>
          <w:sz w:val="28"/>
          <w:szCs w:val="28"/>
          <w:lang w:val="en-US"/>
        </w:rPr>
        <w:t> </w:t>
      </w:r>
      <w:r w:rsidR="009C443C" w:rsidRPr="00540FCC">
        <w:rPr>
          <w:rFonts w:ascii="Times New Roman" w:hAnsi="Times New Roman"/>
          <w:sz w:val="28"/>
          <w:szCs w:val="28"/>
        </w:rPr>
        <w:t>объекта налогообложения доходы</w:t>
      </w:r>
      <w:r w:rsidRPr="00540FCC">
        <w:rPr>
          <w:rFonts w:ascii="Times New Roman" w:hAnsi="Times New Roman"/>
          <w:iCs/>
          <w:snapToGrid w:val="0"/>
          <w:sz w:val="28"/>
          <w:szCs w:val="28"/>
        </w:rPr>
        <w:t xml:space="preserve"> </w:t>
      </w:r>
      <w:r w:rsidR="009C443C" w:rsidRPr="00540FCC">
        <w:rPr>
          <w:rFonts w:ascii="Times New Roman" w:hAnsi="Times New Roman"/>
          <w:iCs/>
          <w:snapToGrid w:val="0"/>
          <w:sz w:val="28"/>
          <w:szCs w:val="28"/>
        </w:rPr>
        <w:t>(</w:t>
      </w:r>
      <w:r w:rsidRPr="00540FCC">
        <w:rPr>
          <w:rFonts w:ascii="Times New Roman" w:hAnsi="Times New Roman"/>
          <w:iCs/>
          <w:snapToGrid w:val="0"/>
          <w:sz w:val="28"/>
          <w:szCs w:val="28"/>
        </w:rPr>
        <w:t>СН</w:t>
      </w:r>
      <w:r w:rsidRPr="00540FCC">
        <w:rPr>
          <w:rFonts w:ascii="Times New Roman" w:hAnsi="Times New Roman"/>
          <w:iCs/>
          <w:snapToGrid w:val="0"/>
          <w:sz w:val="28"/>
          <w:szCs w:val="28"/>
          <w:vertAlign w:val="subscript"/>
        </w:rPr>
        <w:t>Д</w:t>
      </w:r>
      <w:r w:rsidR="009C443C" w:rsidRPr="00540FCC">
        <w:rPr>
          <w:rFonts w:ascii="Times New Roman" w:hAnsi="Times New Roman"/>
          <w:iCs/>
          <w:snapToGrid w:val="0"/>
          <w:sz w:val="28"/>
          <w:szCs w:val="28"/>
        </w:rPr>
        <w:t>)</w:t>
      </w:r>
      <w:r w:rsidRPr="00540FCC">
        <w:rPr>
          <w:rFonts w:ascii="Times New Roman" w:hAnsi="Times New Roman"/>
          <w:snapToGrid w:val="0"/>
          <w:spacing w:val="2"/>
          <w:sz w:val="28"/>
          <w:szCs w:val="28"/>
        </w:rPr>
        <w:t>, рассчитывается по следующей формуле:</w:t>
      </w:r>
    </w:p>
    <w:p w:rsidR="009E0055" w:rsidRPr="00540FCC" w:rsidRDefault="009E0055" w:rsidP="009E0055">
      <w:pPr>
        <w:ind w:firstLine="709"/>
        <w:jc w:val="both"/>
        <w:rPr>
          <w:rFonts w:ascii="Times New Roman" w:hAnsi="Times New Roman"/>
          <w:iCs/>
          <w:snapToGrid w:val="0"/>
          <w:sz w:val="28"/>
          <w:szCs w:val="28"/>
        </w:rPr>
      </w:pPr>
    </w:p>
    <w:p w:rsidR="009E0055" w:rsidRPr="00540FCC" w:rsidRDefault="009E0055" w:rsidP="009E0055">
      <w:pPr>
        <w:suppressAutoHyphens/>
        <w:jc w:val="center"/>
        <w:rPr>
          <w:rFonts w:ascii="Times New Roman" w:hAnsi="Times New Roman"/>
          <w:sz w:val="28"/>
          <w:szCs w:val="28"/>
        </w:rPr>
      </w:pPr>
      <w:r w:rsidRPr="00540FCC">
        <w:rPr>
          <w:rFonts w:ascii="Times New Roman" w:hAnsi="Times New Roman"/>
          <w:iCs/>
          <w:snapToGrid w:val="0"/>
          <w:sz w:val="28"/>
          <w:szCs w:val="28"/>
        </w:rPr>
        <w:t>СН</w:t>
      </w:r>
      <w:r w:rsidRPr="00540FCC">
        <w:rPr>
          <w:rFonts w:ascii="Times New Roman" w:hAnsi="Times New Roman"/>
          <w:iCs/>
          <w:snapToGrid w:val="0"/>
          <w:sz w:val="28"/>
          <w:szCs w:val="28"/>
          <w:vertAlign w:val="subscript"/>
        </w:rPr>
        <w:t>Д</w:t>
      </w:r>
      <w:r w:rsidRPr="00540FCC">
        <w:rPr>
          <w:rFonts w:ascii="Times New Roman" w:hAnsi="Times New Roman"/>
          <w:iCs/>
          <w:snapToGrid w:val="0"/>
          <w:sz w:val="28"/>
          <w:szCs w:val="28"/>
        </w:rPr>
        <w:t>=((НБ</w:t>
      </w:r>
      <w:r w:rsidRPr="00540FCC">
        <w:rPr>
          <w:rFonts w:ascii="Times New Roman" w:hAnsi="Times New Roman"/>
          <w:iCs/>
          <w:snapToGrid w:val="0"/>
          <w:sz w:val="28"/>
          <w:szCs w:val="28"/>
          <w:vertAlign w:val="subscript"/>
        </w:rPr>
        <w:t>Д(</w:t>
      </w:r>
      <w:proofErr w:type="spellStart"/>
      <w:r w:rsidRPr="00540FCC">
        <w:rPr>
          <w:rFonts w:ascii="Times New Roman" w:hAnsi="Times New Roman"/>
          <w:iCs/>
          <w:snapToGrid w:val="0"/>
          <w:sz w:val="28"/>
          <w:szCs w:val="28"/>
          <w:vertAlign w:val="subscript"/>
          <w:lang w:val="en-US"/>
        </w:rPr>
        <w:t>i</w:t>
      </w:r>
      <w:proofErr w:type="spellEnd"/>
      <w:r w:rsidRPr="00540FCC">
        <w:rPr>
          <w:rFonts w:ascii="Times New Roman" w:hAnsi="Times New Roman"/>
          <w:iCs/>
          <w:snapToGrid w:val="0"/>
          <w:sz w:val="28"/>
          <w:szCs w:val="28"/>
          <w:vertAlign w:val="subscript"/>
        </w:rPr>
        <w:t>-1)</w:t>
      </w:r>
      <w:r w:rsidRPr="00540FCC">
        <w:rPr>
          <w:rFonts w:ascii="Times New Roman" w:hAnsi="Times New Roman"/>
          <w:iCs/>
          <w:snapToGrid w:val="0"/>
          <w:sz w:val="28"/>
          <w:szCs w:val="28"/>
        </w:rPr>
        <w:t>/4+((НБ</w:t>
      </w:r>
      <w:r w:rsidRPr="00540FCC">
        <w:rPr>
          <w:rFonts w:ascii="Times New Roman" w:hAnsi="Times New Roman"/>
          <w:iCs/>
          <w:snapToGrid w:val="0"/>
          <w:sz w:val="28"/>
          <w:szCs w:val="28"/>
          <w:vertAlign w:val="subscript"/>
        </w:rPr>
        <w:t>Д(</w:t>
      </w:r>
      <w:proofErr w:type="spellStart"/>
      <w:r w:rsidRPr="00540FCC">
        <w:rPr>
          <w:rFonts w:ascii="Times New Roman" w:hAnsi="Times New Roman"/>
          <w:iCs/>
          <w:snapToGrid w:val="0"/>
          <w:sz w:val="28"/>
          <w:szCs w:val="28"/>
          <w:vertAlign w:val="subscript"/>
          <w:lang w:val="en-US"/>
        </w:rPr>
        <w:t>i</w:t>
      </w:r>
      <w:proofErr w:type="spellEnd"/>
      <w:r w:rsidRPr="00540FCC">
        <w:rPr>
          <w:rFonts w:ascii="Times New Roman" w:hAnsi="Times New Roman"/>
          <w:iCs/>
          <w:snapToGrid w:val="0"/>
          <w:sz w:val="28"/>
          <w:szCs w:val="28"/>
          <w:vertAlign w:val="subscript"/>
        </w:rPr>
        <w:t>-1)</w:t>
      </w:r>
      <w:r w:rsidRPr="00540FCC">
        <w:rPr>
          <w:rFonts w:ascii="Times New Roman" w:hAnsi="Times New Roman"/>
          <w:iCs/>
          <w:snapToGrid w:val="0"/>
          <w:sz w:val="28"/>
          <w:szCs w:val="28"/>
        </w:rPr>
        <w:t>*</w:t>
      </w:r>
      <w:r w:rsidRPr="00540FCC">
        <w:rPr>
          <w:rFonts w:ascii="Times New Roman" w:hAnsi="Times New Roman"/>
          <w:iCs/>
          <w:snapToGrid w:val="0"/>
          <w:sz w:val="28"/>
          <w:szCs w:val="28"/>
          <w:lang w:val="en-US"/>
        </w:rPr>
        <w:t>I</w:t>
      </w:r>
      <w:r w:rsidRPr="00540FCC">
        <w:rPr>
          <w:rFonts w:ascii="Times New Roman" w:hAnsi="Times New Roman"/>
          <w:iCs/>
          <w:snapToGrid w:val="0"/>
          <w:sz w:val="28"/>
          <w:szCs w:val="28"/>
          <w:vertAlign w:val="subscript"/>
        </w:rPr>
        <w:t>ПЦ</w:t>
      </w:r>
      <w:r w:rsidRPr="00540FCC">
        <w:rPr>
          <w:rFonts w:ascii="Times New Roman" w:hAnsi="Times New Roman"/>
          <w:iCs/>
          <w:snapToGrid w:val="0"/>
          <w:sz w:val="28"/>
          <w:szCs w:val="28"/>
        </w:rPr>
        <w:t>*К</w:t>
      </w:r>
      <w:r w:rsidRPr="00540FCC">
        <w:rPr>
          <w:rFonts w:ascii="Times New Roman" w:hAnsi="Times New Roman"/>
          <w:iCs/>
          <w:snapToGrid w:val="0"/>
          <w:sz w:val="28"/>
          <w:szCs w:val="28"/>
          <w:vertAlign w:val="subscript"/>
        </w:rPr>
        <w:t>ПЛ</w:t>
      </w:r>
      <w:r w:rsidRPr="00540FCC">
        <w:rPr>
          <w:rFonts w:ascii="Times New Roman" w:hAnsi="Times New Roman"/>
          <w:iCs/>
          <w:snapToGrid w:val="0"/>
          <w:sz w:val="28"/>
          <w:szCs w:val="28"/>
        </w:rPr>
        <w:t>)/4*3))*С</w:t>
      </w:r>
      <w:r w:rsidRPr="00540FCC">
        <w:rPr>
          <w:rFonts w:ascii="Times New Roman" w:hAnsi="Times New Roman"/>
          <w:iCs/>
          <w:snapToGrid w:val="0"/>
          <w:sz w:val="28"/>
          <w:szCs w:val="28"/>
          <w:vertAlign w:val="subscript"/>
        </w:rPr>
        <w:t>Д</w:t>
      </w:r>
      <w:r w:rsidRPr="00540FCC">
        <w:rPr>
          <w:rFonts w:ascii="Times New Roman" w:hAnsi="Times New Roman"/>
          <w:iCs/>
          <w:snapToGrid w:val="0"/>
          <w:sz w:val="28"/>
          <w:szCs w:val="28"/>
        </w:rPr>
        <w:t>-СВ</w:t>
      </w:r>
      <w:r w:rsidR="009C443C" w:rsidRPr="00540FCC">
        <w:rPr>
          <w:rFonts w:ascii="Times New Roman" w:eastAsia="Calibri" w:hAnsi="Times New Roman"/>
          <w:sz w:val="28"/>
          <w:szCs w:val="28"/>
          <w:vertAlign w:val="subscript"/>
          <w:lang w:eastAsia="en-US"/>
        </w:rPr>
        <w:t>Д</w:t>
      </w:r>
      <w:r w:rsidRPr="00540FCC">
        <w:rPr>
          <w:rFonts w:ascii="Times New Roman" w:hAnsi="Times New Roman"/>
          <w:iCs/>
          <w:snapToGrid w:val="0"/>
          <w:sz w:val="28"/>
          <w:szCs w:val="28"/>
        </w:rPr>
        <w:t>)*</w:t>
      </w:r>
      <w:r w:rsidRPr="00540FCC">
        <w:rPr>
          <w:rFonts w:ascii="Times New Roman" w:hAnsi="Times New Roman"/>
          <w:sz w:val="28"/>
          <w:szCs w:val="28"/>
        </w:rPr>
        <w:t xml:space="preserve"> К</w:t>
      </w:r>
      <w:r w:rsidRPr="00540FCC">
        <w:rPr>
          <w:rFonts w:ascii="Times New Roman" w:hAnsi="Times New Roman"/>
          <w:sz w:val="28"/>
          <w:szCs w:val="28"/>
          <w:vertAlign w:val="subscript"/>
        </w:rPr>
        <w:t>СОБД</w:t>
      </w:r>
      <w:r w:rsidRPr="00540FCC">
        <w:rPr>
          <w:rFonts w:ascii="Times New Roman" w:hAnsi="Times New Roman"/>
          <w:sz w:val="28"/>
          <w:szCs w:val="28"/>
        </w:rPr>
        <w:t xml:space="preserve"> +/-ДД</w:t>
      </w:r>
      <w:r w:rsidRPr="00540FCC">
        <w:rPr>
          <w:rFonts w:ascii="Times New Roman" w:hAnsi="Times New Roman"/>
          <w:sz w:val="28"/>
          <w:szCs w:val="28"/>
          <w:vertAlign w:val="subscript"/>
        </w:rPr>
        <w:t>Д</w:t>
      </w:r>
      <w:r w:rsidRPr="00540FCC">
        <w:rPr>
          <w:rFonts w:ascii="Times New Roman" w:hAnsi="Times New Roman"/>
          <w:sz w:val="28"/>
          <w:szCs w:val="28"/>
        </w:rPr>
        <w:t>)*Н</w:t>
      </w:r>
      <w:r w:rsidRPr="00540FCC">
        <w:rPr>
          <w:rFonts w:ascii="Times New Roman" w:hAnsi="Times New Roman"/>
          <w:sz w:val="28"/>
          <w:szCs w:val="28"/>
          <w:vertAlign w:val="subscript"/>
        </w:rPr>
        <w:t>Д</w:t>
      </w:r>
      <w:r w:rsidRPr="00540FCC">
        <w:rPr>
          <w:rFonts w:ascii="Times New Roman" w:hAnsi="Times New Roman"/>
          <w:sz w:val="28"/>
          <w:szCs w:val="28"/>
        </w:rPr>
        <w:t xml:space="preserve">, </w:t>
      </w:r>
    </w:p>
    <w:p w:rsidR="009E0055" w:rsidRPr="00540FCC" w:rsidRDefault="009E0055" w:rsidP="009E0055">
      <w:pPr>
        <w:suppressAutoHyphens/>
        <w:ind w:firstLine="709"/>
        <w:rPr>
          <w:rFonts w:ascii="Times New Roman" w:hAnsi="Times New Roman"/>
          <w:sz w:val="28"/>
          <w:szCs w:val="28"/>
        </w:rPr>
      </w:pPr>
      <w:r w:rsidRPr="00540FCC">
        <w:rPr>
          <w:rFonts w:ascii="Times New Roman" w:hAnsi="Times New Roman"/>
          <w:sz w:val="28"/>
          <w:szCs w:val="28"/>
        </w:rPr>
        <w:t>где:</w:t>
      </w:r>
    </w:p>
    <w:p w:rsidR="009C443C" w:rsidRPr="00540FCC" w:rsidRDefault="009C443C" w:rsidP="009C443C">
      <w:pPr>
        <w:suppressAutoHyphens/>
        <w:ind w:firstLine="709"/>
        <w:jc w:val="both"/>
        <w:rPr>
          <w:rFonts w:ascii="Times New Roman" w:hAnsi="Times New Roman"/>
          <w:sz w:val="28"/>
          <w:szCs w:val="28"/>
        </w:rPr>
      </w:pPr>
      <w:r w:rsidRPr="00540FCC">
        <w:rPr>
          <w:rFonts w:ascii="Times New Roman" w:hAnsi="Times New Roman"/>
          <w:sz w:val="28"/>
          <w:szCs w:val="28"/>
        </w:rPr>
        <w:t>СН</w:t>
      </w:r>
      <w:r w:rsidRPr="00540FCC">
        <w:rPr>
          <w:rFonts w:ascii="Times New Roman" w:hAnsi="Times New Roman"/>
          <w:sz w:val="28"/>
          <w:szCs w:val="28"/>
          <w:vertAlign w:val="subscript"/>
        </w:rPr>
        <w:t>Д</w:t>
      </w:r>
      <w:r w:rsidRPr="00540FCC">
        <w:rPr>
          <w:rFonts w:ascii="Times New Roman" w:hAnsi="Times New Roman"/>
          <w:sz w:val="28"/>
          <w:szCs w:val="28"/>
        </w:rPr>
        <w:t xml:space="preserve"> – налог, взимаемый в связи с применением упрощенной системы налогообложения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объекта налогообложения доходы, тыс. рублей;</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НБ</w:t>
      </w:r>
      <w:r w:rsidRPr="00540FCC">
        <w:rPr>
          <w:rFonts w:ascii="Times New Roman" w:hAnsi="Times New Roman"/>
          <w:sz w:val="28"/>
          <w:szCs w:val="28"/>
          <w:vertAlign w:val="subscript"/>
        </w:rPr>
        <w:t>Д(</w:t>
      </w:r>
      <w:proofErr w:type="spellStart"/>
      <w:r w:rsidRPr="00540FCC">
        <w:rPr>
          <w:rFonts w:ascii="Times New Roman" w:hAnsi="Times New Roman"/>
          <w:sz w:val="28"/>
          <w:szCs w:val="28"/>
          <w:vertAlign w:val="subscript"/>
          <w:lang w:val="en-US"/>
        </w:rPr>
        <w:t>i</w:t>
      </w:r>
      <w:proofErr w:type="spellEnd"/>
      <w:r w:rsidRPr="00540FCC">
        <w:rPr>
          <w:rFonts w:ascii="Times New Roman" w:hAnsi="Times New Roman"/>
          <w:sz w:val="28"/>
          <w:szCs w:val="28"/>
          <w:vertAlign w:val="subscript"/>
        </w:rPr>
        <w:t>-1)</w:t>
      </w:r>
      <w:r w:rsidRPr="00540FCC">
        <w:rPr>
          <w:rFonts w:ascii="Times New Roman" w:hAnsi="Times New Roman"/>
          <w:sz w:val="28"/>
          <w:szCs w:val="28"/>
        </w:rPr>
        <w:t xml:space="preserve"> – налоговая база по налогу, взимаемого в связи с применением упрощенной системы налогообложения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объекта налогообложения доходы, за предыдущий налоговый период, тыс. рублей;</w:t>
      </w:r>
    </w:p>
    <w:p w:rsidR="009E0055" w:rsidRPr="00540FCC" w:rsidRDefault="009E0055" w:rsidP="009E0055">
      <w:pPr>
        <w:suppressAutoHyphens/>
        <w:ind w:firstLine="709"/>
        <w:jc w:val="both"/>
        <w:rPr>
          <w:rFonts w:ascii="Times New Roman" w:hAnsi="Times New Roman"/>
          <w:iCs/>
          <w:snapToGrid w:val="0"/>
          <w:sz w:val="28"/>
          <w:szCs w:val="28"/>
        </w:rPr>
      </w:pPr>
      <w:r w:rsidRPr="00540FCC">
        <w:rPr>
          <w:rFonts w:ascii="Times New Roman" w:hAnsi="Times New Roman"/>
          <w:iCs/>
          <w:snapToGrid w:val="0"/>
          <w:sz w:val="28"/>
          <w:szCs w:val="28"/>
          <w:lang w:val="en-US"/>
        </w:rPr>
        <w:t>I</w:t>
      </w:r>
      <w:r w:rsidRPr="00540FCC">
        <w:rPr>
          <w:rFonts w:ascii="Times New Roman" w:hAnsi="Times New Roman"/>
          <w:iCs/>
          <w:snapToGrid w:val="0"/>
          <w:sz w:val="28"/>
          <w:szCs w:val="28"/>
          <w:vertAlign w:val="subscript"/>
        </w:rPr>
        <w:t>ПЦ</w:t>
      </w:r>
      <w:r w:rsidRPr="00540FCC">
        <w:rPr>
          <w:rFonts w:ascii="Times New Roman" w:hAnsi="Times New Roman"/>
          <w:iCs/>
          <w:snapToGrid w:val="0"/>
          <w:sz w:val="28"/>
          <w:szCs w:val="28"/>
        </w:rPr>
        <w:t xml:space="preserve"> – индекс потребительских цен на очередной финансовый год,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iCs/>
          <w:snapToGrid w:val="0"/>
          <w:sz w:val="28"/>
          <w:szCs w:val="28"/>
        </w:rPr>
        <w:t>К</w:t>
      </w:r>
      <w:r w:rsidRPr="00540FCC">
        <w:rPr>
          <w:rFonts w:ascii="Times New Roman" w:hAnsi="Times New Roman"/>
          <w:iCs/>
          <w:snapToGrid w:val="0"/>
          <w:sz w:val="28"/>
          <w:szCs w:val="28"/>
          <w:vertAlign w:val="subscript"/>
        </w:rPr>
        <w:t>ПЛ</w:t>
      </w:r>
      <w:r w:rsidRPr="00540FCC">
        <w:rPr>
          <w:rFonts w:ascii="Times New Roman" w:hAnsi="Times New Roman"/>
          <w:iCs/>
          <w:snapToGrid w:val="0"/>
          <w:sz w:val="28"/>
          <w:szCs w:val="28"/>
        </w:rPr>
        <w:t xml:space="preserve"> – </w:t>
      </w:r>
      <w:r w:rsidRPr="00540FCC">
        <w:rPr>
          <w:rFonts w:ascii="Times New Roman" w:hAnsi="Times New Roman"/>
          <w:sz w:val="28"/>
          <w:szCs w:val="28"/>
        </w:rPr>
        <w:t>коэффициент изменения количества налогоплательщиков применяющих упрощенную систему налогообложения,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объекта налогообложения доходы, в очередном финансовом году к уровню предыдущего года. Оценка показателя осуществляется исходя из динамики количества налогоплательщиков в плановом периоде с учетом изменений действующего законодательства, влияющих на уровень количества налогоплательщиков очередного финансового года,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СОБД</w:t>
      </w:r>
      <w:r w:rsidRPr="00540FCC">
        <w:rPr>
          <w:rFonts w:ascii="Times New Roman" w:hAnsi="Times New Roman"/>
          <w:sz w:val="28"/>
          <w:szCs w:val="28"/>
        </w:rPr>
        <w:t xml:space="preserve"> – коэффициент собираемости по налогу, </w:t>
      </w:r>
      <w:r w:rsidRPr="00540FCC">
        <w:rPr>
          <w:rFonts w:ascii="Times New Roman" w:eastAsia="Calibri" w:hAnsi="Times New Roman"/>
          <w:sz w:val="28"/>
          <w:szCs w:val="28"/>
          <w:lang w:eastAsia="en-US"/>
        </w:rPr>
        <w:t>взимаемому в связи с применением упрощенной системы налогообложения</w:t>
      </w:r>
      <w:r w:rsidRPr="00540FCC">
        <w:rPr>
          <w:rFonts w:ascii="Times New Roman" w:hAnsi="Times New Roman"/>
          <w:sz w:val="28"/>
          <w:szCs w:val="28"/>
        </w:rPr>
        <w:t xml:space="preserve">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 xml:space="preserve">объекта налогообложения доходы, сложившийся на территории края в предыдущие периоды, учитывает работу по погашению задолженности по налогу, %.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Д</w:t>
      </w:r>
      <w:r w:rsidRPr="00540FCC">
        <w:rPr>
          <w:rFonts w:ascii="Times New Roman" w:eastAsia="Calibri" w:hAnsi="Times New Roman"/>
          <w:sz w:val="28"/>
          <w:szCs w:val="28"/>
          <w:lang w:eastAsia="en-US"/>
        </w:rPr>
        <w:t xml:space="preserve"> – ставка налога, </w:t>
      </w:r>
      <w:r w:rsidRPr="00540FCC">
        <w:rPr>
          <w:rFonts w:ascii="Times New Roman" w:hAnsi="Times New Roman"/>
          <w:sz w:val="28"/>
          <w:szCs w:val="28"/>
        </w:rPr>
        <w:t>взимаемого в связи с применением упрощенной системы налогообложения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объекта налогообложения доходы,</w:t>
      </w:r>
      <w:r w:rsidRPr="00540FCC">
        <w:rPr>
          <w:rFonts w:ascii="Times New Roman" w:eastAsia="Calibri" w:hAnsi="Times New Roman"/>
          <w:sz w:val="28"/>
          <w:szCs w:val="28"/>
          <w:lang w:eastAsia="en-US"/>
        </w:rPr>
        <w:t xml:space="preserve">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eastAsia="en-US"/>
        </w:rPr>
        <w:t>СВ</w:t>
      </w:r>
      <w:r w:rsidR="009C443C" w:rsidRPr="00540FCC">
        <w:rPr>
          <w:rFonts w:ascii="Times New Roman" w:eastAsia="Calibri" w:hAnsi="Times New Roman"/>
          <w:sz w:val="28"/>
          <w:szCs w:val="28"/>
          <w:vertAlign w:val="subscript"/>
          <w:lang w:eastAsia="en-US"/>
        </w:rPr>
        <w:t>Д</w:t>
      </w:r>
      <w:r w:rsidRPr="00540FCC">
        <w:rPr>
          <w:rFonts w:ascii="Times New Roman" w:eastAsia="Calibri" w:hAnsi="Times New Roman"/>
          <w:sz w:val="28"/>
          <w:szCs w:val="28"/>
          <w:lang w:eastAsia="en-US"/>
        </w:rPr>
        <w:t xml:space="preserve"> – </w:t>
      </w:r>
      <w:r w:rsidRPr="00540FCC">
        <w:rPr>
          <w:rFonts w:ascii="Times New Roman" w:hAnsi="Times New Roman"/>
          <w:sz w:val="28"/>
          <w:szCs w:val="28"/>
        </w:rPr>
        <w:t>прогнозная оценка суммы страховых взносов, уменьшающих сумму исчисленного налога, подлежащего уплате в очередном финансовом году. Оценка показателя осуществляется исходя из данных статистической налоговой отчетности за отчетный период по форме 5-УСН с учетом динамики фонда оплаты труда и изменений законодательства, вступающих в силу в очередном финансовом году, тыс. рублей;</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Д</w:t>
      </w:r>
      <w:r w:rsidRPr="00540FCC">
        <w:rPr>
          <w:rFonts w:ascii="Times New Roman" w:hAnsi="Times New Roman"/>
          <w:sz w:val="28"/>
          <w:szCs w:val="28"/>
        </w:rPr>
        <w:t xml:space="preserve"> – дополнительные (+) или выпадающие (–) доходы по налогу, взимаемому в связи с применением упрощенной системы налогообложения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объекта налогообложения доходы, связанные с изменением налогового или бюджетного законодательства</w:t>
      </w:r>
      <w:r w:rsidR="00396A1C" w:rsidRPr="00540FCC">
        <w:rPr>
          <w:rFonts w:ascii="Times New Roman" w:hAnsi="Times New Roman"/>
          <w:sz w:val="28"/>
          <w:szCs w:val="28"/>
        </w:rPr>
        <w:t xml:space="preserve"> Российской Федерации, </w:t>
      </w:r>
      <w:r w:rsidR="00C44B0F" w:rsidRPr="00540FCC">
        <w:rPr>
          <w:rFonts w:ascii="Times New Roman" w:hAnsi="Times New Roman"/>
          <w:sz w:val="28"/>
          <w:szCs w:val="28"/>
        </w:rPr>
        <w:t xml:space="preserve">установлением или отменой льгот, изменением иных элементов налогообложения, </w:t>
      </w:r>
      <w:r w:rsidR="00396A1C" w:rsidRPr="00540FCC">
        <w:rPr>
          <w:rFonts w:ascii="Times New Roman" w:hAnsi="Times New Roman"/>
          <w:sz w:val="28"/>
          <w:szCs w:val="28"/>
        </w:rPr>
        <w:t>фактические поступления, разовые операции (поступления, возвраты и т.д.),</w:t>
      </w:r>
      <w:r w:rsidRPr="00540FCC">
        <w:rPr>
          <w:rFonts w:ascii="Times New Roman" w:hAnsi="Times New Roman"/>
          <w:sz w:val="28"/>
          <w:szCs w:val="28"/>
        </w:rPr>
        <w:t xml:space="preserve"> тыс. рублей;</w:t>
      </w:r>
      <w:r w:rsidR="00396A1C" w:rsidRPr="00540FCC">
        <w:rPr>
          <w:rFonts w:ascii="Times New Roman" w:hAnsi="Times New Roman"/>
          <w:sz w:val="28"/>
          <w:szCs w:val="28"/>
        </w:rPr>
        <w:t xml:space="preserve">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Д</w:t>
      </w:r>
      <w:r w:rsidRPr="00540FCC">
        <w:rPr>
          <w:rFonts w:ascii="Times New Roman" w:hAnsi="Times New Roman"/>
          <w:sz w:val="28"/>
          <w:szCs w:val="28"/>
        </w:rPr>
        <w:t xml:space="preserve"> – норматив отчислений от налога, взимаемого в связи с применением </w:t>
      </w:r>
      <w:r w:rsidRPr="00540FCC">
        <w:rPr>
          <w:rFonts w:ascii="Times New Roman" w:hAnsi="Times New Roman"/>
          <w:sz w:val="28"/>
          <w:szCs w:val="28"/>
        </w:rPr>
        <w:lastRenderedPageBreak/>
        <w:t>упрощенной системы налогообложения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объекта налогообложения доходы, в соответствующий уровень бюджет,</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05F74" w:rsidRPr="00540FCC" w:rsidRDefault="00905F74" w:rsidP="009E0055">
      <w:pPr>
        <w:widowControl w:val="0"/>
        <w:autoSpaceDE w:val="0"/>
        <w:autoSpaceDN w:val="0"/>
        <w:adjustRightInd w:val="0"/>
        <w:ind w:firstLine="709"/>
        <w:jc w:val="both"/>
        <w:rPr>
          <w:rFonts w:ascii="Times New Roman" w:hAnsi="Times New Roman"/>
          <w:sz w:val="28"/>
          <w:szCs w:val="28"/>
        </w:rPr>
      </w:pPr>
    </w:p>
    <w:p w:rsidR="00905F74" w:rsidRPr="00540FCC" w:rsidRDefault="00905F74" w:rsidP="00905F74">
      <w:pPr>
        <w:pStyle w:val="3"/>
        <w:jc w:val="center"/>
        <w:rPr>
          <w:rStyle w:val="FontStyle129"/>
          <w:b/>
          <w:i w:val="0"/>
          <w:color w:val="auto"/>
          <w:sz w:val="28"/>
          <w:szCs w:val="28"/>
        </w:rPr>
      </w:pPr>
      <w:bookmarkStart w:id="30" w:name="_Toc531078955"/>
      <w:r w:rsidRPr="00540FCC">
        <w:rPr>
          <w:rStyle w:val="FontStyle129"/>
          <w:b/>
          <w:i w:val="0"/>
          <w:color w:val="auto"/>
          <w:sz w:val="28"/>
          <w:szCs w:val="28"/>
        </w:rPr>
        <w:t>2.4.2. Н</w:t>
      </w:r>
      <w:r w:rsidRPr="00540FCC">
        <w:rPr>
          <w:rFonts w:ascii="Times New Roman" w:hAnsi="Times New Roman"/>
          <w:color w:val="auto"/>
          <w:sz w:val="28"/>
          <w:szCs w:val="28"/>
        </w:rPr>
        <w:t>алог, взимаемый с налогоплательщиков, выбравших в</w:t>
      </w:r>
      <w:r w:rsidRPr="00540FCC">
        <w:rPr>
          <w:rFonts w:ascii="Times New Roman" w:hAnsi="Times New Roman"/>
          <w:color w:val="auto"/>
          <w:sz w:val="28"/>
          <w:szCs w:val="28"/>
          <w:lang w:val="en-US"/>
        </w:rPr>
        <w:t> </w:t>
      </w:r>
      <w:r w:rsidRPr="00540FCC">
        <w:rPr>
          <w:rFonts w:ascii="Times New Roman" w:hAnsi="Times New Roman"/>
          <w:color w:val="auto"/>
          <w:sz w:val="28"/>
          <w:szCs w:val="28"/>
        </w:rPr>
        <w:t>качестве</w:t>
      </w:r>
      <w:r w:rsidRPr="00540FCC">
        <w:rPr>
          <w:rFonts w:ascii="Times New Roman" w:hAnsi="Times New Roman"/>
          <w:color w:val="auto"/>
          <w:sz w:val="28"/>
          <w:szCs w:val="28"/>
          <w:lang w:val="en-US"/>
        </w:rPr>
        <w:t> </w:t>
      </w:r>
      <w:r w:rsidRPr="00540FCC">
        <w:rPr>
          <w:rFonts w:ascii="Times New Roman" w:hAnsi="Times New Roman"/>
          <w:color w:val="auto"/>
          <w:sz w:val="28"/>
          <w:szCs w:val="28"/>
        </w:rPr>
        <w:t>объекта налогообложения доходы(за налоговые периоды</w:t>
      </w:r>
      <w:r w:rsidR="00FF7303" w:rsidRPr="00540FCC">
        <w:rPr>
          <w:rFonts w:ascii="Times New Roman" w:hAnsi="Times New Roman"/>
          <w:color w:val="auto"/>
          <w:sz w:val="28"/>
          <w:szCs w:val="28"/>
        </w:rPr>
        <w:t>,</w:t>
      </w:r>
      <w:r w:rsidRPr="00540FCC">
        <w:rPr>
          <w:rFonts w:ascii="Times New Roman" w:hAnsi="Times New Roman"/>
          <w:color w:val="auto"/>
          <w:sz w:val="28"/>
          <w:szCs w:val="28"/>
        </w:rPr>
        <w:t xml:space="preserve"> истекшие до 1 января 2011 года)</w:t>
      </w:r>
      <w:bookmarkEnd w:id="30"/>
    </w:p>
    <w:p w:rsidR="00905F74" w:rsidRPr="00540FCC" w:rsidRDefault="00905F74" w:rsidP="00905F74">
      <w:pPr>
        <w:jc w:val="center"/>
        <w:rPr>
          <w:rFonts w:ascii="Times New Roman" w:hAnsi="Times New Roman"/>
          <w:sz w:val="28"/>
          <w:szCs w:val="28"/>
        </w:rPr>
      </w:pPr>
      <w:r w:rsidRPr="00540FCC">
        <w:rPr>
          <w:rFonts w:ascii="Times New Roman" w:hAnsi="Times New Roman"/>
          <w:sz w:val="28"/>
          <w:szCs w:val="28"/>
        </w:rPr>
        <w:t>(КБК 182 1 05 01012 01 0000 110)</w:t>
      </w:r>
    </w:p>
    <w:p w:rsidR="00905F74" w:rsidRPr="00540FCC" w:rsidRDefault="00905F74" w:rsidP="00905F74">
      <w:pPr>
        <w:widowControl w:val="0"/>
        <w:autoSpaceDE w:val="0"/>
        <w:autoSpaceDN w:val="0"/>
        <w:adjustRightInd w:val="0"/>
        <w:ind w:firstLine="709"/>
        <w:jc w:val="both"/>
        <w:rPr>
          <w:rFonts w:ascii="Times New Roman" w:eastAsia="Calibri" w:hAnsi="Times New Roman"/>
          <w:sz w:val="28"/>
          <w:szCs w:val="28"/>
          <w:lang w:eastAsia="en-US"/>
        </w:rPr>
      </w:pPr>
    </w:p>
    <w:p w:rsidR="00FF7303" w:rsidRPr="00540FCC" w:rsidRDefault="00FF7303" w:rsidP="00FF7303">
      <w:pPr>
        <w:suppressAutoHyphens/>
        <w:ind w:firstLine="709"/>
        <w:jc w:val="both"/>
        <w:rPr>
          <w:rFonts w:ascii="Times New Roman" w:hAnsi="Times New Roman"/>
          <w:snapToGrid w:val="0"/>
          <w:spacing w:val="2"/>
          <w:sz w:val="28"/>
          <w:szCs w:val="28"/>
        </w:rPr>
      </w:pPr>
      <w:r w:rsidRPr="00540FCC">
        <w:rPr>
          <w:rFonts w:ascii="Times New Roman" w:hAnsi="Times New Roman"/>
          <w:sz w:val="28"/>
          <w:szCs w:val="28"/>
        </w:rPr>
        <w:t>Прогнозный объем поступлений налога, взимаемого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объекта налогообложения доходы (за налоговые периоды, истекшие до 1 января 2011 года) (СН</w:t>
      </w:r>
      <w:r w:rsidRPr="00540FCC">
        <w:rPr>
          <w:rFonts w:ascii="Times New Roman" w:hAnsi="Times New Roman"/>
          <w:sz w:val="28"/>
          <w:szCs w:val="28"/>
          <w:vertAlign w:val="subscript"/>
        </w:rPr>
        <w:t>Д до 01.01.2011</w:t>
      </w:r>
      <w:r w:rsidRPr="00540FCC">
        <w:rPr>
          <w:rFonts w:ascii="Times New Roman" w:hAnsi="Times New Roman"/>
          <w:sz w:val="28"/>
          <w:szCs w:val="28"/>
        </w:rPr>
        <w:t xml:space="preserve">) осуществляется </w:t>
      </w:r>
      <w:r w:rsidR="005368E6" w:rsidRPr="00540FCC">
        <w:rPr>
          <w:rFonts w:ascii="Times New Roman" w:eastAsia="Calibri" w:hAnsi="Times New Roman"/>
          <w:sz w:val="28"/>
          <w:szCs w:val="28"/>
          <w:lang w:eastAsia="en-US"/>
        </w:rPr>
        <w:t>в целом по субъекту и в разрезе муниципальных районов и городских округов</w:t>
      </w:r>
      <w:r w:rsidR="005368E6" w:rsidRPr="00540FCC">
        <w:rPr>
          <w:rFonts w:ascii="Times New Roman" w:hAnsi="Times New Roman"/>
          <w:sz w:val="28"/>
          <w:szCs w:val="28"/>
        </w:rPr>
        <w:t xml:space="preserve"> </w:t>
      </w:r>
      <w:r w:rsidRPr="00540FCC">
        <w:rPr>
          <w:rFonts w:ascii="Times New Roman" w:hAnsi="Times New Roman"/>
          <w:sz w:val="28"/>
          <w:szCs w:val="28"/>
        </w:rPr>
        <w:t>методом экстраполяции, с учётом корректирующей суммы поступлений, учитывающей изменения законодательства о налогах и сборах, а также другие факторы</w:t>
      </w:r>
      <w:r w:rsidRPr="00540FCC">
        <w:rPr>
          <w:rFonts w:ascii="Times New Roman" w:hAnsi="Times New Roman"/>
          <w:snapToGrid w:val="0"/>
          <w:spacing w:val="2"/>
          <w:sz w:val="28"/>
          <w:szCs w:val="28"/>
        </w:rPr>
        <w:t>.</w:t>
      </w:r>
    </w:p>
    <w:p w:rsidR="008D2BB9" w:rsidRPr="00540FCC" w:rsidRDefault="008D2BB9" w:rsidP="008D2BB9">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Для расчета поступлений по налогу, взимаемого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объекта налогообложения доходы (за налоговые периоды, истекшие до 1 января 2011 года), используются данные статистической налоговой отчетности по форме 1-НМ «О начислении и поступлении налогов, сборов</w:t>
      </w:r>
      <w:r w:rsidR="00393F71" w:rsidRPr="00540FCC">
        <w:rPr>
          <w:rFonts w:ascii="Times New Roman" w:hAnsi="Times New Roman"/>
          <w:sz w:val="28"/>
          <w:szCs w:val="28"/>
        </w:rPr>
        <w:t>,</w:t>
      </w:r>
      <w:r w:rsidRPr="00540FCC">
        <w:rPr>
          <w:rFonts w:ascii="Times New Roman" w:hAnsi="Times New Roman"/>
          <w:sz w:val="28"/>
          <w:szCs w:val="28"/>
        </w:rPr>
        <w:t xml:space="preserve"> </w:t>
      </w:r>
      <w:r w:rsidR="00396A1C" w:rsidRPr="00540FCC">
        <w:rPr>
          <w:rFonts w:ascii="Times New Roman" w:hAnsi="Times New Roman"/>
          <w:sz w:val="28"/>
          <w:szCs w:val="28"/>
        </w:rPr>
        <w:t>страховых взносов</w:t>
      </w:r>
      <w:r w:rsidR="00396A1C" w:rsidRPr="00540FCC">
        <w:rPr>
          <w:rFonts w:ascii="Times New Roman" w:hAnsi="Times New Roman"/>
          <w:color w:val="FF0000"/>
          <w:sz w:val="28"/>
          <w:szCs w:val="28"/>
        </w:rPr>
        <w:t xml:space="preserve"> </w:t>
      </w:r>
      <w:r w:rsidRPr="00540FCC">
        <w:rPr>
          <w:rFonts w:ascii="Times New Roman" w:hAnsi="Times New Roman"/>
          <w:sz w:val="28"/>
          <w:szCs w:val="28"/>
        </w:rPr>
        <w:t>и иных обязательных платежей в бюджетную систему страны».</w:t>
      </w:r>
    </w:p>
    <w:p w:rsidR="00EA7E85" w:rsidRPr="00540FCC" w:rsidRDefault="00EA7E85" w:rsidP="00EA7E8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Налог, взимаемый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 xml:space="preserve">объекта налогообложения доходы, уменьшенные на величину расходов (за налоговые периоды, истекшие до 1 января 2011 года), зачисляется </w:t>
      </w:r>
      <w:r w:rsidR="00C0380B" w:rsidRPr="00540FCC">
        <w:rPr>
          <w:rFonts w:ascii="Times New Roman" w:hAnsi="Times New Roman"/>
          <w:sz w:val="28"/>
          <w:szCs w:val="28"/>
        </w:rPr>
        <w:t xml:space="preserve">в соответствующий уровень бюджета и </w:t>
      </w:r>
      <w:r w:rsidRPr="00540FCC">
        <w:rPr>
          <w:rFonts w:ascii="Times New Roman" w:hAnsi="Times New Roman"/>
          <w:sz w:val="28"/>
          <w:szCs w:val="28"/>
        </w:rPr>
        <w:t>в государственные внебюджетные фонды по нормативам, установленным в соответствии с Бюджетным кодексом РФ и законодательными актами Российской Федерации в связи с совершенствованием бюджетного процесса.</w:t>
      </w:r>
    </w:p>
    <w:p w:rsidR="00905F74" w:rsidRPr="00540FCC" w:rsidRDefault="00905F74" w:rsidP="009E0055">
      <w:pPr>
        <w:widowControl w:val="0"/>
        <w:autoSpaceDE w:val="0"/>
        <w:autoSpaceDN w:val="0"/>
        <w:adjustRightInd w:val="0"/>
        <w:ind w:firstLine="709"/>
        <w:jc w:val="both"/>
        <w:rPr>
          <w:rFonts w:ascii="Times New Roman" w:hAnsi="Times New Roman"/>
          <w:sz w:val="28"/>
          <w:szCs w:val="28"/>
        </w:rPr>
      </w:pPr>
    </w:p>
    <w:p w:rsidR="00905F74" w:rsidRPr="00540FCC" w:rsidRDefault="00905F74" w:rsidP="00905F74">
      <w:pPr>
        <w:pStyle w:val="3"/>
        <w:jc w:val="center"/>
        <w:rPr>
          <w:rStyle w:val="FontStyle129"/>
          <w:b/>
          <w:i w:val="0"/>
          <w:color w:val="auto"/>
          <w:sz w:val="28"/>
          <w:szCs w:val="28"/>
        </w:rPr>
      </w:pPr>
      <w:bookmarkStart w:id="31" w:name="_Toc531078956"/>
      <w:r w:rsidRPr="00540FCC">
        <w:rPr>
          <w:rStyle w:val="FontStyle129"/>
          <w:b/>
          <w:i w:val="0"/>
          <w:color w:val="auto"/>
          <w:sz w:val="28"/>
          <w:szCs w:val="28"/>
        </w:rPr>
        <w:t>2.4.3. Н</w:t>
      </w:r>
      <w:r w:rsidRPr="00540FCC">
        <w:rPr>
          <w:rFonts w:ascii="Times New Roman" w:hAnsi="Times New Roman"/>
          <w:color w:val="auto"/>
          <w:sz w:val="28"/>
          <w:szCs w:val="28"/>
        </w:rPr>
        <w:t>алог, взимаемый с налогоплательщиков, выбравших в</w:t>
      </w:r>
      <w:r w:rsidRPr="00540FCC">
        <w:rPr>
          <w:rFonts w:ascii="Times New Roman" w:hAnsi="Times New Roman"/>
          <w:color w:val="auto"/>
          <w:sz w:val="28"/>
          <w:szCs w:val="28"/>
          <w:lang w:val="en-US"/>
        </w:rPr>
        <w:t> </w:t>
      </w:r>
      <w:r w:rsidRPr="00540FCC">
        <w:rPr>
          <w:rFonts w:ascii="Times New Roman" w:hAnsi="Times New Roman"/>
          <w:color w:val="auto"/>
          <w:sz w:val="28"/>
          <w:szCs w:val="28"/>
        </w:rPr>
        <w:t>качестве</w:t>
      </w:r>
      <w:r w:rsidRPr="00540FCC">
        <w:rPr>
          <w:rFonts w:ascii="Times New Roman" w:hAnsi="Times New Roman"/>
          <w:color w:val="auto"/>
          <w:sz w:val="28"/>
          <w:szCs w:val="28"/>
          <w:lang w:val="en-US"/>
        </w:rPr>
        <w:t> </w:t>
      </w:r>
      <w:r w:rsidRPr="00540FCC">
        <w:rPr>
          <w:rFonts w:ascii="Times New Roman" w:hAnsi="Times New Roman"/>
          <w:color w:val="auto"/>
          <w:sz w:val="28"/>
          <w:szCs w:val="28"/>
        </w:rPr>
        <w:t>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bookmarkEnd w:id="31"/>
    </w:p>
    <w:p w:rsidR="00905F74" w:rsidRPr="00540FCC" w:rsidRDefault="00905F74" w:rsidP="00905F74">
      <w:pPr>
        <w:jc w:val="center"/>
        <w:rPr>
          <w:rFonts w:ascii="Times New Roman" w:hAnsi="Times New Roman"/>
          <w:sz w:val="28"/>
          <w:szCs w:val="28"/>
        </w:rPr>
      </w:pPr>
      <w:r w:rsidRPr="00540FCC">
        <w:rPr>
          <w:rFonts w:ascii="Times New Roman" w:hAnsi="Times New Roman"/>
          <w:sz w:val="28"/>
          <w:szCs w:val="28"/>
        </w:rPr>
        <w:t>(КБК 182 1 05 01021 01 0000 110)</w:t>
      </w:r>
    </w:p>
    <w:p w:rsidR="00905F74" w:rsidRPr="00540FCC" w:rsidRDefault="00905F74" w:rsidP="00905F74">
      <w:pPr>
        <w:widowControl w:val="0"/>
        <w:autoSpaceDE w:val="0"/>
        <w:autoSpaceDN w:val="0"/>
        <w:adjustRightInd w:val="0"/>
        <w:ind w:firstLine="709"/>
        <w:jc w:val="both"/>
        <w:rPr>
          <w:rFonts w:ascii="Times New Roman" w:eastAsia="Calibri" w:hAnsi="Times New Roman"/>
          <w:sz w:val="28"/>
          <w:szCs w:val="28"/>
          <w:lang w:eastAsia="en-US"/>
        </w:rPr>
      </w:pPr>
    </w:p>
    <w:p w:rsidR="00905F74" w:rsidRPr="00540FCC" w:rsidRDefault="00905F74" w:rsidP="00905F74">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Расчет прогнозного объема поступлений налога, взимаемого в связи с применением упрощенной системы налогообложения с налогоплательщиков, </w:t>
      </w:r>
      <w:r w:rsidRPr="00540FCC">
        <w:rPr>
          <w:rFonts w:ascii="Times New Roman" w:hAnsi="Times New Roman"/>
          <w:sz w:val="28"/>
          <w:szCs w:val="28"/>
        </w:rPr>
        <w:t>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540FCC">
        <w:rPr>
          <w:rFonts w:ascii="Times New Roman" w:eastAsia="Calibri" w:hAnsi="Times New Roman"/>
          <w:sz w:val="28"/>
          <w:szCs w:val="28"/>
          <w:lang w:eastAsia="en-US"/>
        </w:rPr>
        <w:t xml:space="preserve"> осуществляется</w:t>
      </w:r>
      <w:r w:rsidR="005368E6" w:rsidRPr="00540FCC">
        <w:rPr>
          <w:rFonts w:ascii="Times New Roman" w:eastAsia="Calibri" w:hAnsi="Times New Roman"/>
          <w:sz w:val="28"/>
          <w:szCs w:val="28"/>
          <w:lang w:eastAsia="en-US"/>
        </w:rPr>
        <w:t xml:space="preserve"> в целом по субъекту и в разрезе муниципальных районов и городских округов</w:t>
      </w:r>
      <w:r w:rsidRPr="00540FCC">
        <w:rPr>
          <w:rFonts w:ascii="Times New Roman" w:eastAsia="Calibri" w:hAnsi="Times New Roman"/>
          <w:sz w:val="28"/>
          <w:szCs w:val="28"/>
          <w:lang w:eastAsia="en-US"/>
        </w:rPr>
        <w:t xml:space="preserve"> 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05F74" w:rsidRPr="00540FCC" w:rsidRDefault="00905F74" w:rsidP="00905F74">
      <w:pPr>
        <w:suppressAutoHyphens/>
        <w:ind w:firstLine="709"/>
        <w:jc w:val="both"/>
        <w:rPr>
          <w:rFonts w:ascii="Times New Roman" w:hAnsi="Times New Roman"/>
          <w:sz w:val="28"/>
          <w:szCs w:val="28"/>
        </w:rPr>
      </w:pPr>
      <w:r w:rsidRPr="00540FCC">
        <w:rPr>
          <w:rFonts w:ascii="Times New Roman" w:hAnsi="Times New Roman"/>
          <w:sz w:val="28"/>
          <w:szCs w:val="28"/>
        </w:rPr>
        <w:lastRenderedPageBreak/>
        <w:t>Информация, используемая для расчета прогноза поступлений налога, взимаемого в связи с применением упрощенной системы налогообложения, на</w:t>
      </w:r>
      <w:r w:rsidR="009972C5" w:rsidRPr="00540FCC">
        <w:rPr>
          <w:rFonts w:ascii="Times New Roman" w:hAnsi="Times New Roman"/>
          <w:sz w:val="28"/>
          <w:szCs w:val="28"/>
        </w:rPr>
        <w:t xml:space="preserve"> текущий год,</w:t>
      </w:r>
      <w:r w:rsidRPr="00540FCC">
        <w:rPr>
          <w:rFonts w:ascii="Times New Roman" w:hAnsi="Times New Roman"/>
          <w:sz w:val="28"/>
          <w:szCs w:val="28"/>
        </w:rPr>
        <w:t xml:space="preserve"> очередной финансовый год и плановый период:</w:t>
      </w:r>
    </w:p>
    <w:p w:rsidR="00905F74" w:rsidRPr="00540FCC" w:rsidRDefault="00905F74" w:rsidP="00905F74">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данные статистической налоговой отчетности по форме                                5-УСН «Отчет</w:t>
      </w:r>
      <w:r w:rsidRPr="00540FCC">
        <w:rPr>
          <w:rFonts w:ascii="Times New Roman" w:hAnsi="Times New Roman"/>
          <w:sz w:val="28"/>
          <w:szCs w:val="28"/>
          <w:lang w:val="en-US"/>
        </w:rPr>
        <w:t> </w:t>
      </w:r>
      <w:r w:rsidRPr="00540FCC">
        <w:rPr>
          <w:rFonts w:ascii="Times New Roman" w:hAnsi="Times New Roman"/>
          <w:sz w:val="28"/>
          <w:szCs w:val="28"/>
        </w:rPr>
        <w:t>о</w:t>
      </w:r>
      <w:r w:rsidRPr="00540FCC">
        <w:rPr>
          <w:rFonts w:ascii="Times New Roman" w:hAnsi="Times New Roman"/>
          <w:sz w:val="28"/>
          <w:szCs w:val="28"/>
          <w:lang w:val="en-US"/>
        </w:rPr>
        <w:t> </w:t>
      </w:r>
      <w:r w:rsidRPr="00540FCC">
        <w:rPr>
          <w:rFonts w:ascii="Times New Roman" w:hAnsi="Times New Roman"/>
          <w:sz w:val="28"/>
          <w:szCs w:val="28"/>
        </w:rPr>
        <w:t>налоговой базе и структуре начислений по налогу, уплачиваемому в</w:t>
      </w:r>
      <w:r w:rsidRPr="00540FCC">
        <w:rPr>
          <w:rFonts w:ascii="Times New Roman" w:hAnsi="Times New Roman"/>
          <w:sz w:val="28"/>
          <w:szCs w:val="28"/>
          <w:lang w:val="en-US"/>
        </w:rPr>
        <w:t> </w:t>
      </w:r>
      <w:r w:rsidRPr="00540FCC">
        <w:rPr>
          <w:rFonts w:ascii="Times New Roman" w:hAnsi="Times New Roman"/>
          <w:sz w:val="28"/>
          <w:szCs w:val="28"/>
        </w:rPr>
        <w:t>связи с применением упрощенной системы налогообложения», 1-НМ «О начислении и поступлении налогов, сборов</w:t>
      </w:r>
      <w:r w:rsidR="00393F71" w:rsidRPr="00540FCC">
        <w:rPr>
          <w:rFonts w:ascii="Times New Roman" w:hAnsi="Times New Roman"/>
          <w:sz w:val="28"/>
          <w:szCs w:val="28"/>
        </w:rPr>
        <w:t>,</w:t>
      </w:r>
      <w:r w:rsidR="00396A1C" w:rsidRPr="00540FCC">
        <w:rPr>
          <w:rFonts w:ascii="Times New Roman" w:hAnsi="Times New Roman"/>
          <w:color w:val="FF0000"/>
          <w:sz w:val="28"/>
          <w:szCs w:val="28"/>
        </w:rPr>
        <w:t xml:space="preserve"> </w:t>
      </w:r>
      <w:r w:rsidR="00396A1C" w:rsidRPr="00540FCC">
        <w:rPr>
          <w:rFonts w:ascii="Times New Roman" w:hAnsi="Times New Roman"/>
          <w:sz w:val="28"/>
          <w:szCs w:val="28"/>
        </w:rPr>
        <w:t>страховых взносов</w:t>
      </w:r>
      <w:r w:rsidRPr="00540FCC">
        <w:rPr>
          <w:rFonts w:ascii="Times New Roman" w:hAnsi="Times New Roman"/>
          <w:sz w:val="28"/>
          <w:szCs w:val="28"/>
        </w:rPr>
        <w:t xml:space="preserve"> и иных обязательных платежей в бюджетную систему страны»;</w:t>
      </w:r>
    </w:p>
    <w:p w:rsidR="00905F74" w:rsidRPr="00540FCC" w:rsidRDefault="00905F74" w:rsidP="00905F74">
      <w:pPr>
        <w:suppressAutoHyphens/>
        <w:ind w:firstLine="709"/>
        <w:jc w:val="both"/>
        <w:rPr>
          <w:rFonts w:ascii="Times New Roman" w:hAnsi="Times New Roman"/>
          <w:sz w:val="28"/>
          <w:szCs w:val="28"/>
        </w:rPr>
      </w:pPr>
      <w:r w:rsidRPr="00540FCC">
        <w:rPr>
          <w:rFonts w:ascii="Times New Roman" w:hAnsi="Times New Roman"/>
          <w:sz w:val="28"/>
          <w:szCs w:val="28"/>
        </w:rPr>
        <w:t>- показатели социально-экономического развития Алтайского края и (или) муниципального образования.</w:t>
      </w:r>
    </w:p>
    <w:p w:rsidR="009E0055" w:rsidRPr="00540FCC" w:rsidRDefault="009E0055" w:rsidP="009E0055">
      <w:pPr>
        <w:ind w:firstLine="709"/>
        <w:jc w:val="both"/>
        <w:rPr>
          <w:rFonts w:ascii="Times New Roman" w:hAnsi="Times New Roman"/>
          <w:snapToGrid w:val="0"/>
          <w:spacing w:val="2"/>
          <w:sz w:val="28"/>
          <w:szCs w:val="28"/>
        </w:rPr>
      </w:pPr>
      <w:r w:rsidRPr="00540FCC">
        <w:rPr>
          <w:rFonts w:ascii="Times New Roman" w:hAnsi="Times New Roman"/>
          <w:iCs/>
          <w:snapToGrid w:val="0"/>
          <w:sz w:val="28"/>
          <w:szCs w:val="28"/>
        </w:rPr>
        <w:t xml:space="preserve">Прогнозный объем УСН, уплачиваемый при использовании в качестве объекта налогообложения доходы, </w:t>
      </w:r>
      <w:r w:rsidR="00905F74" w:rsidRPr="00540FCC">
        <w:rPr>
          <w:rFonts w:ascii="Times New Roman" w:hAnsi="Times New Roman"/>
          <w:sz w:val="28"/>
          <w:szCs w:val="28"/>
        </w:rPr>
        <w:t xml:space="preserve">уменьшенные на величину расходов (в том числе минимальный налог, зачисляемый в бюджеты субъектов Российской Федерации) </w:t>
      </w:r>
      <w:r w:rsidRPr="00540FCC">
        <w:rPr>
          <w:rFonts w:ascii="Times New Roman" w:hAnsi="Times New Roman"/>
          <w:iCs/>
          <w:snapToGrid w:val="0"/>
          <w:sz w:val="28"/>
          <w:szCs w:val="28"/>
        </w:rPr>
        <w:t>СН</w:t>
      </w:r>
      <w:r w:rsidRPr="00540FCC">
        <w:rPr>
          <w:rFonts w:ascii="Times New Roman" w:hAnsi="Times New Roman"/>
          <w:iCs/>
          <w:snapToGrid w:val="0"/>
          <w:sz w:val="28"/>
          <w:szCs w:val="28"/>
          <w:vertAlign w:val="subscript"/>
        </w:rPr>
        <w:t>Д-Р</w:t>
      </w:r>
      <w:r w:rsidRPr="00540FCC">
        <w:rPr>
          <w:rFonts w:ascii="Times New Roman" w:hAnsi="Times New Roman"/>
          <w:snapToGrid w:val="0"/>
          <w:spacing w:val="2"/>
          <w:sz w:val="28"/>
          <w:szCs w:val="28"/>
        </w:rPr>
        <w:t>, рассчитывается по следующей формуле:</w:t>
      </w:r>
    </w:p>
    <w:p w:rsidR="009E0055" w:rsidRPr="00540FCC" w:rsidRDefault="009E0055" w:rsidP="009E0055">
      <w:pPr>
        <w:suppressAutoHyphens/>
        <w:jc w:val="center"/>
        <w:rPr>
          <w:rFonts w:ascii="Times New Roman" w:hAnsi="Times New Roman"/>
          <w:sz w:val="28"/>
          <w:szCs w:val="28"/>
        </w:rPr>
      </w:pPr>
    </w:p>
    <w:p w:rsidR="009E0055" w:rsidRPr="00540FCC" w:rsidRDefault="009E0055" w:rsidP="009E0055">
      <w:pPr>
        <w:suppressAutoHyphens/>
        <w:jc w:val="center"/>
        <w:rPr>
          <w:rFonts w:ascii="Times New Roman" w:hAnsi="Times New Roman"/>
          <w:sz w:val="28"/>
          <w:szCs w:val="28"/>
        </w:rPr>
      </w:pPr>
      <w:r w:rsidRPr="00540FCC">
        <w:rPr>
          <w:rFonts w:ascii="Times New Roman" w:hAnsi="Times New Roman"/>
          <w:iCs/>
          <w:snapToGrid w:val="0"/>
          <w:sz w:val="28"/>
          <w:szCs w:val="28"/>
        </w:rPr>
        <w:t>СН</w:t>
      </w:r>
      <w:r w:rsidRPr="00540FCC">
        <w:rPr>
          <w:rFonts w:ascii="Times New Roman" w:hAnsi="Times New Roman"/>
          <w:iCs/>
          <w:snapToGrid w:val="0"/>
          <w:sz w:val="28"/>
          <w:szCs w:val="28"/>
          <w:vertAlign w:val="subscript"/>
        </w:rPr>
        <w:t>Д-Р</w:t>
      </w:r>
      <w:r w:rsidRPr="00540FCC">
        <w:rPr>
          <w:rFonts w:ascii="Times New Roman" w:hAnsi="Times New Roman"/>
          <w:iCs/>
          <w:snapToGrid w:val="0"/>
          <w:sz w:val="28"/>
          <w:szCs w:val="28"/>
        </w:rPr>
        <w:t>=</w:t>
      </w:r>
      <w:r w:rsidR="00F40F54" w:rsidRPr="00540FCC">
        <w:rPr>
          <w:rFonts w:ascii="Times New Roman" w:hAnsi="Times New Roman"/>
          <w:iCs/>
          <w:snapToGrid w:val="0"/>
          <w:sz w:val="28"/>
          <w:szCs w:val="28"/>
        </w:rPr>
        <w:t>(</w:t>
      </w:r>
      <w:r w:rsidRPr="00540FCC">
        <w:rPr>
          <w:rFonts w:ascii="Times New Roman" w:hAnsi="Times New Roman"/>
          <w:iCs/>
          <w:snapToGrid w:val="0"/>
          <w:sz w:val="28"/>
          <w:szCs w:val="28"/>
        </w:rPr>
        <w:t>((НБ</w:t>
      </w:r>
      <w:r w:rsidRPr="00540FCC">
        <w:rPr>
          <w:rFonts w:ascii="Times New Roman" w:hAnsi="Times New Roman"/>
          <w:iCs/>
          <w:snapToGrid w:val="0"/>
          <w:sz w:val="28"/>
          <w:szCs w:val="28"/>
          <w:vertAlign w:val="subscript"/>
        </w:rPr>
        <w:t>Д-Р(</w:t>
      </w:r>
      <w:proofErr w:type="spellStart"/>
      <w:r w:rsidRPr="00540FCC">
        <w:rPr>
          <w:rFonts w:ascii="Times New Roman" w:hAnsi="Times New Roman"/>
          <w:iCs/>
          <w:snapToGrid w:val="0"/>
          <w:sz w:val="28"/>
          <w:szCs w:val="28"/>
          <w:vertAlign w:val="subscript"/>
          <w:lang w:val="en-US"/>
        </w:rPr>
        <w:t>i</w:t>
      </w:r>
      <w:proofErr w:type="spellEnd"/>
      <w:r w:rsidRPr="00540FCC">
        <w:rPr>
          <w:rFonts w:ascii="Times New Roman" w:hAnsi="Times New Roman"/>
          <w:iCs/>
          <w:snapToGrid w:val="0"/>
          <w:sz w:val="28"/>
          <w:szCs w:val="28"/>
          <w:vertAlign w:val="subscript"/>
        </w:rPr>
        <w:t>-1)</w:t>
      </w:r>
      <w:r w:rsidRPr="00540FCC">
        <w:rPr>
          <w:rFonts w:ascii="Times New Roman" w:hAnsi="Times New Roman"/>
          <w:iCs/>
          <w:snapToGrid w:val="0"/>
          <w:sz w:val="28"/>
          <w:szCs w:val="28"/>
        </w:rPr>
        <w:t>/4+((НБ</w:t>
      </w:r>
      <w:r w:rsidRPr="00540FCC">
        <w:rPr>
          <w:rFonts w:ascii="Times New Roman" w:hAnsi="Times New Roman"/>
          <w:iCs/>
          <w:snapToGrid w:val="0"/>
          <w:sz w:val="28"/>
          <w:szCs w:val="28"/>
          <w:vertAlign w:val="subscript"/>
        </w:rPr>
        <w:t>Д-Р(</w:t>
      </w:r>
      <w:proofErr w:type="spellStart"/>
      <w:r w:rsidRPr="00540FCC">
        <w:rPr>
          <w:rFonts w:ascii="Times New Roman" w:hAnsi="Times New Roman"/>
          <w:iCs/>
          <w:snapToGrid w:val="0"/>
          <w:sz w:val="28"/>
          <w:szCs w:val="28"/>
          <w:vertAlign w:val="subscript"/>
          <w:lang w:val="en-US"/>
        </w:rPr>
        <w:t>i</w:t>
      </w:r>
      <w:proofErr w:type="spellEnd"/>
      <w:r w:rsidRPr="00540FCC">
        <w:rPr>
          <w:rFonts w:ascii="Times New Roman" w:hAnsi="Times New Roman"/>
          <w:iCs/>
          <w:snapToGrid w:val="0"/>
          <w:sz w:val="28"/>
          <w:szCs w:val="28"/>
          <w:vertAlign w:val="subscript"/>
        </w:rPr>
        <w:t>-1)</w:t>
      </w:r>
      <w:r w:rsidRPr="00540FCC">
        <w:rPr>
          <w:rFonts w:ascii="Times New Roman" w:hAnsi="Times New Roman"/>
          <w:iCs/>
          <w:snapToGrid w:val="0"/>
          <w:sz w:val="28"/>
          <w:szCs w:val="28"/>
        </w:rPr>
        <w:t>*</w:t>
      </w:r>
      <w:r w:rsidRPr="00540FCC">
        <w:rPr>
          <w:rFonts w:ascii="Times New Roman" w:hAnsi="Times New Roman"/>
          <w:iCs/>
          <w:snapToGrid w:val="0"/>
          <w:sz w:val="28"/>
          <w:szCs w:val="28"/>
          <w:lang w:val="en-US"/>
        </w:rPr>
        <w:t>I</w:t>
      </w:r>
      <w:r w:rsidRPr="00540FCC">
        <w:rPr>
          <w:rFonts w:ascii="Times New Roman" w:hAnsi="Times New Roman"/>
          <w:iCs/>
          <w:snapToGrid w:val="0"/>
          <w:sz w:val="28"/>
          <w:szCs w:val="28"/>
          <w:vertAlign w:val="subscript"/>
        </w:rPr>
        <w:t>ПЦ</w:t>
      </w:r>
      <w:r w:rsidRPr="00540FCC">
        <w:rPr>
          <w:rFonts w:ascii="Times New Roman" w:hAnsi="Times New Roman"/>
          <w:iCs/>
          <w:snapToGrid w:val="0"/>
          <w:sz w:val="28"/>
          <w:szCs w:val="28"/>
        </w:rPr>
        <w:t>*К</w:t>
      </w:r>
      <w:r w:rsidRPr="00540FCC">
        <w:rPr>
          <w:rFonts w:ascii="Times New Roman" w:hAnsi="Times New Roman"/>
          <w:iCs/>
          <w:snapToGrid w:val="0"/>
          <w:sz w:val="28"/>
          <w:szCs w:val="28"/>
          <w:vertAlign w:val="subscript"/>
        </w:rPr>
        <w:t>ПЛ</w:t>
      </w:r>
      <w:r w:rsidR="00F40F54" w:rsidRPr="00540FCC">
        <w:rPr>
          <w:rFonts w:ascii="Times New Roman" w:hAnsi="Times New Roman"/>
          <w:iCs/>
          <w:snapToGrid w:val="0"/>
          <w:sz w:val="28"/>
          <w:szCs w:val="28"/>
          <w:vertAlign w:val="subscript"/>
        </w:rPr>
        <w:t>(Д-Р)</w:t>
      </w:r>
      <w:r w:rsidRPr="00540FCC">
        <w:rPr>
          <w:rFonts w:ascii="Times New Roman" w:hAnsi="Times New Roman"/>
          <w:iCs/>
          <w:snapToGrid w:val="0"/>
          <w:sz w:val="28"/>
          <w:szCs w:val="28"/>
        </w:rPr>
        <w:t>)/4*3))*С</w:t>
      </w:r>
      <w:r w:rsidR="00F40F54" w:rsidRPr="00540FCC">
        <w:rPr>
          <w:rFonts w:ascii="Times New Roman" w:hAnsi="Times New Roman"/>
          <w:iCs/>
          <w:snapToGrid w:val="0"/>
          <w:sz w:val="28"/>
          <w:szCs w:val="28"/>
          <w:vertAlign w:val="subscript"/>
        </w:rPr>
        <w:t>Д-Р</w:t>
      </w:r>
      <w:r w:rsidRPr="00540FCC">
        <w:rPr>
          <w:rFonts w:ascii="Times New Roman" w:hAnsi="Times New Roman"/>
          <w:iCs/>
          <w:snapToGrid w:val="0"/>
          <w:sz w:val="28"/>
          <w:szCs w:val="28"/>
        </w:rPr>
        <w:t>)</w:t>
      </w:r>
      <w:r w:rsidR="00F40F54" w:rsidRPr="00540FCC">
        <w:rPr>
          <w:rFonts w:ascii="Times New Roman" w:hAnsi="Times New Roman"/>
          <w:iCs/>
          <w:snapToGrid w:val="0"/>
          <w:sz w:val="28"/>
          <w:szCs w:val="28"/>
        </w:rPr>
        <w:t>+((НБ</w:t>
      </w:r>
      <w:r w:rsidR="00F40F54" w:rsidRPr="00540FCC">
        <w:rPr>
          <w:rFonts w:ascii="Times New Roman" w:hAnsi="Times New Roman"/>
          <w:iCs/>
          <w:snapToGrid w:val="0"/>
          <w:sz w:val="28"/>
          <w:szCs w:val="28"/>
          <w:vertAlign w:val="subscript"/>
        </w:rPr>
        <w:t>МИН(</w:t>
      </w:r>
      <w:proofErr w:type="spellStart"/>
      <w:r w:rsidR="00F40F54" w:rsidRPr="00540FCC">
        <w:rPr>
          <w:rFonts w:ascii="Times New Roman" w:hAnsi="Times New Roman"/>
          <w:iCs/>
          <w:snapToGrid w:val="0"/>
          <w:sz w:val="28"/>
          <w:szCs w:val="28"/>
          <w:vertAlign w:val="subscript"/>
          <w:lang w:val="en-US"/>
        </w:rPr>
        <w:t>i</w:t>
      </w:r>
      <w:proofErr w:type="spellEnd"/>
      <w:r w:rsidR="00F40F54" w:rsidRPr="00540FCC">
        <w:rPr>
          <w:rFonts w:ascii="Times New Roman" w:hAnsi="Times New Roman"/>
          <w:iCs/>
          <w:snapToGrid w:val="0"/>
          <w:sz w:val="28"/>
          <w:szCs w:val="28"/>
          <w:vertAlign w:val="subscript"/>
        </w:rPr>
        <w:t>-1)</w:t>
      </w:r>
      <w:r w:rsidR="00F40F54" w:rsidRPr="00540FCC">
        <w:rPr>
          <w:rFonts w:ascii="Times New Roman" w:hAnsi="Times New Roman"/>
          <w:iCs/>
          <w:snapToGrid w:val="0"/>
          <w:sz w:val="28"/>
          <w:szCs w:val="28"/>
        </w:rPr>
        <w:t>/4+                        ((НБ</w:t>
      </w:r>
      <w:r w:rsidR="00F40F54" w:rsidRPr="00540FCC">
        <w:rPr>
          <w:rFonts w:ascii="Times New Roman" w:hAnsi="Times New Roman"/>
          <w:iCs/>
          <w:snapToGrid w:val="0"/>
          <w:sz w:val="28"/>
          <w:szCs w:val="28"/>
          <w:vertAlign w:val="subscript"/>
        </w:rPr>
        <w:t>МИН(</w:t>
      </w:r>
      <w:proofErr w:type="spellStart"/>
      <w:r w:rsidR="00F40F54" w:rsidRPr="00540FCC">
        <w:rPr>
          <w:rFonts w:ascii="Times New Roman" w:hAnsi="Times New Roman"/>
          <w:iCs/>
          <w:snapToGrid w:val="0"/>
          <w:sz w:val="28"/>
          <w:szCs w:val="28"/>
          <w:vertAlign w:val="subscript"/>
          <w:lang w:val="en-US"/>
        </w:rPr>
        <w:t>i</w:t>
      </w:r>
      <w:proofErr w:type="spellEnd"/>
      <w:r w:rsidR="00F40F54" w:rsidRPr="00540FCC">
        <w:rPr>
          <w:rFonts w:ascii="Times New Roman" w:hAnsi="Times New Roman"/>
          <w:iCs/>
          <w:snapToGrid w:val="0"/>
          <w:sz w:val="28"/>
          <w:szCs w:val="28"/>
          <w:vertAlign w:val="subscript"/>
        </w:rPr>
        <w:t>-1)</w:t>
      </w:r>
      <w:r w:rsidR="00F40F54" w:rsidRPr="00540FCC">
        <w:rPr>
          <w:rFonts w:ascii="Times New Roman" w:hAnsi="Times New Roman"/>
          <w:iCs/>
          <w:snapToGrid w:val="0"/>
          <w:sz w:val="28"/>
          <w:szCs w:val="28"/>
        </w:rPr>
        <w:t>*</w:t>
      </w:r>
      <w:r w:rsidR="00F40F54" w:rsidRPr="00540FCC">
        <w:rPr>
          <w:rFonts w:ascii="Times New Roman" w:hAnsi="Times New Roman"/>
          <w:iCs/>
          <w:snapToGrid w:val="0"/>
          <w:sz w:val="28"/>
          <w:szCs w:val="28"/>
          <w:lang w:val="en-US"/>
        </w:rPr>
        <w:t>I</w:t>
      </w:r>
      <w:r w:rsidR="00F40F54" w:rsidRPr="00540FCC">
        <w:rPr>
          <w:rFonts w:ascii="Times New Roman" w:hAnsi="Times New Roman"/>
          <w:iCs/>
          <w:snapToGrid w:val="0"/>
          <w:sz w:val="28"/>
          <w:szCs w:val="28"/>
          <w:vertAlign w:val="subscript"/>
        </w:rPr>
        <w:t>ПЦ</w:t>
      </w:r>
      <w:r w:rsidR="00F40F54" w:rsidRPr="00540FCC">
        <w:rPr>
          <w:rFonts w:ascii="Times New Roman" w:hAnsi="Times New Roman"/>
          <w:iCs/>
          <w:snapToGrid w:val="0"/>
          <w:sz w:val="28"/>
          <w:szCs w:val="28"/>
        </w:rPr>
        <w:t>*К</w:t>
      </w:r>
      <w:r w:rsidR="00F40F54" w:rsidRPr="00540FCC">
        <w:rPr>
          <w:rFonts w:ascii="Times New Roman" w:hAnsi="Times New Roman"/>
          <w:iCs/>
          <w:snapToGrid w:val="0"/>
          <w:sz w:val="28"/>
          <w:szCs w:val="28"/>
          <w:vertAlign w:val="subscript"/>
        </w:rPr>
        <w:t>ПЛ(МИН)</w:t>
      </w:r>
      <w:r w:rsidR="00F40F54" w:rsidRPr="00540FCC">
        <w:rPr>
          <w:rFonts w:ascii="Times New Roman" w:hAnsi="Times New Roman"/>
          <w:iCs/>
          <w:snapToGrid w:val="0"/>
          <w:sz w:val="28"/>
          <w:szCs w:val="28"/>
        </w:rPr>
        <w:t>)/4*3))*С</w:t>
      </w:r>
      <w:r w:rsidR="00F40F54" w:rsidRPr="00540FCC">
        <w:rPr>
          <w:rFonts w:ascii="Times New Roman" w:hAnsi="Times New Roman"/>
          <w:iCs/>
          <w:snapToGrid w:val="0"/>
          <w:sz w:val="28"/>
          <w:szCs w:val="28"/>
          <w:vertAlign w:val="subscript"/>
        </w:rPr>
        <w:t>МИН</w:t>
      </w:r>
      <w:r w:rsidR="00F40F54" w:rsidRPr="00540FCC">
        <w:rPr>
          <w:rFonts w:ascii="Times New Roman" w:hAnsi="Times New Roman"/>
          <w:iCs/>
          <w:snapToGrid w:val="0"/>
          <w:sz w:val="28"/>
          <w:szCs w:val="28"/>
        </w:rPr>
        <w:t>))</w:t>
      </w:r>
      <w:r w:rsidRPr="00540FCC">
        <w:rPr>
          <w:rFonts w:ascii="Times New Roman" w:hAnsi="Times New Roman"/>
          <w:iCs/>
          <w:snapToGrid w:val="0"/>
          <w:sz w:val="28"/>
          <w:szCs w:val="28"/>
        </w:rPr>
        <w:t>*</w:t>
      </w:r>
      <w:r w:rsidRPr="00540FCC">
        <w:rPr>
          <w:rFonts w:ascii="Times New Roman" w:hAnsi="Times New Roman"/>
          <w:sz w:val="28"/>
          <w:szCs w:val="28"/>
        </w:rPr>
        <w:t>К</w:t>
      </w:r>
      <w:r w:rsidR="00F40F54" w:rsidRPr="00540FCC">
        <w:rPr>
          <w:rFonts w:ascii="Times New Roman" w:hAnsi="Times New Roman"/>
          <w:sz w:val="28"/>
          <w:szCs w:val="28"/>
          <w:vertAlign w:val="subscript"/>
        </w:rPr>
        <w:t>СОБ</w:t>
      </w:r>
      <w:r w:rsidRPr="00540FCC">
        <w:rPr>
          <w:rFonts w:ascii="Times New Roman" w:hAnsi="Times New Roman"/>
          <w:sz w:val="28"/>
          <w:szCs w:val="28"/>
        </w:rPr>
        <w:t>+/-ДД)*Н</w:t>
      </w:r>
      <w:r w:rsidRPr="00540FCC">
        <w:rPr>
          <w:rFonts w:ascii="Times New Roman" w:hAnsi="Times New Roman"/>
          <w:sz w:val="28"/>
          <w:szCs w:val="28"/>
          <w:vertAlign w:val="subscript"/>
        </w:rPr>
        <w:t>Д-Р</w:t>
      </w:r>
      <w:r w:rsidR="00F40F54" w:rsidRPr="00540FCC">
        <w:rPr>
          <w:rFonts w:ascii="Times New Roman" w:hAnsi="Times New Roman"/>
          <w:sz w:val="28"/>
          <w:szCs w:val="28"/>
          <w:vertAlign w:val="subscript"/>
        </w:rPr>
        <w:t>/МИН</w:t>
      </w:r>
      <w:r w:rsidR="009A00F2" w:rsidRPr="00540FCC">
        <w:rPr>
          <w:rFonts w:ascii="Times New Roman" w:hAnsi="Times New Roman"/>
          <w:sz w:val="28"/>
          <w:szCs w:val="28"/>
        </w:rPr>
        <w:t>,</w:t>
      </w:r>
    </w:p>
    <w:p w:rsidR="009A00F2" w:rsidRPr="00540FCC" w:rsidRDefault="009A00F2" w:rsidP="009E0055">
      <w:pPr>
        <w:suppressAutoHyphens/>
        <w:jc w:val="center"/>
        <w:rPr>
          <w:rFonts w:ascii="Times New Roman" w:hAnsi="Times New Roman"/>
          <w:sz w:val="28"/>
          <w:szCs w:val="28"/>
        </w:rPr>
      </w:pPr>
    </w:p>
    <w:p w:rsidR="009A00F2" w:rsidRPr="00540FCC" w:rsidRDefault="009A00F2" w:rsidP="009A00F2">
      <w:pPr>
        <w:suppressAutoHyphens/>
        <w:ind w:firstLine="709"/>
        <w:rPr>
          <w:rFonts w:ascii="Times New Roman" w:hAnsi="Times New Roman"/>
          <w:sz w:val="28"/>
          <w:szCs w:val="28"/>
        </w:rPr>
      </w:pPr>
      <w:r w:rsidRPr="00540FCC">
        <w:rPr>
          <w:rFonts w:ascii="Times New Roman" w:hAnsi="Times New Roman"/>
          <w:sz w:val="28"/>
          <w:szCs w:val="28"/>
        </w:rPr>
        <w:t>где:</w:t>
      </w:r>
    </w:p>
    <w:p w:rsidR="00905F74" w:rsidRPr="00540FCC" w:rsidRDefault="00905F74" w:rsidP="00905F74">
      <w:pPr>
        <w:suppressAutoHyphens/>
        <w:ind w:firstLine="709"/>
        <w:jc w:val="both"/>
        <w:rPr>
          <w:rFonts w:ascii="Times New Roman" w:hAnsi="Times New Roman"/>
          <w:sz w:val="28"/>
          <w:szCs w:val="28"/>
        </w:rPr>
      </w:pPr>
      <w:r w:rsidRPr="00540FCC">
        <w:rPr>
          <w:rFonts w:ascii="Times New Roman" w:hAnsi="Times New Roman"/>
          <w:sz w:val="28"/>
          <w:szCs w:val="28"/>
        </w:rPr>
        <w:t>СН</w:t>
      </w:r>
      <w:r w:rsidRPr="00540FCC">
        <w:rPr>
          <w:rFonts w:ascii="Times New Roman" w:hAnsi="Times New Roman"/>
          <w:sz w:val="28"/>
          <w:szCs w:val="28"/>
          <w:vertAlign w:val="subscript"/>
        </w:rPr>
        <w:t>Д-Р</w:t>
      </w:r>
      <w:r w:rsidRPr="00540FCC">
        <w:rPr>
          <w:rFonts w:ascii="Times New Roman" w:hAnsi="Times New Roman"/>
          <w:sz w:val="28"/>
          <w:szCs w:val="28"/>
        </w:rPr>
        <w:t xml:space="preserve"> –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00C0380B" w:rsidRPr="00540FCC">
        <w:rPr>
          <w:rFonts w:ascii="Times New Roman" w:hAnsi="Times New Roman"/>
          <w:sz w:val="28"/>
          <w:szCs w:val="28"/>
        </w:rPr>
        <w:t>,</w:t>
      </w:r>
      <w:r w:rsidRPr="00540FCC">
        <w:rPr>
          <w:rFonts w:ascii="Times New Roman" w:hAnsi="Times New Roman"/>
          <w:sz w:val="28"/>
          <w:szCs w:val="28"/>
        </w:rPr>
        <w:t xml:space="preserve"> тыс. рублей;</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НБ</w:t>
      </w:r>
      <w:r w:rsidRPr="00540FCC">
        <w:rPr>
          <w:rFonts w:ascii="Times New Roman" w:hAnsi="Times New Roman"/>
          <w:sz w:val="28"/>
          <w:szCs w:val="28"/>
          <w:vertAlign w:val="subscript"/>
        </w:rPr>
        <w:t>Д-Р(</w:t>
      </w:r>
      <w:proofErr w:type="spellStart"/>
      <w:r w:rsidRPr="00540FCC">
        <w:rPr>
          <w:rFonts w:ascii="Times New Roman" w:hAnsi="Times New Roman"/>
          <w:sz w:val="28"/>
          <w:szCs w:val="28"/>
          <w:vertAlign w:val="subscript"/>
          <w:lang w:val="en-US"/>
        </w:rPr>
        <w:t>i</w:t>
      </w:r>
      <w:proofErr w:type="spellEnd"/>
      <w:r w:rsidRPr="00540FCC">
        <w:rPr>
          <w:rFonts w:ascii="Times New Roman" w:hAnsi="Times New Roman"/>
          <w:sz w:val="28"/>
          <w:szCs w:val="28"/>
          <w:vertAlign w:val="subscript"/>
        </w:rPr>
        <w:t>-1)</w:t>
      </w:r>
      <w:r w:rsidRPr="00540FCC">
        <w:rPr>
          <w:rFonts w:ascii="Times New Roman" w:hAnsi="Times New Roman"/>
          <w:sz w:val="28"/>
          <w:szCs w:val="28"/>
        </w:rPr>
        <w:t xml:space="preserve"> – налоговая база по налогу, взимаемого в связи с применением упрощенной системы налогообложения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 xml:space="preserve">объекта налогообложения доходы, </w:t>
      </w:r>
      <w:r w:rsidRPr="00540FCC">
        <w:rPr>
          <w:rFonts w:ascii="Times New Roman" w:hAnsi="Times New Roman"/>
          <w:iCs/>
          <w:snapToGrid w:val="0"/>
          <w:sz w:val="28"/>
          <w:szCs w:val="28"/>
        </w:rPr>
        <w:t xml:space="preserve">уменьшенные на величину расходов, </w:t>
      </w:r>
      <w:r w:rsidRPr="00540FCC">
        <w:rPr>
          <w:rFonts w:ascii="Times New Roman" w:hAnsi="Times New Roman"/>
          <w:sz w:val="28"/>
          <w:szCs w:val="28"/>
        </w:rPr>
        <w:t>за предыдущий налоговый период, тыс. рублей;</w:t>
      </w:r>
    </w:p>
    <w:p w:rsidR="009E0055" w:rsidRPr="00540FCC" w:rsidRDefault="009E0055" w:rsidP="009E0055">
      <w:pPr>
        <w:suppressAutoHyphens/>
        <w:ind w:firstLine="709"/>
        <w:jc w:val="both"/>
        <w:rPr>
          <w:rFonts w:ascii="Times New Roman" w:hAnsi="Times New Roman"/>
          <w:iCs/>
          <w:snapToGrid w:val="0"/>
          <w:sz w:val="28"/>
          <w:szCs w:val="28"/>
        </w:rPr>
      </w:pPr>
      <w:r w:rsidRPr="00540FCC">
        <w:rPr>
          <w:rFonts w:ascii="Times New Roman" w:hAnsi="Times New Roman"/>
          <w:iCs/>
          <w:snapToGrid w:val="0"/>
          <w:sz w:val="28"/>
          <w:szCs w:val="28"/>
          <w:lang w:val="en-US"/>
        </w:rPr>
        <w:t>I</w:t>
      </w:r>
      <w:r w:rsidRPr="00540FCC">
        <w:rPr>
          <w:rFonts w:ascii="Times New Roman" w:hAnsi="Times New Roman"/>
          <w:iCs/>
          <w:snapToGrid w:val="0"/>
          <w:sz w:val="28"/>
          <w:szCs w:val="28"/>
          <w:vertAlign w:val="subscript"/>
        </w:rPr>
        <w:t>ПЦ</w:t>
      </w:r>
      <w:r w:rsidRPr="00540FCC">
        <w:rPr>
          <w:rFonts w:ascii="Times New Roman" w:hAnsi="Times New Roman"/>
          <w:iCs/>
          <w:snapToGrid w:val="0"/>
          <w:sz w:val="28"/>
          <w:szCs w:val="28"/>
        </w:rPr>
        <w:t xml:space="preserve"> – индекс потребительских цен на очередной финансовый год,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iCs/>
          <w:snapToGrid w:val="0"/>
          <w:sz w:val="28"/>
          <w:szCs w:val="28"/>
        </w:rPr>
        <w:t>К</w:t>
      </w:r>
      <w:r w:rsidRPr="00540FCC">
        <w:rPr>
          <w:rFonts w:ascii="Times New Roman" w:hAnsi="Times New Roman"/>
          <w:iCs/>
          <w:snapToGrid w:val="0"/>
          <w:sz w:val="28"/>
          <w:szCs w:val="28"/>
          <w:vertAlign w:val="subscript"/>
        </w:rPr>
        <w:t>ПЛ</w:t>
      </w:r>
      <w:r w:rsidR="00F40F54" w:rsidRPr="00540FCC">
        <w:rPr>
          <w:rFonts w:ascii="Times New Roman" w:hAnsi="Times New Roman"/>
          <w:iCs/>
          <w:snapToGrid w:val="0"/>
          <w:sz w:val="28"/>
          <w:szCs w:val="28"/>
          <w:vertAlign w:val="subscript"/>
        </w:rPr>
        <w:t>(Д-Р)</w:t>
      </w:r>
      <w:r w:rsidRPr="00540FCC">
        <w:rPr>
          <w:rFonts w:ascii="Times New Roman" w:hAnsi="Times New Roman"/>
          <w:iCs/>
          <w:snapToGrid w:val="0"/>
          <w:sz w:val="28"/>
          <w:szCs w:val="28"/>
        </w:rPr>
        <w:t xml:space="preserve"> – </w:t>
      </w:r>
      <w:r w:rsidRPr="00540FCC">
        <w:rPr>
          <w:rFonts w:ascii="Times New Roman" w:hAnsi="Times New Roman"/>
          <w:sz w:val="28"/>
          <w:szCs w:val="28"/>
        </w:rPr>
        <w:t>коэффициент изменения количества налогоплательщиков применяющих упрощенную систему налогообложения,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 xml:space="preserve">объекта налогообложения доходы, </w:t>
      </w:r>
      <w:r w:rsidRPr="00540FCC">
        <w:rPr>
          <w:rFonts w:ascii="Times New Roman" w:hAnsi="Times New Roman"/>
          <w:iCs/>
          <w:snapToGrid w:val="0"/>
          <w:sz w:val="28"/>
          <w:szCs w:val="28"/>
        </w:rPr>
        <w:t>уменьшенные на величину расходов,</w:t>
      </w:r>
      <w:r w:rsidRPr="00540FCC">
        <w:rPr>
          <w:rFonts w:ascii="Times New Roman" w:hAnsi="Times New Roman"/>
          <w:sz w:val="28"/>
          <w:szCs w:val="28"/>
        </w:rPr>
        <w:t xml:space="preserve"> в очередном финансовом году к уровню предыдущего года. Оценка показателя осуществляется исходя из динамики количества налогоплательщиков в плановом периоде с учетом изменений действующего законодательства, влияющих на уровень количества налогоплательщиков очередного финансового года, %;</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Д-Р</w:t>
      </w:r>
      <w:r w:rsidRPr="00540FCC">
        <w:rPr>
          <w:rFonts w:ascii="Times New Roman" w:eastAsia="Calibri" w:hAnsi="Times New Roman"/>
          <w:sz w:val="28"/>
          <w:szCs w:val="28"/>
          <w:lang w:eastAsia="en-US"/>
        </w:rPr>
        <w:t xml:space="preserve"> – ставка налога, </w:t>
      </w:r>
      <w:r w:rsidRPr="00540FCC">
        <w:rPr>
          <w:rFonts w:ascii="Times New Roman" w:hAnsi="Times New Roman"/>
          <w:sz w:val="28"/>
          <w:szCs w:val="28"/>
        </w:rPr>
        <w:t>взимаемого в связи с применением упрощенной системы налогообложения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объекта налогообложения доходы, уменьшенные на величину расходов,</w:t>
      </w:r>
      <w:r w:rsidRPr="00540FCC">
        <w:rPr>
          <w:rFonts w:ascii="Times New Roman" w:eastAsia="Calibri" w:hAnsi="Times New Roman"/>
          <w:sz w:val="28"/>
          <w:szCs w:val="28"/>
          <w:lang w:eastAsia="en-US"/>
        </w:rPr>
        <w:t xml:space="preserve"> %;</w:t>
      </w:r>
    </w:p>
    <w:p w:rsidR="008030F3" w:rsidRPr="00540FCC" w:rsidRDefault="008030F3" w:rsidP="008030F3">
      <w:pPr>
        <w:suppressAutoHyphens/>
        <w:ind w:firstLine="709"/>
        <w:jc w:val="both"/>
        <w:rPr>
          <w:rFonts w:ascii="Times New Roman" w:hAnsi="Times New Roman"/>
          <w:sz w:val="28"/>
          <w:szCs w:val="28"/>
        </w:rPr>
      </w:pPr>
      <w:r w:rsidRPr="00540FCC">
        <w:rPr>
          <w:rFonts w:ascii="Times New Roman" w:hAnsi="Times New Roman"/>
          <w:sz w:val="28"/>
          <w:szCs w:val="28"/>
        </w:rPr>
        <w:t>НБ</w:t>
      </w:r>
      <w:r w:rsidRPr="00540FCC">
        <w:rPr>
          <w:rFonts w:ascii="Times New Roman" w:hAnsi="Times New Roman"/>
          <w:sz w:val="28"/>
          <w:szCs w:val="28"/>
          <w:vertAlign w:val="subscript"/>
        </w:rPr>
        <w:t>МИН(</w:t>
      </w:r>
      <w:proofErr w:type="spellStart"/>
      <w:r w:rsidRPr="00540FCC">
        <w:rPr>
          <w:rFonts w:ascii="Times New Roman" w:hAnsi="Times New Roman"/>
          <w:sz w:val="28"/>
          <w:szCs w:val="28"/>
          <w:vertAlign w:val="subscript"/>
          <w:lang w:val="en-US"/>
        </w:rPr>
        <w:t>i</w:t>
      </w:r>
      <w:proofErr w:type="spellEnd"/>
      <w:r w:rsidRPr="00540FCC">
        <w:rPr>
          <w:rFonts w:ascii="Times New Roman" w:hAnsi="Times New Roman"/>
          <w:sz w:val="28"/>
          <w:szCs w:val="28"/>
          <w:vertAlign w:val="subscript"/>
        </w:rPr>
        <w:t>-1)</w:t>
      </w:r>
      <w:r w:rsidRPr="00540FCC">
        <w:rPr>
          <w:rFonts w:ascii="Times New Roman" w:hAnsi="Times New Roman"/>
          <w:sz w:val="28"/>
          <w:szCs w:val="28"/>
        </w:rPr>
        <w:t xml:space="preserve"> – налоговая база по минимальному налогу за предыдущий налоговый период, рассчитывается по следующей формуле (тыс. рублей);</w:t>
      </w:r>
    </w:p>
    <w:p w:rsidR="008030F3" w:rsidRPr="00540FCC" w:rsidRDefault="008030F3" w:rsidP="008030F3">
      <w:pPr>
        <w:suppressAutoHyphens/>
        <w:ind w:firstLine="709"/>
        <w:jc w:val="both"/>
        <w:rPr>
          <w:rFonts w:ascii="Times New Roman" w:hAnsi="Times New Roman"/>
          <w:sz w:val="28"/>
          <w:szCs w:val="28"/>
        </w:rPr>
      </w:pPr>
    </w:p>
    <w:p w:rsidR="008030F3" w:rsidRPr="00540FCC" w:rsidRDefault="008030F3" w:rsidP="008030F3">
      <w:pPr>
        <w:suppressAutoHyphens/>
        <w:ind w:firstLine="709"/>
        <w:jc w:val="center"/>
        <w:rPr>
          <w:rFonts w:ascii="Times New Roman" w:hAnsi="Times New Roman"/>
          <w:sz w:val="28"/>
          <w:szCs w:val="28"/>
          <w:lang w:val="en-US"/>
        </w:rPr>
      </w:pPr>
      <w:r w:rsidRPr="00540FCC">
        <w:rPr>
          <w:rFonts w:ascii="Times New Roman" w:hAnsi="Times New Roman"/>
          <w:sz w:val="28"/>
          <w:szCs w:val="28"/>
        </w:rPr>
        <w:t>НБ</w:t>
      </w:r>
      <w:r w:rsidRPr="00540FCC">
        <w:rPr>
          <w:rFonts w:ascii="Times New Roman" w:hAnsi="Times New Roman"/>
          <w:sz w:val="28"/>
          <w:szCs w:val="28"/>
          <w:vertAlign w:val="subscript"/>
        </w:rPr>
        <w:t>МИН</w:t>
      </w:r>
      <w:r w:rsidRPr="00540FCC">
        <w:rPr>
          <w:rFonts w:ascii="Times New Roman" w:hAnsi="Times New Roman"/>
          <w:sz w:val="28"/>
          <w:szCs w:val="28"/>
          <w:vertAlign w:val="subscript"/>
          <w:lang w:val="en-US"/>
        </w:rPr>
        <w:t>(i-1)</w:t>
      </w:r>
      <w:r w:rsidRPr="00540FCC">
        <w:rPr>
          <w:rFonts w:ascii="Times New Roman" w:hAnsi="Times New Roman"/>
          <w:sz w:val="28"/>
          <w:szCs w:val="28"/>
          <w:lang w:val="en-US"/>
        </w:rPr>
        <w:t xml:space="preserve">= </w:t>
      </w:r>
      <w:r w:rsidRPr="00540FCC">
        <w:rPr>
          <w:rFonts w:ascii="Times New Roman" w:hAnsi="Times New Roman"/>
          <w:sz w:val="28"/>
          <w:szCs w:val="28"/>
        </w:rPr>
        <w:t>СН</w:t>
      </w:r>
      <w:r w:rsidRPr="00540FCC">
        <w:rPr>
          <w:rFonts w:ascii="Times New Roman" w:hAnsi="Times New Roman"/>
          <w:sz w:val="28"/>
          <w:szCs w:val="28"/>
          <w:vertAlign w:val="subscript"/>
        </w:rPr>
        <w:t>УПЛ</w:t>
      </w:r>
      <w:r w:rsidRPr="00540FCC">
        <w:rPr>
          <w:rFonts w:ascii="Times New Roman" w:hAnsi="Times New Roman"/>
          <w:sz w:val="28"/>
          <w:szCs w:val="28"/>
          <w:vertAlign w:val="subscript"/>
          <w:lang w:val="en-US"/>
        </w:rPr>
        <w:t>(i-1)</w:t>
      </w:r>
      <w:r w:rsidRPr="00540FCC">
        <w:rPr>
          <w:rFonts w:ascii="Times New Roman" w:hAnsi="Times New Roman"/>
          <w:sz w:val="28"/>
          <w:szCs w:val="28"/>
          <w:lang w:val="en-US"/>
        </w:rPr>
        <w:t>/</w:t>
      </w:r>
      <w:r w:rsidRPr="00540FCC">
        <w:rPr>
          <w:rFonts w:ascii="Times New Roman" w:hAnsi="Times New Roman"/>
          <w:sz w:val="28"/>
          <w:szCs w:val="28"/>
        </w:rPr>
        <w:t>С</w:t>
      </w:r>
      <w:r w:rsidRPr="00540FCC">
        <w:rPr>
          <w:rFonts w:ascii="Times New Roman" w:hAnsi="Times New Roman"/>
          <w:sz w:val="28"/>
          <w:szCs w:val="28"/>
          <w:vertAlign w:val="subscript"/>
        </w:rPr>
        <w:t>МИН</w:t>
      </w:r>
      <w:r w:rsidRPr="00540FCC">
        <w:rPr>
          <w:rFonts w:ascii="Times New Roman" w:hAnsi="Times New Roman"/>
          <w:sz w:val="28"/>
          <w:szCs w:val="28"/>
          <w:lang w:val="en-US"/>
        </w:rPr>
        <w:t>*100,</w:t>
      </w:r>
    </w:p>
    <w:p w:rsidR="008030F3" w:rsidRPr="00540FCC" w:rsidRDefault="008030F3" w:rsidP="008030F3">
      <w:pPr>
        <w:suppressAutoHyphens/>
        <w:ind w:firstLine="709"/>
        <w:rPr>
          <w:rFonts w:ascii="Times New Roman" w:hAnsi="Times New Roman"/>
          <w:sz w:val="28"/>
          <w:szCs w:val="28"/>
        </w:rPr>
      </w:pPr>
      <w:r w:rsidRPr="00540FCC">
        <w:rPr>
          <w:rFonts w:ascii="Times New Roman" w:hAnsi="Times New Roman"/>
          <w:sz w:val="28"/>
          <w:szCs w:val="28"/>
        </w:rPr>
        <w:t>где:</w:t>
      </w:r>
    </w:p>
    <w:p w:rsidR="008030F3" w:rsidRPr="00540FCC" w:rsidRDefault="008030F3" w:rsidP="008030F3">
      <w:pPr>
        <w:suppressAutoHyphens/>
        <w:ind w:firstLine="709"/>
        <w:jc w:val="both"/>
        <w:rPr>
          <w:rFonts w:ascii="Times New Roman" w:hAnsi="Times New Roman"/>
          <w:sz w:val="28"/>
          <w:szCs w:val="28"/>
        </w:rPr>
      </w:pPr>
      <w:r w:rsidRPr="00540FCC">
        <w:rPr>
          <w:rFonts w:ascii="Times New Roman" w:hAnsi="Times New Roman"/>
          <w:sz w:val="28"/>
          <w:szCs w:val="28"/>
        </w:rPr>
        <w:t>СН</w:t>
      </w:r>
      <w:r w:rsidRPr="00540FCC">
        <w:rPr>
          <w:rFonts w:ascii="Times New Roman" w:hAnsi="Times New Roman"/>
          <w:sz w:val="28"/>
          <w:szCs w:val="28"/>
          <w:vertAlign w:val="subscript"/>
        </w:rPr>
        <w:t>УПЛ(</w:t>
      </w:r>
      <w:proofErr w:type="spellStart"/>
      <w:r w:rsidRPr="00540FCC">
        <w:rPr>
          <w:rFonts w:ascii="Times New Roman" w:hAnsi="Times New Roman"/>
          <w:sz w:val="28"/>
          <w:szCs w:val="28"/>
          <w:vertAlign w:val="subscript"/>
          <w:lang w:val="en-US"/>
        </w:rPr>
        <w:t>i</w:t>
      </w:r>
      <w:proofErr w:type="spellEnd"/>
      <w:r w:rsidRPr="00540FCC">
        <w:rPr>
          <w:rFonts w:ascii="Times New Roman" w:hAnsi="Times New Roman"/>
          <w:sz w:val="28"/>
          <w:szCs w:val="28"/>
          <w:vertAlign w:val="subscript"/>
        </w:rPr>
        <w:t>-1)</w:t>
      </w:r>
      <w:r w:rsidRPr="00540FCC">
        <w:rPr>
          <w:rFonts w:ascii="Times New Roman" w:hAnsi="Times New Roman"/>
          <w:sz w:val="28"/>
          <w:szCs w:val="28"/>
        </w:rPr>
        <w:t xml:space="preserve"> – сумма минимального налога, подлежащая уплате в предыдущем периоде, тыс. рублей;</w:t>
      </w:r>
    </w:p>
    <w:p w:rsidR="008030F3" w:rsidRPr="00540FCC" w:rsidRDefault="008030F3" w:rsidP="008030F3">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lastRenderedPageBreak/>
        <w:t>С</w:t>
      </w:r>
      <w:r w:rsidRPr="00540FCC">
        <w:rPr>
          <w:rFonts w:ascii="Times New Roman" w:eastAsia="Calibri" w:hAnsi="Times New Roman"/>
          <w:sz w:val="28"/>
          <w:szCs w:val="28"/>
          <w:vertAlign w:val="subscript"/>
          <w:lang w:eastAsia="en-US"/>
        </w:rPr>
        <w:t>МИН</w:t>
      </w:r>
      <w:r w:rsidRPr="00540FCC">
        <w:rPr>
          <w:rFonts w:ascii="Times New Roman" w:eastAsia="Calibri" w:hAnsi="Times New Roman"/>
          <w:sz w:val="28"/>
          <w:szCs w:val="28"/>
          <w:lang w:eastAsia="en-US"/>
        </w:rPr>
        <w:t xml:space="preserve"> – ставка минимального налога, %;</w:t>
      </w:r>
    </w:p>
    <w:p w:rsidR="008030F3" w:rsidRPr="00540FCC" w:rsidRDefault="008030F3" w:rsidP="008030F3">
      <w:pPr>
        <w:suppressAutoHyphens/>
        <w:ind w:firstLine="709"/>
        <w:jc w:val="both"/>
        <w:rPr>
          <w:rFonts w:ascii="Times New Roman" w:hAnsi="Times New Roman"/>
          <w:sz w:val="28"/>
          <w:szCs w:val="28"/>
        </w:rPr>
      </w:pPr>
      <w:r w:rsidRPr="00540FCC">
        <w:rPr>
          <w:rFonts w:ascii="Times New Roman" w:hAnsi="Times New Roman"/>
          <w:iCs/>
          <w:snapToGrid w:val="0"/>
          <w:sz w:val="28"/>
          <w:szCs w:val="28"/>
        </w:rPr>
        <w:t>К</w:t>
      </w:r>
      <w:r w:rsidRPr="00540FCC">
        <w:rPr>
          <w:rFonts w:ascii="Times New Roman" w:hAnsi="Times New Roman"/>
          <w:iCs/>
          <w:snapToGrid w:val="0"/>
          <w:sz w:val="28"/>
          <w:szCs w:val="28"/>
          <w:vertAlign w:val="subscript"/>
        </w:rPr>
        <w:t>ПЛМИН</w:t>
      </w:r>
      <w:r w:rsidRPr="00540FCC">
        <w:rPr>
          <w:rFonts w:ascii="Times New Roman" w:hAnsi="Times New Roman"/>
          <w:iCs/>
          <w:snapToGrid w:val="0"/>
          <w:sz w:val="28"/>
          <w:szCs w:val="28"/>
        </w:rPr>
        <w:t xml:space="preserve"> – </w:t>
      </w:r>
      <w:r w:rsidRPr="00540FCC">
        <w:rPr>
          <w:rFonts w:ascii="Times New Roman" w:hAnsi="Times New Roman"/>
          <w:sz w:val="28"/>
          <w:szCs w:val="28"/>
        </w:rPr>
        <w:t>коэффициент изменения количества налогоплательщиков по минимальному налогу</w:t>
      </w:r>
      <w:r w:rsidRPr="00540FCC" w:rsidDel="006002BA">
        <w:rPr>
          <w:rFonts w:ascii="Times New Roman" w:hAnsi="Times New Roman"/>
          <w:sz w:val="28"/>
          <w:szCs w:val="28"/>
        </w:rPr>
        <w:t xml:space="preserve"> </w:t>
      </w:r>
      <w:r w:rsidRPr="00540FCC">
        <w:rPr>
          <w:rFonts w:ascii="Times New Roman" w:hAnsi="Times New Roman"/>
          <w:sz w:val="28"/>
          <w:szCs w:val="28"/>
        </w:rPr>
        <w:t>в очередном финансовом году к уровню предыдущего года. Оценка показателя осуществляется исходя из динамики количества налогоплательщиков в плановом периоде с учетом изменений действующего законодательства, влияющих на уровень количества налогоплательщиков очередного финансового года, %;</w:t>
      </w:r>
    </w:p>
    <w:p w:rsidR="008030F3" w:rsidRPr="00540FCC" w:rsidRDefault="008030F3" w:rsidP="008030F3">
      <w:pPr>
        <w:suppressAutoHyphens/>
        <w:ind w:firstLine="709"/>
        <w:jc w:val="both"/>
        <w:rPr>
          <w:rFonts w:ascii="Times New Roman" w:hAnsi="Times New Roman"/>
          <w:sz w:val="28"/>
          <w:szCs w:val="28"/>
        </w:rPr>
      </w:pPr>
      <w:r w:rsidRPr="00540FCC">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Д-Р</w:t>
      </w:r>
      <w:r w:rsidRPr="00540FCC">
        <w:rPr>
          <w:rFonts w:ascii="Times New Roman" w:hAnsi="Times New Roman"/>
          <w:sz w:val="28"/>
          <w:szCs w:val="28"/>
        </w:rPr>
        <w:t xml:space="preserve"> – дополнительные (+) или выпадающие (–) доходы по налогу, взимаемому в связи с применением упрощенной системы налогообложения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 xml:space="preserve">объекта налогообложения доходы, </w:t>
      </w:r>
      <w:r w:rsidRPr="00540FCC">
        <w:rPr>
          <w:rFonts w:ascii="Times New Roman" w:hAnsi="Times New Roman"/>
          <w:iCs/>
          <w:snapToGrid w:val="0"/>
          <w:sz w:val="28"/>
          <w:szCs w:val="28"/>
        </w:rPr>
        <w:t>уменьшенные на величину расходов</w:t>
      </w:r>
      <w:r w:rsidR="00905F74" w:rsidRPr="00540FCC">
        <w:rPr>
          <w:rFonts w:ascii="Times New Roman" w:hAnsi="Times New Roman"/>
          <w:iCs/>
          <w:snapToGrid w:val="0"/>
          <w:sz w:val="28"/>
          <w:szCs w:val="28"/>
        </w:rPr>
        <w:t xml:space="preserve"> (в том числе минимальный налог)</w:t>
      </w:r>
      <w:r w:rsidRPr="00540FCC">
        <w:rPr>
          <w:rFonts w:ascii="Times New Roman" w:hAnsi="Times New Roman"/>
          <w:iCs/>
          <w:snapToGrid w:val="0"/>
          <w:sz w:val="28"/>
          <w:szCs w:val="28"/>
        </w:rPr>
        <w:t xml:space="preserve">, </w:t>
      </w:r>
      <w:r w:rsidRPr="00540FCC">
        <w:rPr>
          <w:rFonts w:ascii="Times New Roman" w:hAnsi="Times New Roman"/>
          <w:sz w:val="28"/>
          <w:szCs w:val="28"/>
        </w:rPr>
        <w:t xml:space="preserve">связанные с изменением налогового </w:t>
      </w:r>
      <w:r w:rsidR="00393F71" w:rsidRPr="00540FCC">
        <w:rPr>
          <w:rFonts w:ascii="Times New Roman" w:hAnsi="Times New Roman"/>
          <w:sz w:val="28"/>
          <w:szCs w:val="28"/>
        </w:rPr>
        <w:t>или бюджетного законодательства</w:t>
      </w:r>
      <w:r w:rsidR="00396A1C" w:rsidRPr="00540FCC">
        <w:rPr>
          <w:rFonts w:ascii="Times New Roman" w:hAnsi="Times New Roman"/>
          <w:sz w:val="28"/>
          <w:szCs w:val="28"/>
        </w:rPr>
        <w:t xml:space="preserve"> Российской Федерации,</w:t>
      </w:r>
      <w:r w:rsidR="00304D26" w:rsidRPr="00540FCC">
        <w:rPr>
          <w:rFonts w:ascii="Times New Roman" w:hAnsi="Times New Roman"/>
          <w:sz w:val="28"/>
          <w:szCs w:val="28"/>
        </w:rPr>
        <w:t xml:space="preserve"> </w:t>
      </w:r>
      <w:r w:rsidR="00393F71" w:rsidRPr="00540FCC">
        <w:rPr>
          <w:rFonts w:ascii="Times New Roman" w:hAnsi="Times New Roman"/>
          <w:sz w:val="28"/>
          <w:szCs w:val="28"/>
        </w:rPr>
        <w:t xml:space="preserve">установлением или отменой льгот, изменением иных элементов налогообложения, </w:t>
      </w:r>
      <w:r w:rsidR="00396A1C" w:rsidRPr="00540FCC">
        <w:rPr>
          <w:rFonts w:ascii="Times New Roman" w:hAnsi="Times New Roman"/>
          <w:sz w:val="28"/>
          <w:szCs w:val="28"/>
        </w:rPr>
        <w:t>фактические поступления, разовые операции (поступления, возвраты и т.д.),</w:t>
      </w:r>
      <w:r w:rsidR="00393F71" w:rsidRPr="00540FCC">
        <w:rPr>
          <w:rFonts w:ascii="Times New Roman" w:hAnsi="Times New Roman"/>
          <w:sz w:val="28"/>
          <w:szCs w:val="28"/>
        </w:rPr>
        <w:t xml:space="preserve"> </w:t>
      </w:r>
      <w:r w:rsidRPr="00540FCC">
        <w:rPr>
          <w:rFonts w:ascii="Times New Roman" w:hAnsi="Times New Roman"/>
          <w:sz w:val="28"/>
          <w:szCs w:val="28"/>
        </w:rPr>
        <w:t>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Д-Р</w:t>
      </w:r>
      <w:r w:rsidR="008030F3" w:rsidRPr="00540FCC">
        <w:rPr>
          <w:rFonts w:ascii="Times New Roman" w:hAnsi="Times New Roman"/>
          <w:sz w:val="28"/>
          <w:szCs w:val="28"/>
          <w:vertAlign w:val="subscript"/>
        </w:rPr>
        <w:t>/МИН</w:t>
      </w:r>
      <w:r w:rsidRPr="00540FCC">
        <w:rPr>
          <w:rFonts w:ascii="Times New Roman" w:hAnsi="Times New Roman"/>
          <w:sz w:val="28"/>
          <w:szCs w:val="28"/>
        </w:rPr>
        <w:t xml:space="preserve"> – норматив отчислений от налога, взимаемого в связи с применением упрощенной системы налогообложения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 xml:space="preserve">объекта налогообложения доходы, </w:t>
      </w:r>
      <w:r w:rsidRPr="00540FCC">
        <w:rPr>
          <w:rFonts w:ascii="Times New Roman" w:hAnsi="Times New Roman"/>
          <w:iCs/>
          <w:snapToGrid w:val="0"/>
          <w:sz w:val="28"/>
          <w:szCs w:val="28"/>
        </w:rPr>
        <w:t>уменьшенные на величину расходов</w:t>
      </w:r>
      <w:r w:rsidR="008030F3" w:rsidRPr="00540FCC">
        <w:rPr>
          <w:rFonts w:ascii="Times New Roman" w:hAnsi="Times New Roman"/>
          <w:iCs/>
          <w:snapToGrid w:val="0"/>
          <w:sz w:val="28"/>
          <w:szCs w:val="28"/>
        </w:rPr>
        <w:t xml:space="preserve"> (в том числе минимальный налог)</w:t>
      </w:r>
      <w:r w:rsidRPr="00540FCC">
        <w:rPr>
          <w:rFonts w:ascii="Times New Roman" w:hAnsi="Times New Roman"/>
          <w:iCs/>
          <w:snapToGrid w:val="0"/>
          <w:sz w:val="28"/>
          <w:szCs w:val="28"/>
        </w:rPr>
        <w:t>,</w:t>
      </w:r>
      <w:r w:rsidRPr="00540FCC">
        <w:rPr>
          <w:rFonts w:ascii="Times New Roman" w:hAnsi="Times New Roman"/>
          <w:sz w:val="28"/>
          <w:szCs w:val="28"/>
        </w:rPr>
        <w:t xml:space="preserve"> в соответствующий уровень бюджет</w:t>
      </w:r>
      <w:r w:rsidR="00905F74" w:rsidRPr="00540FCC">
        <w:rPr>
          <w:rFonts w:ascii="Times New Roman" w:hAnsi="Times New Roman"/>
          <w:sz w:val="28"/>
          <w:szCs w:val="28"/>
        </w:rPr>
        <w:t>а</w:t>
      </w:r>
      <w:r w:rsidRPr="00540FCC">
        <w:rPr>
          <w:rFonts w:ascii="Times New Roman" w:hAnsi="Times New Roman"/>
          <w:sz w:val="28"/>
          <w:szCs w:val="28"/>
        </w:rPr>
        <w:t>,</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suppressAutoHyphens/>
        <w:ind w:firstLine="709"/>
        <w:jc w:val="both"/>
        <w:rPr>
          <w:rFonts w:ascii="Times New Roman" w:hAnsi="Times New Roman"/>
          <w:sz w:val="28"/>
          <w:szCs w:val="28"/>
        </w:rPr>
      </w:pPr>
    </w:p>
    <w:p w:rsidR="00FF7303" w:rsidRPr="00540FCC" w:rsidRDefault="00FF7303" w:rsidP="00FF7303">
      <w:pPr>
        <w:pStyle w:val="3"/>
        <w:jc w:val="center"/>
        <w:rPr>
          <w:rStyle w:val="FontStyle129"/>
          <w:b/>
          <w:i w:val="0"/>
          <w:color w:val="auto"/>
          <w:sz w:val="28"/>
          <w:szCs w:val="28"/>
        </w:rPr>
      </w:pPr>
      <w:bookmarkStart w:id="32" w:name="_Toc531078957"/>
      <w:r w:rsidRPr="00540FCC">
        <w:rPr>
          <w:rStyle w:val="FontStyle129"/>
          <w:b/>
          <w:i w:val="0"/>
          <w:color w:val="auto"/>
          <w:sz w:val="28"/>
          <w:szCs w:val="28"/>
        </w:rPr>
        <w:t>2.4.4. Н</w:t>
      </w:r>
      <w:r w:rsidRPr="00540FCC">
        <w:rPr>
          <w:rFonts w:ascii="Times New Roman" w:hAnsi="Times New Roman"/>
          <w:color w:val="auto"/>
          <w:sz w:val="28"/>
          <w:szCs w:val="28"/>
        </w:rPr>
        <w:t>алог, взимаемый с налогоплательщиков, выбравших в</w:t>
      </w:r>
      <w:r w:rsidRPr="00540FCC">
        <w:rPr>
          <w:rFonts w:ascii="Times New Roman" w:hAnsi="Times New Roman"/>
          <w:color w:val="auto"/>
          <w:sz w:val="28"/>
          <w:szCs w:val="28"/>
          <w:lang w:val="en-US"/>
        </w:rPr>
        <w:t> </w:t>
      </w:r>
      <w:r w:rsidRPr="00540FCC">
        <w:rPr>
          <w:rFonts w:ascii="Times New Roman" w:hAnsi="Times New Roman"/>
          <w:color w:val="auto"/>
          <w:sz w:val="28"/>
          <w:szCs w:val="28"/>
        </w:rPr>
        <w:t>качестве</w:t>
      </w:r>
      <w:r w:rsidRPr="00540FCC">
        <w:rPr>
          <w:rFonts w:ascii="Times New Roman" w:hAnsi="Times New Roman"/>
          <w:color w:val="auto"/>
          <w:sz w:val="28"/>
          <w:szCs w:val="28"/>
          <w:lang w:val="en-US"/>
        </w:rPr>
        <w:t> </w:t>
      </w:r>
      <w:r w:rsidRPr="00540FCC">
        <w:rPr>
          <w:rFonts w:ascii="Times New Roman" w:hAnsi="Times New Roman"/>
          <w:color w:val="auto"/>
          <w:sz w:val="28"/>
          <w:szCs w:val="28"/>
        </w:rPr>
        <w:t>объекта налогообложения доходы, уменьшенные на величину расходов (за налоговые периоды, истекшие до 1 января 2011 года)</w:t>
      </w:r>
      <w:bookmarkEnd w:id="32"/>
    </w:p>
    <w:p w:rsidR="00FF7303" w:rsidRPr="00540FCC" w:rsidRDefault="00FF7303" w:rsidP="00FF7303">
      <w:pPr>
        <w:jc w:val="center"/>
        <w:rPr>
          <w:rFonts w:ascii="Times New Roman" w:hAnsi="Times New Roman"/>
          <w:sz w:val="28"/>
          <w:szCs w:val="28"/>
        </w:rPr>
      </w:pPr>
      <w:r w:rsidRPr="00540FCC">
        <w:rPr>
          <w:rFonts w:ascii="Times New Roman" w:hAnsi="Times New Roman"/>
          <w:sz w:val="28"/>
          <w:szCs w:val="28"/>
        </w:rPr>
        <w:t>(КБК 182 1 05 01022 01 0000 110)</w:t>
      </w:r>
    </w:p>
    <w:p w:rsidR="00FF7303" w:rsidRPr="00540FCC" w:rsidRDefault="00FF7303" w:rsidP="00FF7303">
      <w:pPr>
        <w:widowControl w:val="0"/>
        <w:autoSpaceDE w:val="0"/>
        <w:autoSpaceDN w:val="0"/>
        <w:adjustRightInd w:val="0"/>
        <w:ind w:firstLine="709"/>
        <w:jc w:val="both"/>
        <w:rPr>
          <w:rFonts w:ascii="Times New Roman" w:eastAsia="Calibri" w:hAnsi="Times New Roman"/>
          <w:sz w:val="28"/>
          <w:szCs w:val="28"/>
          <w:lang w:eastAsia="en-US"/>
        </w:rPr>
      </w:pPr>
    </w:p>
    <w:p w:rsidR="00FF7303" w:rsidRPr="00540FCC" w:rsidRDefault="00FF7303" w:rsidP="00FF7303">
      <w:pPr>
        <w:suppressAutoHyphens/>
        <w:ind w:firstLine="709"/>
        <w:jc w:val="both"/>
        <w:rPr>
          <w:rFonts w:ascii="Times New Roman" w:hAnsi="Times New Roman"/>
          <w:snapToGrid w:val="0"/>
          <w:spacing w:val="2"/>
          <w:sz w:val="28"/>
          <w:szCs w:val="28"/>
        </w:rPr>
      </w:pPr>
      <w:r w:rsidRPr="00540FCC">
        <w:rPr>
          <w:rFonts w:ascii="Times New Roman" w:hAnsi="Times New Roman"/>
          <w:sz w:val="28"/>
          <w:szCs w:val="28"/>
        </w:rPr>
        <w:t>Прогнозный объем поступлений налога, взимаемого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объекта налогообложения доходы, уменьшенные на величину расходов (за налоговые периоды, истекшие до 1 января 2011 года)      (СН</w:t>
      </w:r>
      <w:r w:rsidRPr="00540FCC">
        <w:rPr>
          <w:rFonts w:ascii="Times New Roman" w:hAnsi="Times New Roman"/>
          <w:sz w:val="28"/>
          <w:szCs w:val="28"/>
          <w:vertAlign w:val="subscript"/>
        </w:rPr>
        <w:t>Д-Р до 01.01.2011</w:t>
      </w:r>
      <w:r w:rsidRPr="00540FCC">
        <w:rPr>
          <w:rFonts w:ascii="Times New Roman" w:hAnsi="Times New Roman"/>
          <w:sz w:val="28"/>
          <w:szCs w:val="28"/>
        </w:rPr>
        <w:t xml:space="preserve">) осуществляется </w:t>
      </w:r>
      <w:r w:rsidR="005368E6" w:rsidRPr="00540FCC">
        <w:rPr>
          <w:rFonts w:ascii="Times New Roman" w:eastAsia="Calibri" w:hAnsi="Times New Roman"/>
          <w:sz w:val="28"/>
          <w:szCs w:val="28"/>
          <w:lang w:eastAsia="en-US"/>
        </w:rPr>
        <w:t>в целом по субъекту и в разрезе муниципальных районов и городских округов</w:t>
      </w:r>
      <w:r w:rsidR="005368E6" w:rsidRPr="00540FCC">
        <w:rPr>
          <w:rFonts w:ascii="Times New Roman" w:hAnsi="Times New Roman"/>
          <w:sz w:val="28"/>
          <w:szCs w:val="28"/>
        </w:rPr>
        <w:t xml:space="preserve"> </w:t>
      </w:r>
      <w:r w:rsidRPr="00540FCC">
        <w:rPr>
          <w:rFonts w:ascii="Times New Roman" w:hAnsi="Times New Roman"/>
          <w:sz w:val="28"/>
          <w:szCs w:val="28"/>
        </w:rPr>
        <w:t>методом экстраполяции, с учётом корректирующей суммы поступлений, учитывающей изменения законодательства о налогах и сборах, а также другие факторы</w:t>
      </w:r>
      <w:r w:rsidRPr="00540FCC">
        <w:rPr>
          <w:rFonts w:ascii="Times New Roman" w:hAnsi="Times New Roman"/>
          <w:snapToGrid w:val="0"/>
          <w:spacing w:val="2"/>
          <w:sz w:val="28"/>
          <w:szCs w:val="28"/>
        </w:rPr>
        <w:t>.</w:t>
      </w:r>
    </w:p>
    <w:p w:rsidR="008D2BB9" w:rsidRPr="00540FCC" w:rsidRDefault="008D2BB9" w:rsidP="008D2BB9">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Для расчета поступлений по налогу, взимаемого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 xml:space="preserve">объекта налогообложения доходы, уменьшенные на </w:t>
      </w:r>
      <w:r w:rsidRPr="00540FCC">
        <w:rPr>
          <w:rFonts w:ascii="Times New Roman" w:hAnsi="Times New Roman"/>
          <w:sz w:val="28"/>
          <w:szCs w:val="28"/>
        </w:rPr>
        <w:lastRenderedPageBreak/>
        <w:t>величину расходов (за налоговые периоды, истекшие до 1 января 2011 года), используются данные статистической налоговой отчетности по форме 1-НМ «О начислении и поступлении налогов, сборов</w:t>
      </w:r>
      <w:r w:rsidR="00393F71" w:rsidRPr="00540FCC">
        <w:rPr>
          <w:rFonts w:ascii="Times New Roman" w:hAnsi="Times New Roman"/>
          <w:sz w:val="28"/>
          <w:szCs w:val="28"/>
        </w:rPr>
        <w:t>,</w:t>
      </w:r>
      <w:r w:rsidR="00396A1C" w:rsidRPr="00540FCC">
        <w:rPr>
          <w:rFonts w:ascii="Times New Roman" w:hAnsi="Times New Roman"/>
          <w:sz w:val="28"/>
          <w:szCs w:val="28"/>
        </w:rPr>
        <w:t xml:space="preserve"> страховых взносов</w:t>
      </w:r>
      <w:r w:rsidR="00396A1C" w:rsidRPr="00540FCC">
        <w:rPr>
          <w:rFonts w:ascii="Times New Roman" w:hAnsi="Times New Roman"/>
          <w:color w:val="FF0000"/>
          <w:sz w:val="28"/>
          <w:szCs w:val="28"/>
        </w:rPr>
        <w:t xml:space="preserve"> </w:t>
      </w:r>
      <w:r w:rsidRPr="00540FCC">
        <w:rPr>
          <w:rFonts w:ascii="Times New Roman" w:hAnsi="Times New Roman"/>
          <w:color w:val="FF0000"/>
          <w:sz w:val="28"/>
          <w:szCs w:val="28"/>
        </w:rPr>
        <w:t xml:space="preserve"> </w:t>
      </w:r>
      <w:r w:rsidRPr="00540FCC">
        <w:rPr>
          <w:rFonts w:ascii="Times New Roman" w:hAnsi="Times New Roman"/>
          <w:sz w:val="28"/>
          <w:szCs w:val="28"/>
        </w:rPr>
        <w:t>и иных обязательных платежей в бюджетную систему страны».</w:t>
      </w:r>
    </w:p>
    <w:p w:rsidR="00EA7E85" w:rsidRPr="00540FCC" w:rsidRDefault="00EA7E85" w:rsidP="00EA7E8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Налог, взимаемый с налогоплательщиков, выбравших в</w:t>
      </w:r>
      <w:r w:rsidRPr="00540FCC">
        <w:rPr>
          <w:rFonts w:ascii="Times New Roman" w:hAnsi="Times New Roman"/>
          <w:sz w:val="28"/>
          <w:szCs w:val="28"/>
          <w:lang w:val="en-US"/>
        </w:rPr>
        <w:t> </w:t>
      </w:r>
      <w:r w:rsidRPr="00540FCC">
        <w:rPr>
          <w:rFonts w:ascii="Times New Roman" w:hAnsi="Times New Roman"/>
          <w:sz w:val="28"/>
          <w:szCs w:val="28"/>
        </w:rPr>
        <w:t>качестве</w:t>
      </w:r>
      <w:r w:rsidRPr="00540FCC">
        <w:rPr>
          <w:rFonts w:ascii="Times New Roman" w:hAnsi="Times New Roman"/>
          <w:sz w:val="28"/>
          <w:szCs w:val="28"/>
          <w:lang w:val="en-US"/>
        </w:rPr>
        <w:t> </w:t>
      </w:r>
      <w:r w:rsidRPr="00540FCC">
        <w:rPr>
          <w:rFonts w:ascii="Times New Roman" w:hAnsi="Times New Roman"/>
          <w:sz w:val="28"/>
          <w:szCs w:val="28"/>
        </w:rPr>
        <w:t xml:space="preserve">объекта налогообложения доходы, уменьшенные на величину расходов (за налоговые периоды, истекшие до 1 января 2011 года), зачисляется </w:t>
      </w:r>
      <w:r w:rsidR="00C0380B" w:rsidRPr="00540FCC">
        <w:rPr>
          <w:rFonts w:ascii="Times New Roman" w:hAnsi="Times New Roman"/>
          <w:sz w:val="28"/>
          <w:szCs w:val="28"/>
        </w:rPr>
        <w:t xml:space="preserve">в соответствующий уровень бюджета и </w:t>
      </w:r>
      <w:r w:rsidRPr="00540FCC">
        <w:rPr>
          <w:rFonts w:ascii="Times New Roman" w:hAnsi="Times New Roman"/>
          <w:sz w:val="28"/>
          <w:szCs w:val="28"/>
        </w:rPr>
        <w:t>в государственные внебюджетные фонды по нормативам, установленным в соответствии с Бюджетным кодексом РФ и законодательными актами Российской Федерации в связи с совершенствованием бюджетного процесса.</w:t>
      </w:r>
    </w:p>
    <w:p w:rsidR="00FF7303" w:rsidRPr="00540FCC" w:rsidRDefault="00FF7303" w:rsidP="009E0055">
      <w:pPr>
        <w:suppressAutoHyphens/>
        <w:ind w:firstLine="709"/>
        <w:jc w:val="both"/>
        <w:rPr>
          <w:rFonts w:ascii="Times New Roman" w:hAnsi="Times New Roman"/>
          <w:sz w:val="28"/>
          <w:szCs w:val="28"/>
        </w:rPr>
      </w:pPr>
    </w:p>
    <w:p w:rsidR="00FF7303" w:rsidRPr="00540FCC" w:rsidRDefault="00FF7303" w:rsidP="00FF7303">
      <w:pPr>
        <w:pStyle w:val="3"/>
        <w:jc w:val="center"/>
        <w:rPr>
          <w:rStyle w:val="FontStyle129"/>
          <w:b/>
          <w:i w:val="0"/>
          <w:color w:val="auto"/>
          <w:sz w:val="28"/>
          <w:szCs w:val="28"/>
        </w:rPr>
      </w:pPr>
      <w:bookmarkStart w:id="33" w:name="_Toc531078958"/>
      <w:r w:rsidRPr="00540FCC">
        <w:rPr>
          <w:rStyle w:val="FontStyle129"/>
          <w:b/>
          <w:i w:val="0"/>
          <w:color w:val="auto"/>
          <w:sz w:val="28"/>
          <w:szCs w:val="28"/>
        </w:rPr>
        <w:t>2.4.5. Минимальный н</w:t>
      </w:r>
      <w:r w:rsidRPr="00540FCC">
        <w:rPr>
          <w:rFonts w:ascii="Times New Roman" w:hAnsi="Times New Roman"/>
          <w:color w:val="auto"/>
          <w:sz w:val="28"/>
          <w:szCs w:val="28"/>
        </w:rPr>
        <w:t>алог, зачисляемый в бюджеты государственных внебюджетных фондов (уплаченный (взысканный)</w:t>
      </w:r>
      <w:r w:rsidRPr="00540FCC">
        <w:rPr>
          <w:rFonts w:ascii="Times New Roman" w:hAnsi="Times New Roman"/>
          <w:color w:val="auto"/>
          <w:sz w:val="28"/>
          <w:szCs w:val="28"/>
        </w:rPr>
        <w:br/>
        <w:t>за налоговые периоды, истекшие до 01 января 2011 года)</w:t>
      </w:r>
      <w:bookmarkEnd w:id="33"/>
    </w:p>
    <w:p w:rsidR="00FF7303" w:rsidRPr="00540FCC" w:rsidRDefault="00FF7303" w:rsidP="00FF7303">
      <w:pPr>
        <w:jc w:val="center"/>
        <w:rPr>
          <w:rFonts w:ascii="Times New Roman" w:hAnsi="Times New Roman"/>
          <w:sz w:val="28"/>
          <w:szCs w:val="28"/>
        </w:rPr>
      </w:pPr>
      <w:r w:rsidRPr="00540FCC">
        <w:rPr>
          <w:rFonts w:ascii="Times New Roman" w:hAnsi="Times New Roman"/>
          <w:sz w:val="28"/>
          <w:szCs w:val="28"/>
        </w:rPr>
        <w:t>(КБК 182 1 05 01030 01 0000 110)</w:t>
      </w:r>
    </w:p>
    <w:p w:rsidR="00FF7303" w:rsidRPr="00540FCC" w:rsidRDefault="00FF7303" w:rsidP="00FF7303">
      <w:pPr>
        <w:widowControl w:val="0"/>
        <w:autoSpaceDE w:val="0"/>
        <w:autoSpaceDN w:val="0"/>
        <w:adjustRightInd w:val="0"/>
        <w:ind w:firstLine="709"/>
        <w:jc w:val="both"/>
        <w:rPr>
          <w:rFonts w:ascii="Times New Roman" w:eastAsia="Calibri" w:hAnsi="Times New Roman"/>
          <w:sz w:val="28"/>
          <w:szCs w:val="28"/>
          <w:lang w:eastAsia="en-US"/>
        </w:rPr>
      </w:pPr>
    </w:p>
    <w:p w:rsidR="00FF7303" w:rsidRPr="00540FCC" w:rsidRDefault="00FF7303" w:rsidP="00FF7303">
      <w:pPr>
        <w:suppressAutoHyphens/>
        <w:ind w:firstLine="709"/>
        <w:jc w:val="both"/>
        <w:rPr>
          <w:rFonts w:ascii="Times New Roman" w:hAnsi="Times New Roman"/>
          <w:snapToGrid w:val="0"/>
          <w:spacing w:val="2"/>
          <w:sz w:val="28"/>
          <w:szCs w:val="28"/>
        </w:rPr>
      </w:pPr>
      <w:r w:rsidRPr="00540FCC">
        <w:rPr>
          <w:rFonts w:ascii="Times New Roman" w:hAnsi="Times New Roman"/>
          <w:sz w:val="28"/>
          <w:szCs w:val="28"/>
        </w:rPr>
        <w:t xml:space="preserve">Прогнозный объем поступлений </w:t>
      </w:r>
      <w:r w:rsidRPr="00540FCC">
        <w:rPr>
          <w:rStyle w:val="FontStyle129"/>
          <w:b w:val="0"/>
          <w:i w:val="0"/>
          <w:sz w:val="28"/>
          <w:szCs w:val="28"/>
        </w:rPr>
        <w:t>минимального н</w:t>
      </w:r>
      <w:r w:rsidRPr="00540FCC">
        <w:rPr>
          <w:rFonts w:ascii="Times New Roman" w:hAnsi="Times New Roman"/>
          <w:sz w:val="28"/>
          <w:szCs w:val="28"/>
        </w:rPr>
        <w:t>алога, зачисляемого в бюджеты государственных внебюджетных фондов (уплаченного (взысканного) за налоговые периоды, истекшие до 1 января 2011 года) (СН</w:t>
      </w:r>
      <w:r w:rsidRPr="00540FCC">
        <w:rPr>
          <w:rFonts w:ascii="Times New Roman" w:hAnsi="Times New Roman"/>
          <w:sz w:val="28"/>
          <w:szCs w:val="28"/>
          <w:vertAlign w:val="subscript"/>
        </w:rPr>
        <w:t>МИН до 01.01.2011</w:t>
      </w:r>
      <w:r w:rsidRPr="00540FCC">
        <w:rPr>
          <w:rFonts w:ascii="Times New Roman" w:hAnsi="Times New Roman"/>
          <w:sz w:val="28"/>
          <w:szCs w:val="28"/>
        </w:rPr>
        <w:t xml:space="preserve">) осуществляется </w:t>
      </w:r>
      <w:r w:rsidR="005368E6" w:rsidRPr="00540FCC">
        <w:rPr>
          <w:rFonts w:ascii="Times New Roman" w:eastAsia="Calibri" w:hAnsi="Times New Roman"/>
          <w:sz w:val="28"/>
          <w:szCs w:val="28"/>
          <w:lang w:eastAsia="en-US"/>
        </w:rPr>
        <w:t>в целом по субъекту и в разрезе муниципальных районов и городских округов</w:t>
      </w:r>
      <w:r w:rsidR="005368E6" w:rsidRPr="00540FCC">
        <w:rPr>
          <w:rFonts w:ascii="Times New Roman" w:hAnsi="Times New Roman"/>
          <w:sz w:val="28"/>
          <w:szCs w:val="28"/>
        </w:rPr>
        <w:t xml:space="preserve"> </w:t>
      </w:r>
      <w:r w:rsidRPr="00540FCC">
        <w:rPr>
          <w:rFonts w:ascii="Times New Roman" w:hAnsi="Times New Roman"/>
          <w:sz w:val="28"/>
          <w:szCs w:val="28"/>
        </w:rPr>
        <w:t>методом экстраполяции, с учётом корректирующей суммы поступлений, учитывающей изменения законодательства о налогах и сборах, а также другие факторы</w:t>
      </w:r>
      <w:r w:rsidRPr="00540FCC">
        <w:rPr>
          <w:rFonts w:ascii="Times New Roman" w:hAnsi="Times New Roman"/>
          <w:snapToGrid w:val="0"/>
          <w:spacing w:val="2"/>
          <w:sz w:val="28"/>
          <w:szCs w:val="28"/>
        </w:rPr>
        <w:t>.</w:t>
      </w:r>
    </w:p>
    <w:p w:rsidR="008D2BB9" w:rsidRPr="00540FCC" w:rsidRDefault="008D2BB9" w:rsidP="008D2BB9">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xml:space="preserve">Для расчета поступлений по </w:t>
      </w:r>
      <w:r w:rsidRPr="00540FCC">
        <w:rPr>
          <w:rStyle w:val="FontStyle129"/>
          <w:b w:val="0"/>
          <w:i w:val="0"/>
          <w:sz w:val="28"/>
          <w:szCs w:val="28"/>
        </w:rPr>
        <w:t>минимальному н</w:t>
      </w:r>
      <w:r w:rsidRPr="00540FCC">
        <w:rPr>
          <w:rFonts w:ascii="Times New Roman" w:hAnsi="Times New Roman"/>
          <w:sz w:val="28"/>
          <w:szCs w:val="28"/>
        </w:rPr>
        <w:t>алогу, зачисляемому в бюджеты государственных внебюджетных фондов (уплаченного (взысканного) за налоговые периоды, истекшие до 1 января 2011 года), используются данные статистической налоговой отчетности по форме 1-НМ «О начислении и поступлении налогов, сборов</w:t>
      </w:r>
      <w:r w:rsidR="00393F71" w:rsidRPr="00540FCC">
        <w:rPr>
          <w:rFonts w:ascii="Times New Roman" w:hAnsi="Times New Roman"/>
          <w:sz w:val="28"/>
          <w:szCs w:val="28"/>
        </w:rPr>
        <w:t>,</w:t>
      </w:r>
      <w:r w:rsidR="00F90288" w:rsidRPr="00540FCC">
        <w:rPr>
          <w:rFonts w:ascii="Times New Roman" w:hAnsi="Times New Roman"/>
          <w:color w:val="FF0000"/>
          <w:sz w:val="28"/>
          <w:szCs w:val="28"/>
        </w:rPr>
        <w:t xml:space="preserve"> </w:t>
      </w:r>
      <w:r w:rsidR="00F90288" w:rsidRPr="00540FCC">
        <w:rPr>
          <w:rFonts w:ascii="Times New Roman" w:hAnsi="Times New Roman"/>
          <w:sz w:val="28"/>
          <w:szCs w:val="28"/>
        </w:rPr>
        <w:t>страховых взносов</w:t>
      </w:r>
      <w:r w:rsidR="00F90288" w:rsidRPr="00540FCC">
        <w:rPr>
          <w:rFonts w:ascii="Times New Roman" w:hAnsi="Times New Roman"/>
          <w:color w:val="FF0000"/>
          <w:sz w:val="28"/>
          <w:szCs w:val="28"/>
        </w:rPr>
        <w:t xml:space="preserve">  </w:t>
      </w:r>
      <w:r w:rsidRPr="00540FCC">
        <w:rPr>
          <w:rFonts w:ascii="Times New Roman" w:hAnsi="Times New Roman"/>
          <w:sz w:val="28"/>
          <w:szCs w:val="28"/>
        </w:rPr>
        <w:t>и иных обязательных платежей в бюджетную систему страны».</w:t>
      </w:r>
    </w:p>
    <w:p w:rsidR="00FF7303" w:rsidRPr="00540FCC" w:rsidRDefault="008F3122" w:rsidP="00EA7E85">
      <w:pPr>
        <w:autoSpaceDE w:val="0"/>
        <w:autoSpaceDN w:val="0"/>
        <w:adjustRightInd w:val="0"/>
        <w:ind w:firstLine="709"/>
        <w:jc w:val="both"/>
        <w:rPr>
          <w:rFonts w:ascii="Times New Roman" w:hAnsi="Times New Roman"/>
          <w:sz w:val="28"/>
          <w:szCs w:val="28"/>
        </w:rPr>
      </w:pPr>
      <w:r w:rsidRPr="00540FCC">
        <w:rPr>
          <w:rStyle w:val="FontStyle129"/>
          <w:b w:val="0"/>
          <w:i w:val="0"/>
          <w:sz w:val="28"/>
          <w:szCs w:val="28"/>
        </w:rPr>
        <w:t>Минимальный н</w:t>
      </w:r>
      <w:r w:rsidRPr="00540FCC">
        <w:rPr>
          <w:rFonts w:ascii="Times New Roman" w:hAnsi="Times New Roman"/>
          <w:sz w:val="28"/>
          <w:szCs w:val="28"/>
        </w:rPr>
        <w:t>алог, зачисляемый в бюджеты государственных внебюджетных фондов (уплаченный (взысканный) за налоговые периоды, истекшие до 01 января 2011 года), зачисляется в</w:t>
      </w:r>
      <w:r w:rsidR="00C0380B" w:rsidRPr="00540FCC">
        <w:rPr>
          <w:rFonts w:ascii="Times New Roman" w:hAnsi="Times New Roman"/>
          <w:sz w:val="28"/>
          <w:szCs w:val="28"/>
        </w:rPr>
        <w:t xml:space="preserve"> соответствующий уровень бюджета и в</w:t>
      </w:r>
      <w:r w:rsidRPr="00540FCC">
        <w:rPr>
          <w:rFonts w:ascii="Times New Roman" w:hAnsi="Times New Roman"/>
          <w:sz w:val="28"/>
          <w:szCs w:val="28"/>
        </w:rPr>
        <w:t xml:space="preserve"> государственные внебюджетные фонды по нормативам, установленным в соответствии с Бюджетным кодексом РФ</w:t>
      </w:r>
      <w:r w:rsidR="00EA7E85" w:rsidRPr="00540FCC">
        <w:rPr>
          <w:rFonts w:ascii="Times New Roman" w:hAnsi="Times New Roman"/>
          <w:sz w:val="28"/>
          <w:szCs w:val="28"/>
        </w:rPr>
        <w:t xml:space="preserve"> и законодательными актами Российской Федерации в связи с совершенствованием бюджетного процесса</w:t>
      </w:r>
      <w:r w:rsidRPr="00540FCC">
        <w:rPr>
          <w:rFonts w:ascii="Times New Roman" w:hAnsi="Times New Roman"/>
          <w:sz w:val="28"/>
          <w:szCs w:val="28"/>
        </w:rPr>
        <w:t>.</w:t>
      </w:r>
    </w:p>
    <w:p w:rsidR="00DC3178" w:rsidRPr="00540FCC" w:rsidRDefault="00DC3178" w:rsidP="00EA7E85">
      <w:pPr>
        <w:autoSpaceDE w:val="0"/>
        <w:autoSpaceDN w:val="0"/>
        <w:adjustRightInd w:val="0"/>
        <w:ind w:firstLine="709"/>
        <w:jc w:val="both"/>
        <w:rPr>
          <w:rFonts w:ascii="Times New Roman" w:hAnsi="Times New Roman"/>
          <w:sz w:val="28"/>
          <w:szCs w:val="28"/>
        </w:rPr>
      </w:pPr>
    </w:p>
    <w:p w:rsidR="00FF7303" w:rsidRPr="00540FCC" w:rsidRDefault="00FF7303" w:rsidP="00FF7303">
      <w:pPr>
        <w:pStyle w:val="3"/>
        <w:jc w:val="center"/>
        <w:rPr>
          <w:rStyle w:val="FontStyle129"/>
          <w:b/>
          <w:i w:val="0"/>
          <w:color w:val="auto"/>
          <w:sz w:val="28"/>
          <w:szCs w:val="28"/>
        </w:rPr>
      </w:pPr>
      <w:bookmarkStart w:id="34" w:name="_Toc531078959"/>
      <w:r w:rsidRPr="00540FCC">
        <w:rPr>
          <w:rStyle w:val="FontStyle129"/>
          <w:b/>
          <w:i w:val="0"/>
          <w:color w:val="auto"/>
          <w:sz w:val="28"/>
          <w:szCs w:val="28"/>
        </w:rPr>
        <w:t>2.4.6. Минимальный н</w:t>
      </w:r>
      <w:r w:rsidRPr="00540FCC">
        <w:rPr>
          <w:rFonts w:ascii="Times New Roman" w:hAnsi="Times New Roman"/>
          <w:color w:val="auto"/>
          <w:sz w:val="28"/>
          <w:szCs w:val="28"/>
        </w:rPr>
        <w:t>алог, зачисляемый в субъекты Российской Федерации (за налоговые пер</w:t>
      </w:r>
      <w:r w:rsidR="00D10BCD" w:rsidRPr="00540FCC">
        <w:rPr>
          <w:rFonts w:ascii="Times New Roman" w:hAnsi="Times New Roman"/>
          <w:color w:val="auto"/>
          <w:sz w:val="28"/>
          <w:szCs w:val="28"/>
        </w:rPr>
        <w:t>иоды, истекшие до 01 января 2016</w:t>
      </w:r>
      <w:r w:rsidRPr="00540FCC">
        <w:rPr>
          <w:rFonts w:ascii="Times New Roman" w:hAnsi="Times New Roman"/>
          <w:color w:val="auto"/>
          <w:sz w:val="28"/>
          <w:szCs w:val="28"/>
        </w:rPr>
        <w:t xml:space="preserve"> года)</w:t>
      </w:r>
      <w:bookmarkEnd w:id="34"/>
    </w:p>
    <w:p w:rsidR="00FF7303" w:rsidRPr="00540FCC" w:rsidRDefault="00FF7303" w:rsidP="00FF7303">
      <w:pPr>
        <w:jc w:val="center"/>
        <w:rPr>
          <w:rFonts w:ascii="Times New Roman" w:hAnsi="Times New Roman"/>
          <w:sz w:val="28"/>
          <w:szCs w:val="28"/>
        </w:rPr>
      </w:pPr>
      <w:r w:rsidRPr="00540FCC">
        <w:rPr>
          <w:rFonts w:ascii="Times New Roman" w:hAnsi="Times New Roman"/>
          <w:sz w:val="28"/>
          <w:szCs w:val="28"/>
        </w:rPr>
        <w:t>(КБК 182 1 05 01050 01 0000 110)</w:t>
      </w:r>
    </w:p>
    <w:p w:rsidR="00FF7303" w:rsidRPr="00540FCC" w:rsidRDefault="00FF7303" w:rsidP="00FF7303">
      <w:pPr>
        <w:widowControl w:val="0"/>
        <w:autoSpaceDE w:val="0"/>
        <w:autoSpaceDN w:val="0"/>
        <w:adjustRightInd w:val="0"/>
        <w:ind w:firstLine="709"/>
        <w:jc w:val="both"/>
        <w:rPr>
          <w:rFonts w:ascii="Times New Roman" w:eastAsia="Calibri" w:hAnsi="Times New Roman"/>
          <w:sz w:val="28"/>
          <w:szCs w:val="28"/>
          <w:lang w:eastAsia="en-US"/>
        </w:rPr>
      </w:pPr>
    </w:p>
    <w:p w:rsidR="00FF7303" w:rsidRPr="00540FCC" w:rsidRDefault="00FF7303" w:rsidP="00FF7303">
      <w:pPr>
        <w:suppressAutoHyphens/>
        <w:ind w:firstLine="709"/>
        <w:jc w:val="both"/>
        <w:rPr>
          <w:rFonts w:ascii="Times New Roman" w:hAnsi="Times New Roman"/>
          <w:snapToGrid w:val="0"/>
          <w:spacing w:val="2"/>
          <w:sz w:val="28"/>
          <w:szCs w:val="28"/>
        </w:rPr>
      </w:pPr>
      <w:r w:rsidRPr="00540FCC">
        <w:rPr>
          <w:rFonts w:ascii="Times New Roman" w:hAnsi="Times New Roman"/>
          <w:sz w:val="28"/>
          <w:szCs w:val="28"/>
        </w:rPr>
        <w:t xml:space="preserve">Прогнозный объем поступлений </w:t>
      </w:r>
      <w:r w:rsidRPr="00540FCC">
        <w:rPr>
          <w:rStyle w:val="FontStyle129"/>
          <w:b w:val="0"/>
          <w:i w:val="0"/>
          <w:sz w:val="28"/>
          <w:szCs w:val="28"/>
        </w:rPr>
        <w:t>минимального н</w:t>
      </w:r>
      <w:r w:rsidRPr="00540FCC">
        <w:rPr>
          <w:rFonts w:ascii="Times New Roman" w:hAnsi="Times New Roman"/>
          <w:sz w:val="28"/>
          <w:szCs w:val="28"/>
        </w:rPr>
        <w:t>алога, зачисляемого в бюджеты субъектов Российской Федерации (за налоговые периоды, истекшие до 1 января 2016 года) (СН</w:t>
      </w:r>
      <w:r w:rsidRPr="00540FCC">
        <w:rPr>
          <w:rFonts w:ascii="Times New Roman" w:hAnsi="Times New Roman"/>
          <w:sz w:val="28"/>
          <w:szCs w:val="28"/>
          <w:vertAlign w:val="subscript"/>
        </w:rPr>
        <w:t>МИН до 01.01.2016</w:t>
      </w:r>
      <w:r w:rsidRPr="00540FCC">
        <w:rPr>
          <w:rFonts w:ascii="Times New Roman" w:hAnsi="Times New Roman"/>
          <w:sz w:val="28"/>
          <w:szCs w:val="28"/>
        </w:rPr>
        <w:t xml:space="preserve">) осуществляется </w:t>
      </w:r>
      <w:r w:rsidR="005368E6" w:rsidRPr="00540FCC">
        <w:rPr>
          <w:rFonts w:ascii="Times New Roman" w:eastAsia="Calibri" w:hAnsi="Times New Roman"/>
          <w:sz w:val="28"/>
          <w:szCs w:val="28"/>
          <w:lang w:eastAsia="en-US"/>
        </w:rPr>
        <w:t xml:space="preserve">в целом по субъекту и в </w:t>
      </w:r>
      <w:r w:rsidR="005368E6" w:rsidRPr="00540FCC">
        <w:rPr>
          <w:rFonts w:ascii="Times New Roman" w:eastAsia="Calibri" w:hAnsi="Times New Roman"/>
          <w:sz w:val="28"/>
          <w:szCs w:val="28"/>
          <w:lang w:eastAsia="en-US"/>
        </w:rPr>
        <w:lastRenderedPageBreak/>
        <w:t>разрезе муниципальных районов и городских округов</w:t>
      </w:r>
      <w:r w:rsidR="005368E6" w:rsidRPr="00540FCC">
        <w:rPr>
          <w:rFonts w:ascii="Times New Roman" w:hAnsi="Times New Roman"/>
          <w:sz w:val="28"/>
          <w:szCs w:val="28"/>
        </w:rPr>
        <w:t xml:space="preserve"> </w:t>
      </w:r>
      <w:r w:rsidRPr="00540FCC">
        <w:rPr>
          <w:rFonts w:ascii="Times New Roman" w:hAnsi="Times New Roman"/>
          <w:sz w:val="28"/>
          <w:szCs w:val="28"/>
        </w:rPr>
        <w:t>методом экстраполяции, с учётом корректирующей суммы поступлений, учитывающей изменения законодательства о налогах и сборах, а также другие факторы</w:t>
      </w:r>
      <w:r w:rsidRPr="00540FCC">
        <w:rPr>
          <w:rFonts w:ascii="Times New Roman" w:hAnsi="Times New Roman"/>
          <w:snapToGrid w:val="0"/>
          <w:spacing w:val="2"/>
          <w:sz w:val="28"/>
          <w:szCs w:val="28"/>
        </w:rPr>
        <w:t>.</w:t>
      </w:r>
    </w:p>
    <w:p w:rsidR="009F0AA5" w:rsidRPr="00540FCC" w:rsidRDefault="009F0AA5" w:rsidP="009F0AA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xml:space="preserve">Для расчета поступлений по </w:t>
      </w:r>
      <w:r w:rsidRPr="00540FCC">
        <w:rPr>
          <w:rStyle w:val="FontStyle129"/>
          <w:b w:val="0"/>
          <w:i w:val="0"/>
          <w:sz w:val="28"/>
          <w:szCs w:val="28"/>
        </w:rPr>
        <w:t>минимальному н</w:t>
      </w:r>
      <w:r w:rsidRPr="00540FCC">
        <w:rPr>
          <w:rFonts w:ascii="Times New Roman" w:hAnsi="Times New Roman"/>
          <w:sz w:val="28"/>
          <w:szCs w:val="28"/>
        </w:rPr>
        <w:t>алогу, зачисляемому в бюджеты в бюджеты субъектов Российской Федерации (за налоговые периоды, истекшие до 1 января 2016 года), используются данные статистической налоговой отчетности по форме 1-НМ «О начислении и поступлении налогов, сборов</w:t>
      </w:r>
      <w:r w:rsidR="00393F71" w:rsidRPr="00540FCC">
        <w:rPr>
          <w:rFonts w:ascii="Times New Roman" w:hAnsi="Times New Roman"/>
          <w:sz w:val="28"/>
          <w:szCs w:val="28"/>
        </w:rPr>
        <w:t>,</w:t>
      </w:r>
      <w:r w:rsidRPr="00540FCC">
        <w:rPr>
          <w:rFonts w:ascii="Times New Roman" w:hAnsi="Times New Roman"/>
          <w:sz w:val="28"/>
          <w:szCs w:val="28"/>
        </w:rPr>
        <w:t xml:space="preserve"> </w:t>
      </w:r>
      <w:r w:rsidR="00F90288" w:rsidRPr="00540FCC">
        <w:rPr>
          <w:rFonts w:ascii="Times New Roman" w:hAnsi="Times New Roman"/>
          <w:sz w:val="28"/>
          <w:szCs w:val="28"/>
        </w:rPr>
        <w:t>страховых взносов</w:t>
      </w:r>
      <w:r w:rsidR="00F90288" w:rsidRPr="00540FCC">
        <w:rPr>
          <w:rFonts w:ascii="Times New Roman" w:hAnsi="Times New Roman"/>
          <w:color w:val="FF0000"/>
          <w:sz w:val="28"/>
          <w:szCs w:val="28"/>
        </w:rPr>
        <w:t xml:space="preserve">  </w:t>
      </w:r>
      <w:r w:rsidRPr="00540FCC">
        <w:rPr>
          <w:rFonts w:ascii="Times New Roman" w:hAnsi="Times New Roman"/>
          <w:sz w:val="28"/>
          <w:szCs w:val="28"/>
        </w:rPr>
        <w:t>и иных обязательных платежей в бюджетную систему страны».</w:t>
      </w:r>
    </w:p>
    <w:p w:rsidR="00EA7E85" w:rsidRPr="00540FCC" w:rsidRDefault="00D10BCD" w:rsidP="00EA7E85">
      <w:pPr>
        <w:autoSpaceDE w:val="0"/>
        <w:autoSpaceDN w:val="0"/>
        <w:adjustRightInd w:val="0"/>
        <w:ind w:firstLine="709"/>
        <w:jc w:val="both"/>
        <w:rPr>
          <w:rFonts w:ascii="Times New Roman" w:hAnsi="Times New Roman"/>
          <w:sz w:val="28"/>
          <w:szCs w:val="28"/>
        </w:rPr>
      </w:pPr>
      <w:r w:rsidRPr="00540FCC">
        <w:rPr>
          <w:rStyle w:val="FontStyle129"/>
          <w:b w:val="0"/>
          <w:i w:val="0"/>
          <w:sz w:val="28"/>
          <w:szCs w:val="28"/>
        </w:rPr>
        <w:t>Минимальный н</w:t>
      </w:r>
      <w:r w:rsidRPr="00540FCC">
        <w:rPr>
          <w:rFonts w:ascii="Times New Roman" w:hAnsi="Times New Roman"/>
          <w:sz w:val="28"/>
          <w:szCs w:val="28"/>
        </w:rPr>
        <w:t xml:space="preserve">алог, зачисляемый в субъекты Российской Федерации (за налоговые периоды, истекшие до 01 января 2016 года) </w:t>
      </w:r>
      <w:r w:rsidR="00EA7E85" w:rsidRPr="00540FCC">
        <w:rPr>
          <w:rFonts w:ascii="Times New Roman" w:hAnsi="Times New Roman"/>
          <w:sz w:val="28"/>
          <w:szCs w:val="28"/>
        </w:rPr>
        <w:t xml:space="preserve">зачисляется </w:t>
      </w:r>
      <w:r w:rsidR="00C0380B" w:rsidRPr="00540FCC">
        <w:rPr>
          <w:rFonts w:ascii="Times New Roman" w:hAnsi="Times New Roman"/>
          <w:sz w:val="28"/>
          <w:szCs w:val="28"/>
        </w:rPr>
        <w:t xml:space="preserve">в соответствующий уровень бюджета и </w:t>
      </w:r>
      <w:r w:rsidR="00EA7E85" w:rsidRPr="00540FCC">
        <w:rPr>
          <w:rFonts w:ascii="Times New Roman" w:hAnsi="Times New Roman"/>
          <w:sz w:val="28"/>
          <w:szCs w:val="28"/>
        </w:rPr>
        <w:t>в государственные внебюджетные фонды по нормативам, установленным в соответствии с Бюджетным кодексом РФ и законодательными актами Российской Федерации в связи с совершенствованием бюджетного процесса.</w:t>
      </w:r>
    </w:p>
    <w:p w:rsidR="00FF7303" w:rsidRPr="00540FCC" w:rsidRDefault="00FF7303" w:rsidP="009E0055">
      <w:pPr>
        <w:suppressAutoHyphens/>
        <w:ind w:firstLine="709"/>
        <w:jc w:val="both"/>
        <w:rPr>
          <w:rFonts w:ascii="Times New Roman" w:hAnsi="Times New Roman"/>
          <w:sz w:val="28"/>
          <w:szCs w:val="28"/>
        </w:rPr>
      </w:pPr>
    </w:p>
    <w:p w:rsidR="009E0055" w:rsidRPr="00540FCC" w:rsidRDefault="009E0055" w:rsidP="009E0055">
      <w:pPr>
        <w:pStyle w:val="2"/>
        <w:jc w:val="center"/>
      </w:pPr>
      <w:bookmarkStart w:id="35" w:name="_Toc531078960"/>
      <w:r w:rsidRPr="00540FCC">
        <w:t>2.5. Единый налог на вмененный доход</w:t>
      </w:r>
      <w:r w:rsidRPr="00540FCC">
        <w:rPr>
          <w:rStyle w:val="FontStyle129"/>
          <w:rFonts w:eastAsiaTheme="majorEastAsia"/>
          <w:i w:val="0"/>
          <w:szCs w:val="28"/>
        </w:rPr>
        <w:br/>
      </w:r>
      <w:r w:rsidRPr="00540FCC">
        <w:t>для отдельных видов деятельности</w:t>
      </w:r>
      <w:bookmarkEnd w:id="35"/>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05 02000 02 0000 110)</w:t>
      </w:r>
    </w:p>
    <w:p w:rsidR="009E0055" w:rsidRPr="00540FCC" w:rsidRDefault="009E0055" w:rsidP="009E0055">
      <w:pPr>
        <w:pStyle w:val="2"/>
        <w:jc w:val="center"/>
      </w:pP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Прогнозирование единого налога на вмененный доход проводится с учетом главы 26.3 Налогового кодекса Российской Федерации, Бюджетного кодекса Российской Федерации, нормативными актами муниципальных образований о введении налога на территории муниципального образования, исходя из отчетных данных о фактических поступлениях налога в отчетном году, используемых для расчета ожидаемых поступлений в текущем году, и приводимых к условиям прогнозируемого года.</w:t>
      </w:r>
    </w:p>
    <w:p w:rsidR="00E645B8" w:rsidRPr="00540FCC" w:rsidRDefault="00E645B8" w:rsidP="00E645B8">
      <w:pPr>
        <w:ind w:firstLine="709"/>
        <w:jc w:val="both"/>
        <w:rPr>
          <w:rFonts w:ascii="Times New Roman" w:hAnsi="Times New Roman"/>
          <w:sz w:val="28"/>
          <w:szCs w:val="28"/>
        </w:rPr>
      </w:pPr>
      <w:r w:rsidRPr="00540FCC">
        <w:rPr>
          <w:rFonts w:ascii="Times New Roman" w:hAnsi="Times New Roman"/>
          <w:sz w:val="28"/>
          <w:szCs w:val="28"/>
        </w:rPr>
        <w:t>Расчёт прогнозного объёма поступлений по единому налогу на вмененный доход для отдельных видов деятельности производится отдельно по каждому виду дохода.</w:t>
      </w:r>
    </w:p>
    <w:p w:rsidR="00E645B8" w:rsidRPr="00540FCC" w:rsidRDefault="00E645B8" w:rsidP="00E645B8">
      <w:pPr>
        <w:ind w:firstLine="709"/>
        <w:jc w:val="both"/>
        <w:rPr>
          <w:rFonts w:ascii="Times New Roman" w:hAnsi="Times New Roman"/>
          <w:sz w:val="28"/>
          <w:szCs w:val="28"/>
        </w:rPr>
      </w:pPr>
      <w:r w:rsidRPr="00540FCC">
        <w:rPr>
          <w:rFonts w:ascii="Times New Roman" w:hAnsi="Times New Roman"/>
          <w:sz w:val="28"/>
          <w:szCs w:val="28"/>
        </w:rPr>
        <w:t>Совокупная сумма единого налога на вмененный доход для отдельных видов деятельности (</w:t>
      </w:r>
      <w:proofErr w:type="spellStart"/>
      <w:r w:rsidRPr="00540FCC">
        <w:rPr>
          <w:rFonts w:ascii="Times New Roman" w:hAnsi="Times New Roman"/>
          <w:sz w:val="28"/>
          <w:szCs w:val="28"/>
        </w:rPr>
        <w:t>ПС</w:t>
      </w:r>
      <w:r w:rsidRPr="00540FCC">
        <w:rPr>
          <w:rFonts w:ascii="Times New Roman" w:hAnsi="Times New Roman"/>
          <w:sz w:val="28"/>
          <w:szCs w:val="28"/>
          <w:vertAlign w:val="subscript"/>
        </w:rPr>
        <w:t>ЕНВД-Всего</w:t>
      </w:r>
      <w:proofErr w:type="spellEnd"/>
      <w:r w:rsidRPr="00540FCC">
        <w:rPr>
          <w:rFonts w:ascii="Times New Roman" w:hAnsi="Times New Roman"/>
          <w:sz w:val="28"/>
          <w:szCs w:val="28"/>
        </w:rPr>
        <w:t>), определяется по формуле:</w:t>
      </w:r>
    </w:p>
    <w:p w:rsidR="00E645B8" w:rsidRPr="00540FCC" w:rsidRDefault="00E645B8" w:rsidP="00E645B8">
      <w:pPr>
        <w:ind w:firstLine="709"/>
        <w:jc w:val="both"/>
        <w:rPr>
          <w:rFonts w:ascii="Times New Roman" w:hAnsi="Times New Roman"/>
          <w:sz w:val="28"/>
          <w:szCs w:val="28"/>
        </w:rPr>
      </w:pPr>
    </w:p>
    <w:p w:rsidR="00E645B8" w:rsidRPr="00540FCC" w:rsidRDefault="00E645B8" w:rsidP="00E645B8">
      <w:pPr>
        <w:suppressAutoHyphens/>
        <w:jc w:val="center"/>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ЕНВД-Всего</w:t>
      </w:r>
      <w:r w:rsidRPr="00540FCC">
        <w:rPr>
          <w:rFonts w:ascii="Times New Roman" w:hAnsi="Times New Roman"/>
          <w:sz w:val="28"/>
          <w:szCs w:val="28"/>
        </w:rPr>
        <w:t>=ПС</w:t>
      </w:r>
      <w:r w:rsidRPr="00540FCC">
        <w:rPr>
          <w:rFonts w:ascii="Times New Roman" w:hAnsi="Times New Roman"/>
          <w:sz w:val="28"/>
          <w:szCs w:val="28"/>
          <w:vertAlign w:val="subscript"/>
        </w:rPr>
        <w:t>ЕНВД1</w:t>
      </w:r>
      <w:r w:rsidRPr="00540FCC">
        <w:rPr>
          <w:rFonts w:ascii="Times New Roman" w:hAnsi="Times New Roman"/>
          <w:sz w:val="28"/>
          <w:szCs w:val="28"/>
        </w:rPr>
        <w:t>+ПС</w:t>
      </w:r>
      <w:r w:rsidRPr="00540FCC">
        <w:rPr>
          <w:rFonts w:ascii="Times New Roman" w:hAnsi="Times New Roman"/>
          <w:sz w:val="28"/>
          <w:szCs w:val="28"/>
          <w:vertAlign w:val="subscript"/>
        </w:rPr>
        <w:t>ЕНВД2</w:t>
      </w:r>
      <w:r w:rsidRPr="00540FCC">
        <w:rPr>
          <w:rFonts w:ascii="Times New Roman" w:hAnsi="Times New Roman"/>
          <w:sz w:val="28"/>
          <w:szCs w:val="28"/>
        </w:rPr>
        <w:t>,</w:t>
      </w:r>
    </w:p>
    <w:p w:rsidR="00E645B8" w:rsidRPr="00540FCC" w:rsidRDefault="00E645B8" w:rsidP="00E645B8">
      <w:pPr>
        <w:suppressAutoHyphens/>
        <w:ind w:firstLine="709"/>
        <w:jc w:val="both"/>
        <w:rPr>
          <w:rFonts w:ascii="Times New Roman" w:hAnsi="Times New Roman"/>
          <w:sz w:val="28"/>
          <w:szCs w:val="28"/>
        </w:rPr>
      </w:pPr>
      <w:r w:rsidRPr="00540FCC">
        <w:rPr>
          <w:rFonts w:ascii="Times New Roman" w:hAnsi="Times New Roman"/>
          <w:sz w:val="28"/>
          <w:szCs w:val="28"/>
        </w:rPr>
        <w:t>где:</w:t>
      </w:r>
    </w:p>
    <w:p w:rsidR="00E645B8" w:rsidRPr="00540FCC" w:rsidRDefault="00E645B8" w:rsidP="00E645B8">
      <w:pPr>
        <w:suppressAutoHyphens/>
        <w:ind w:firstLine="709"/>
        <w:jc w:val="both"/>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ЕНВД1</w:t>
      </w:r>
      <w:r w:rsidRPr="00540FCC">
        <w:rPr>
          <w:rFonts w:ascii="Times New Roman" w:hAnsi="Times New Roman"/>
          <w:sz w:val="28"/>
          <w:szCs w:val="28"/>
        </w:rPr>
        <w:t xml:space="preserve"> – сумма единого налога на вмененный доход для отдельных видов деятельности;</w:t>
      </w:r>
    </w:p>
    <w:p w:rsidR="00E645B8" w:rsidRPr="00540FCC" w:rsidRDefault="00E645B8" w:rsidP="00E645B8">
      <w:pPr>
        <w:suppressAutoHyphens/>
        <w:ind w:firstLine="709"/>
        <w:jc w:val="both"/>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ЕНВД2</w:t>
      </w:r>
      <w:r w:rsidRPr="00540FCC">
        <w:rPr>
          <w:rFonts w:ascii="Times New Roman" w:hAnsi="Times New Roman"/>
          <w:sz w:val="28"/>
          <w:szCs w:val="28"/>
        </w:rPr>
        <w:t xml:space="preserve"> – сумма единого налога на вмененный доход для отдельных видов деятельности (за налоговые периоды, истекшие до 1 января 2011 года).</w:t>
      </w:r>
    </w:p>
    <w:p w:rsidR="00E645B8" w:rsidRPr="00540FCC" w:rsidRDefault="00E645B8" w:rsidP="00E645B8">
      <w:pPr>
        <w:pStyle w:val="af0"/>
        <w:ind w:left="0" w:firstLine="709"/>
        <w:jc w:val="both"/>
        <w:rPr>
          <w:rFonts w:ascii="Times New Roman" w:hAnsi="Times New Roman"/>
          <w:sz w:val="28"/>
          <w:szCs w:val="28"/>
        </w:rPr>
      </w:pPr>
    </w:p>
    <w:p w:rsidR="00DC3178" w:rsidRPr="00540FCC" w:rsidRDefault="00DC3178" w:rsidP="00E645B8">
      <w:pPr>
        <w:pStyle w:val="af0"/>
        <w:ind w:left="0" w:firstLine="709"/>
        <w:jc w:val="both"/>
        <w:rPr>
          <w:rFonts w:ascii="Times New Roman" w:hAnsi="Times New Roman"/>
          <w:sz w:val="28"/>
          <w:szCs w:val="28"/>
        </w:rPr>
      </w:pPr>
    </w:p>
    <w:p w:rsidR="00DC3178" w:rsidRPr="00540FCC" w:rsidRDefault="00DC3178" w:rsidP="00E645B8">
      <w:pPr>
        <w:pStyle w:val="af0"/>
        <w:ind w:left="0" w:firstLine="709"/>
        <w:jc w:val="both"/>
        <w:rPr>
          <w:rFonts w:ascii="Times New Roman" w:hAnsi="Times New Roman"/>
          <w:sz w:val="28"/>
          <w:szCs w:val="28"/>
        </w:rPr>
      </w:pPr>
    </w:p>
    <w:p w:rsidR="00C86AF5" w:rsidRPr="00540FCC" w:rsidRDefault="00C86AF5" w:rsidP="001938DC">
      <w:pPr>
        <w:pStyle w:val="3"/>
        <w:jc w:val="center"/>
        <w:rPr>
          <w:rStyle w:val="FontStyle129"/>
          <w:b/>
          <w:i w:val="0"/>
          <w:color w:val="auto"/>
          <w:sz w:val="28"/>
          <w:szCs w:val="28"/>
        </w:rPr>
      </w:pPr>
      <w:bookmarkStart w:id="36" w:name="_Toc531078961"/>
    </w:p>
    <w:p w:rsidR="00E645B8" w:rsidRPr="00540FCC" w:rsidRDefault="00E645B8" w:rsidP="001938DC">
      <w:pPr>
        <w:pStyle w:val="3"/>
        <w:jc w:val="center"/>
        <w:rPr>
          <w:rStyle w:val="FontStyle129"/>
          <w:b/>
          <w:i w:val="0"/>
          <w:color w:val="auto"/>
          <w:sz w:val="28"/>
          <w:szCs w:val="28"/>
        </w:rPr>
      </w:pPr>
      <w:r w:rsidRPr="00540FCC">
        <w:rPr>
          <w:rStyle w:val="FontStyle129"/>
          <w:b/>
          <w:i w:val="0"/>
          <w:color w:val="auto"/>
          <w:sz w:val="28"/>
          <w:szCs w:val="28"/>
        </w:rPr>
        <w:t>2.</w:t>
      </w:r>
      <w:r w:rsidR="00852EC9" w:rsidRPr="00540FCC">
        <w:rPr>
          <w:rStyle w:val="FontStyle129"/>
          <w:b/>
          <w:i w:val="0"/>
          <w:color w:val="auto"/>
          <w:sz w:val="28"/>
          <w:szCs w:val="28"/>
        </w:rPr>
        <w:t>5</w:t>
      </w:r>
      <w:r w:rsidRPr="00540FCC">
        <w:rPr>
          <w:rStyle w:val="FontStyle129"/>
          <w:b/>
          <w:i w:val="0"/>
          <w:color w:val="auto"/>
          <w:sz w:val="28"/>
          <w:szCs w:val="28"/>
        </w:rPr>
        <w:t>.1. Единый</w:t>
      </w:r>
      <w:r w:rsidRPr="00540FCC">
        <w:rPr>
          <w:rFonts w:ascii="Times New Roman" w:hAnsi="Times New Roman"/>
          <w:color w:val="auto"/>
          <w:sz w:val="28"/>
          <w:szCs w:val="28"/>
        </w:rPr>
        <w:t xml:space="preserve"> налога на вмененный доход</w:t>
      </w:r>
      <w:r w:rsidRPr="00540FCC">
        <w:rPr>
          <w:rFonts w:ascii="Times New Roman" w:hAnsi="Times New Roman"/>
          <w:color w:val="auto"/>
          <w:sz w:val="28"/>
          <w:szCs w:val="28"/>
        </w:rPr>
        <w:br/>
        <w:t>для отдельных видов деятельности</w:t>
      </w:r>
      <w:bookmarkEnd w:id="36"/>
    </w:p>
    <w:p w:rsidR="00E645B8" w:rsidRPr="00540FCC" w:rsidRDefault="00E645B8" w:rsidP="00E645B8">
      <w:pPr>
        <w:jc w:val="center"/>
        <w:rPr>
          <w:rFonts w:ascii="Times New Roman" w:hAnsi="Times New Roman"/>
          <w:sz w:val="28"/>
          <w:szCs w:val="28"/>
        </w:rPr>
      </w:pPr>
      <w:r w:rsidRPr="00540FCC">
        <w:rPr>
          <w:rFonts w:ascii="Times New Roman" w:hAnsi="Times New Roman"/>
          <w:sz w:val="28"/>
          <w:szCs w:val="28"/>
        </w:rPr>
        <w:t>(КБК 182 1 05 02010 01 0000 110)</w:t>
      </w:r>
    </w:p>
    <w:p w:rsidR="00E645B8" w:rsidRPr="00540FCC" w:rsidRDefault="00E645B8" w:rsidP="009E0055">
      <w:pPr>
        <w:suppressAutoHyphens/>
        <w:ind w:firstLine="709"/>
        <w:jc w:val="both"/>
        <w:rPr>
          <w:rFonts w:ascii="Times New Roman" w:hAnsi="Times New Roman"/>
          <w:sz w:val="28"/>
          <w:szCs w:val="28"/>
        </w:rPr>
      </w:pP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xml:space="preserve">Информация, используемая для расчета прогноза поступлений единого налога на вмененный доход для отдельных видов деятельности на </w:t>
      </w:r>
      <w:r w:rsidR="009972C5" w:rsidRPr="00540FCC">
        <w:rPr>
          <w:rFonts w:ascii="Times New Roman" w:hAnsi="Times New Roman"/>
          <w:sz w:val="28"/>
          <w:szCs w:val="28"/>
        </w:rPr>
        <w:t xml:space="preserve">текущий год, </w:t>
      </w:r>
      <w:r w:rsidRPr="00540FCC">
        <w:rPr>
          <w:rFonts w:ascii="Times New Roman" w:hAnsi="Times New Roman"/>
          <w:sz w:val="28"/>
          <w:szCs w:val="28"/>
        </w:rPr>
        <w:t>очередной финансовый и плановый период:</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данные статистической налоговой отчетности по форме 5-ЕНВД «Отчет о налоговой базе и структуре начислений по единому налогу на вмененный доход для отдельных видов деятельности», 1-НМ «О начислении и поступлении налогов, сборов</w:t>
      </w:r>
      <w:r w:rsidR="00357468" w:rsidRPr="00540FCC">
        <w:rPr>
          <w:rFonts w:ascii="Times New Roman" w:hAnsi="Times New Roman"/>
          <w:sz w:val="28"/>
          <w:szCs w:val="28"/>
        </w:rPr>
        <w:t>,</w:t>
      </w:r>
      <w:r w:rsidR="00F90288" w:rsidRPr="00540FCC">
        <w:rPr>
          <w:rFonts w:ascii="Times New Roman" w:hAnsi="Times New Roman"/>
          <w:color w:val="FF0000"/>
          <w:sz w:val="28"/>
          <w:szCs w:val="28"/>
        </w:rPr>
        <w:t xml:space="preserve"> </w:t>
      </w:r>
      <w:r w:rsidR="00F90288" w:rsidRPr="00540FCC">
        <w:rPr>
          <w:rFonts w:ascii="Times New Roman" w:hAnsi="Times New Roman"/>
          <w:sz w:val="28"/>
          <w:szCs w:val="28"/>
        </w:rPr>
        <w:t>страховых взносов</w:t>
      </w:r>
      <w:r w:rsidR="00F90288" w:rsidRPr="00540FCC">
        <w:rPr>
          <w:rFonts w:ascii="Times New Roman" w:hAnsi="Times New Roman"/>
          <w:color w:val="FF0000"/>
          <w:sz w:val="28"/>
          <w:szCs w:val="28"/>
        </w:rPr>
        <w:t xml:space="preserve">  </w:t>
      </w:r>
      <w:r w:rsidRPr="00540FCC">
        <w:rPr>
          <w:rFonts w:ascii="Times New Roman" w:hAnsi="Times New Roman"/>
          <w:sz w:val="28"/>
          <w:szCs w:val="28"/>
        </w:rPr>
        <w:t>и иных обязательных платежей в бюджетную систему страны»;</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индексы потребительских цен в соответствии с показателями прогноза социально-экономического развития Российской Федерации;</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коэффициенты-дефляторы, установленные Министерством экономического развития Российской Федерации в целях применения главы               26.3 «Система налогообложения в виде единого налога на вмененный доход для отдельных видов деятельности»</w:t>
      </w:r>
      <w:r w:rsidRPr="00540FCC">
        <w:rPr>
          <w:rFonts w:ascii="Times New Roman" w:hAnsi="Times New Roman"/>
          <w:b/>
          <w:sz w:val="28"/>
          <w:szCs w:val="28"/>
        </w:rPr>
        <w:t xml:space="preserve"> </w:t>
      </w:r>
      <w:r w:rsidRPr="00540FCC">
        <w:rPr>
          <w:rFonts w:ascii="Times New Roman" w:hAnsi="Times New Roman"/>
          <w:sz w:val="28"/>
          <w:szCs w:val="28"/>
        </w:rPr>
        <w:t>Налоговог</w:t>
      </w:r>
      <w:r w:rsidR="000A003E" w:rsidRPr="00540FCC">
        <w:rPr>
          <w:rFonts w:ascii="Times New Roman" w:hAnsi="Times New Roman"/>
          <w:sz w:val="28"/>
          <w:szCs w:val="28"/>
        </w:rPr>
        <w:t>о кодекса Российской Федерации.</w:t>
      </w:r>
    </w:p>
    <w:p w:rsidR="009E0055" w:rsidRPr="00540FCC" w:rsidRDefault="00190112" w:rsidP="00190112">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eastAsia="en-US"/>
        </w:rPr>
        <w:t xml:space="preserve">Расчет прогнозного объема поступлений единого налога на вмененный доход для отдельных видов деятельности </w:t>
      </w:r>
      <w:r w:rsidRPr="00540FCC">
        <w:rPr>
          <w:rFonts w:ascii="Times New Roman" w:hAnsi="Times New Roman"/>
          <w:sz w:val="28"/>
          <w:szCs w:val="28"/>
        </w:rPr>
        <w:t>(ПС</w:t>
      </w:r>
      <w:r w:rsidRPr="00540FCC">
        <w:rPr>
          <w:rFonts w:ascii="Times New Roman" w:hAnsi="Times New Roman"/>
          <w:sz w:val="28"/>
          <w:szCs w:val="28"/>
          <w:vertAlign w:val="subscript"/>
        </w:rPr>
        <w:t>ЕНВД1</w:t>
      </w:r>
      <w:r w:rsidRPr="00540FCC">
        <w:rPr>
          <w:rFonts w:ascii="Times New Roman" w:hAnsi="Times New Roman"/>
          <w:sz w:val="28"/>
          <w:szCs w:val="28"/>
        </w:rPr>
        <w:t xml:space="preserve">) </w:t>
      </w:r>
      <w:r w:rsidRPr="00540FCC">
        <w:rPr>
          <w:rFonts w:ascii="Times New Roman" w:eastAsia="Calibri" w:hAnsi="Times New Roman"/>
          <w:sz w:val="28"/>
          <w:szCs w:val="28"/>
          <w:lang w:eastAsia="en-US"/>
        </w:rPr>
        <w:t xml:space="preserve">осуществляется </w:t>
      </w:r>
      <w:r w:rsidR="005368E6" w:rsidRPr="00540FCC">
        <w:rPr>
          <w:rFonts w:ascii="Times New Roman" w:eastAsia="Calibri" w:hAnsi="Times New Roman"/>
          <w:sz w:val="28"/>
          <w:szCs w:val="28"/>
          <w:lang w:eastAsia="en-US"/>
        </w:rPr>
        <w:t xml:space="preserve">в целом по субъекту и в разрезе муниципальных районов и городских округов </w:t>
      </w:r>
      <w:r w:rsidRPr="00540FCC">
        <w:rPr>
          <w:rFonts w:ascii="Times New Roman" w:eastAsia="Calibri" w:hAnsi="Times New Roman"/>
          <w:sz w:val="28"/>
          <w:szCs w:val="28"/>
          <w:lang w:eastAsia="en-US"/>
        </w:rPr>
        <w:t xml:space="preserve">по методу прямого расчета, основанного на непосредственном использовании прогнозных значений показателей, уровней ставок и других показателей </w:t>
      </w:r>
      <w:r w:rsidR="009E0055" w:rsidRPr="00540FCC">
        <w:rPr>
          <w:rFonts w:ascii="Times New Roman" w:hAnsi="Times New Roman"/>
          <w:sz w:val="28"/>
          <w:szCs w:val="28"/>
        </w:rPr>
        <w:t>по следующим формулам:</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suppressAutoHyphens/>
        <w:autoSpaceDE w:val="0"/>
        <w:autoSpaceDN w:val="0"/>
        <w:adjustRightInd w:val="0"/>
        <w:ind w:firstLine="709"/>
        <w:jc w:val="center"/>
        <w:outlineLvl w:val="3"/>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ЕНВД</w:t>
      </w:r>
      <w:r w:rsidR="0099619E" w:rsidRPr="00540FCC">
        <w:rPr>
          <w:rFonts w:ascii="Times New Roman" w:hAnsi="Times New Roman"/>
          <w:sz w:val="28"/>
          <w:szCs w:val="28"/>
          <w:vertAlign w:val="subscript"/>
        </w:rPr>
        <w:t>1</w:t>
      </w:r>
      <w:r w:rsidRPr="00540FCC">
        <w:rPr>
          <w:rFonts w:ascii="Times New Roman" w:hAnsi="Times New Roman"/>
          <w:sz w:val="28"/>
          <w:szCs w:val="28"/>
          <w:vertAlign w:val="subscript"/>
        </w:rPr>
        <w:t xml:space="preserve"> </w:t>
      </w:r>
      <w:r w:rsidRPr="00540FCC">
        <w:rPr>
          <w:rFonts w:ascii="Times New Roman" w:hAnsi="Times New Roman"/>
          <w:sz w:val="28"/>
          <w:szCs w:val="28"/>
        </w:rPr>
        <w:t>= ((ПС</w:t>
      </w:r>
      <w:r w:rsidRPr="00540FCC">
        <w:rPr>
          <w:rFonts w:ascii="Times New Roman" w:hAnsi="Times New Roman"/>
          <w:sz w:val="28"/>
          <w:szCs w:val="28"/>
          <w:vertAlign w:val="subscript"/>
        </w:rPr>
        <w:t xml:space="preserve">ЕНВД1кв </w:t>
      </w:r>
      <w:r w:rsidRPr="00540FCC">
        <w:rPr>
          <w:rFonts w:ascii="Times New Roman" w:hAnsi="Times New Roman"/>
          <w:sz w:val="28"/>
          <w:szCs w:val="28"/>
        </w:rPr>
        <w:t>+ПС</w:t>
      </w:r>
      <w:r w:rsidRPr="00540FCC">
        <w:rPr>
          <w:rFonts w:ascii="Times New Roman" w:hAnsi="Times New Roman"/>
          <w:sz w:val="28"/>
          <w:szCs w:val="28"/>
          <w:vertAlign w:val="subscript"/>
        </w:rPr>
        <w:t>ЕНВД2,3,4кв</w:t>
      </w:r>
      <w:r w:rsidR="004F53A7" w:rsidRPr="00540FCC">
        <w:rPr>
          <w:rFonts w:ascii="Times New Roman" w:hAnsi="Times New Roman"/>
          <w:sz w:val="28"/>
          <w:szCs w:val="28"/>
        </w:rPr>
        <w:t>+/-ДД</w:t>
      </w:r>
      <w:r w:rsidR="004F53A7" w:rsidRPr="00540FCC">
        <w:rPr>
          <w:rFonts w:ascii="Times New Roman" w:hAnsi="Times New Roman"/>
          <w:sz w:val="28"/>
          <w:szCs w:val="28"/>
          <w:vertAlign w:val="subscript"/>
        </w:rPr>
        <w:t>ЕНВД1</w:t>
      </w:r>
      <w:r w:rsidRPr="00540FCC">
        <w:rPr>
          <w:rFonts w:ascii="Times New Roman" w:hAnsi="Times New Roman"/>
          <w:sz w:val="28"/>
          <w:szCs w:val="28"/>
        </w:rPr>
        <w:t>)*К</w:t>
      </w:r>
      <w:r w:rsidRPr="00540FCC">
        <w:rPr>
          <w:rFonts w:ascii="Times New Roman" w:hAnsi="Times New Roman"/>
          <w:sz w:val="28"/>
          <w:szCs w:val="28"/>
          <w:vertAlign w:val="subscript"/>
        </w:rPr>
        <w:t>СОБЕНВД</w:t>
      </w:r>
      <w:r w:rsidR="004F53A7" w:rsidRPr="00540FCC">
        <w:rPr>
          <w:rFonts w:ascii="Times New Roman" w:hAnsi="Times New Roman"/>
          <w:sz w:val="28"/>
          <w:szCs w:val="28"/>
          <w:vertAlign w:val="subscript"/>
        </w:rPr>
        <w:t>1</w:t>
      </w:r>
      <w:r w:rsidRPr="00540FCC">
        <w:rPr>
          <w:rFonts w:ascii="Times New Roman" w:hAnsi="Times New Roman"/>
          <w:sz w:val="28"/>
          <w:szCs w:val="28"/>
        </w:rPr>
        <w:t>)*Н</w:t>
      </w:r>
      <w:r w:rsidRPr="00540FCC">
        <w:rPr>
          <w:rFonts w:ascii="Times New Roman" w:hAnsi="Times New Roman"/>
          <w:sz w:val="28"/>
          <w:szCs w:val="28"/>
          <w:vertAlign w:val="subscript"/>
        </w:rPr>
        <w:t>ЕНВД</w:t>
      </w:r>
      <w:r w:rsidR="004F53A7" w:rsidRPr="00540FCC">
        <w:rPr>
          <w:rFonts w:ascii="Times New Roman" w:hAnsi="Times New Roman"/>
          <w:sz w:val="28"/>
          <w:szCs w:val="28"/>
          <w:vertAlign w:val="subscript"/>
        </w:rPr>
        <w:t>1</w:t>
      </w:r>
      <w:r w:rsidRPr="00540FCC">
        <w:rPr>
          <w:rFonts w:ascii="Times New Roman" w:hAnsi="Times New Roman"/>
          <w:sz w:val="28"/>
          <w:szCs w:val="28"/>
        </w:rPr>
        <w:t>,</w:t>
      </w:r>
    </w:p>
    <w:p w:rsidR="009E0055" w:rsidRPr="00540FCC" w:rsidRDefault="009E0055" w:rsidP="00ED78CF">
      <w:pPr>
        <w:suppressAutoHyphens/>
        <w:autoSpaceDE w:val="0"/>
        <w:autoSpaceDN w:val="0"/>
        <w:adjustRightInd w:val="0"/>
        <w:ind w:firstLine="709"/>
        <w:outlineLvl w:val="3"/>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suppressAutoHyphens/>
        <w:autoSpaceDE w:val="0"/>
        <w:autoSpaceDN w:val="0"/>
        <w:adjustRightInd w:val="0"/>
        <w:ind w:firstLine="709"/>
        <w:outlineLvl w:val="3"/>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 xml:space="preserve">ЕНВД1кв </w:t>
      </w:r>
      <w:r w:rsidRPr="00540FCC">
        <w:rPr>
          <w:rFonts w:ascii="Times New Roman" w:hAnsi="Times New Roman"/>
          <w:sz w:val="28"/>
          <w:szCs w:val="28"/>
        </w:rPr>
        <w:t>= НБ</w:t>
      </w:r>
      <w:r w:rsidRPr="00540FCC">
        <w:rPr>
          <w:rFonts w:ascii="Times New Roman" w:hAnsi="Times New Roman"/>
          <w:sz w:val="28"/>
          <w:szCs w:val="28"/>
          <w:vertAlign w:val="subscript"/>
        </w:rPr>
        <w:t>ЕНВД</w:t>
      </w:r>
      <w:r w:rsidR="004F53A7" w:rsidRPr="00540FCC">
        <w:rPr>
          <w:rFonts w:ascii="Times New Roman" w:hAnsi="Times New Roman"/>
          <w:sz w:val="28"/>
          <w:szCs w:val="28"/>
          <w:vertAlign w:val="subscript"/>
        </w:rPr>
        <w:t>1</w:t>
      </w:r>
      <w:r w:rsidRPr="00540FCC">
        <w:rPr>
          <w:rFonts w:ascii="Times New Roman" w:hAnsi="Times New Roman"/>
          <w:sz w:val="28"/>
          <w:szCs w:val="28"/>
          <w:vertAlign w:val="subscript"/>
        </w:rPr>
        <w:t>(</w:t>
      </w:r>
      <w:proofErr w:type="spellStart"/>
      <w:r w:rsidRPr="00540FCC">
        <w:rPr>
          <w:rFonts w:ascii="Times New Roman" w:hAnsi="Times New Roman"/>
          <w:sz w:val="28"/>
          <w:szCs w:val="28"/>
          <w:vertAlign w:val="subscript"/>
          <w:lang w:val="en-US"/>
        </w:rPr>
        <w:t>i</w:t>
      </w:r>
      <w:proofErr w:type="spellEnd"/>
      <w:r w:rsidRPr="00540FCC">
        <w:rPr>
          <w:rFonts w:ascii="Times New Roman" w:hAnsi="Times New Roman"/>
          <w:sz w:val="28"/>
          <w:szCs w:val="28"/>
          <w:vertAlign w:val="subscript"/>
        </w:rPr>
        <w:t xml:space="preserve">-1) </w:t>
      </w:r>
      <w:r w:rsidRPr="00540FCC">
        <w:rPr>
          <w:rFonts w:ascii="Times New Roman" w:hAnsi="Times New Roman"/>
          <w:sz w:val="28"/>
          <w:szCs w:val="28"/>
        </w:rPr>
        <w:t>/4*С</w:t>
      </w:r>
      <w:r w:rsidRPr="00540FCC">
        <w:rPr>
          <w:rFonts w:ascii="Times New Roman" w:hAnsi="Times New Roman"/>
          <w:sz w:val="28"/>
          <w:szCs w:val="28"/>
          <w:vertAlign w:val="subscript"/>
        </w:rPr>
        <w:t>ЕНВД</w:t>
      </w:r>
      <w:r w:rsidR="004F53A7" w:rsidRPr="00540FCC">
        <w:rPr>
          <w:rFonts w:ascii="Times New Roman" w:hAnsi="Times New Roman"/>
          <w:sz w:val="28"/>
          <w:szCs w:val="28"/>
          <w:vertAlign w:val="subscript"/>
        </w:rPr>
        <w:t>1</w:t>
      </w:r>
      <w:r w:rsidRPr="00540FCC">
        <w:rPr>
          <w:rFonts w:ascii="Times New Roman" w:hAnsi="Times New Roman"/>
          <w:sz w:val="28"/>
          <w:szCs w:val="28"/>
        </w:rPr>
        <w:t xml:space="preserve"> – СВ</w:t>
      </w:r>
      <w:r w:rsidRPr="00540FCC">
        <w:rPr>
          <w:rFonts w:ascii="Times New Roman" w:hAnsi="Times New Roman"/>
          <w:sz w:val="28"/>
          <w:szCs w:val="28"/>
          <w:vertAlign w:val="subscript"/>
        </w:rPr>
        <w:t>1кв</w:t>
      </w:r>
      <w:r w:rsidRPr="00540FCC">
        <w:rPr>
          <w:rFonts w:ascii="Times New Roman" w:hAnsi="Times New Roman"/>
          <w:sz w:val="28"/>
          <w:szCs w:val="28"/>
        </w:rPr>
        <w:t>,</w:t>
      </w:r>
    </w:p>
    <w:p w:rsidR="009E0055" w:rsidRPr="00540FCC" w:rsidRDefault="009E0055" w:rsidP="009E0055">
      <w:pPr>
        <w:suppressAutoHyphens/>
        <w:autoSpaceDE w:val="0"/>
        <w:autoSpaceDN w:val="0"/>
        <w:adjustRightInd w:val="0"/>
        <w:ind w:firstLine="709"/>
        <w:outlineLvl w:val="3"/>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 xml:space="preserve">ЕНВД2,3,4кв </w:t>
      </w:r>
      <w:r w:rsidRPr="00540FCC">
        <w:rPr>
          <w:rFonts w:ascii="Times New Roman" w:hAnsi="Times New Roman"/>
          <w:sz w:val="28"/>
          <w:szCs w:val="28"/>
        </w:rPr>
        <w:t>= НБ</w:t>
      </w:r>
      <w:r w:rsidRPr="00540FCC">
        <w:rPr>
          <w:rFonts w:ascii="Times New Roman" w:hAnsi="Times New Roman"/>
          <w:sz w:val="28"/>
          <w:szCs w:val="28"/>
          <w:vertAlign w:val="subscript"/>
        </w:rPr>
        <w:t>ЕНВД</w:t>
      </w:r>
      <w:r w:rsidR="004F53A7" w:rsidRPr="00540FCC">
        <w:rPr>
          <w:rFonts w:ascii="Times New Roman" w:hAnsi="Times New Roman"/>
          <w:sz w:val="28"/>
          <w:szCs w:val="28"/>
          <w:vertAlign w:val="subscript"/>
        </w:rPr>
        <w:t>1</w:t>
      </w:r>
      <w:r w:rsidRPr="00540FCC">
        <w:rPr>
          <w:rFonts w:ascii="Times New Roman" w:hAnsi="Times New Roman"/>
          <w:sz w:val="28"/>
          <w:szCs w:val="28"/>
          <w:vertAlign w:val="subscript"/>
        </w:rPr>
        <w:t>(</w:t>
      </w:r>
      <w:proofErr w:type="spellStart"/>
      <w:r w:rsidRPr="00540FCC">
        <w:rPr>
          <w:rFonts w:ascii="Times New Roman" w:hAnsi="Times New Roman"/>
          <w:sz w:val="28"/>
          <w:szCs w:val="28"/>
          <w:vertAlign w:val="subscript"/>
          <w:lang w:val="en-US"/>
        </w:rPr>
        <w:t>i</w:t>
      </w:r>
      <w:proofErr w:type="spellEnd"/>
      <w:r w:rsidRPr="00540FCC">
        <w:rPr>
          <w:rFonts w:ascii="Times New Roman" w:hAnsi="Times New Roman"/>
          <w:sz w:val="28"/>
          <w:szCs w:val="28"/>
          <w:vertAlign w:val="subscript"/>
        </w:rPr>
        <w:t xml:space="preserve">-1) </w:t>
      </w:r>
      <w:r w:rsidRPr="00540FCC">
        <w:rPr>
          <w:rFonts w:ascii="Times New Roman" w:hAnsi="Times New Roman"/>
          <w:sz w:val="28"/>
          <w:szCs w:val="28"/>
        </w:rPr>
        <w:t>/4*3*К</w:t>
      </w:r>
      <w:r w:rsidRPr="00540FCC">
        <w:rPr>
          <w:rFonts w:ascii="Times New Roman" w:hAnsi="Times New Roman"/>
          <w:sz w:val="28"/>
          <w:szCs w:val="28"/>
          <w:vertAlign w:val="subscript"/>
        </w:rPr>
        <w:t xml:space="preserve">ДЕФ </w:t>
      </w:r>
      <w:r w:rsidRPr="00540FCC">
        <w:rPr>
          <w:rFonts w:ascii="Times New Roman" w:hAnsi="Times New Roman"/>
          <w:sz w:val="28"/>
          <w:szCs w:val="28"/>
        </w:rPr>
        <w:t>/К</w:t>
      </w:r>
      <w:r w:rsidRPr="00540FCC">
        <w:rPr>
          <w:rFonts w:ascii="Times New Roman" w:hAnsi="Times New Roman"/>
          <w:sz w:val="28"/>
          <w:szCs w:val="28"/>
          <w:vertAlign w:val="subscript"/>
        </w:rPr>
        <w:t>ДЕФ(</w:t>
      </w:r>
      <w:proofErr w:type="spellStart"/>
      <w:r w:rsidRPr="00540FCC">
        <w:rPr>
          <w:rFonts w:ascii="Times New Roman" w:hAnsi="Times New Roman"/>
          <w:sz w:val="28"/>
          <w:szCs w:val="28"/>
          <w:vertAlign w:val="subscript"/>
          <w:lang w:val="en-US"/>
        </w:rPr>
        <w:t>i</w:t>
      </w:r>
      <w:proofErr w:type="spellEnd"/>
      <w:r w:rsidRPr="00540FCC">
        <w:rPr>
          <w:rFonts w:ascii="Times New Roman" w:hAnsi="Times New Roman"/>
          <w:sz w:val="28"/>
          <w:szCs w:val="28"/>
          <w:vertAlign w:val="subscript"/>
        </w:rPr>
        <w:t>-1)</w:t>
      </w:r>
      <w:r w:rsidRPr="00540FCC">
        <w:rPr>
          <w:rFonts w:ascii="Times New Roman" w:hAnsi="Times New Roman"/>
          <w:sz w:val="28"/>
          <w:szCs w:val="28"/>
        </w:rPr>
        <w:t>*К</w:t>
      </w:r>
      <w:r w:rsidRPr="00540FCC">
        <w:rPr>
          <w:rFonts w:ascii="Times New Roman" w:hAnsi="Times New Roman"/>
          <w:sz w:val="28"/>
          <w:szCs w:val="28"/>
          <w:vertAlign w:val="subscript"/>
        </w:rPr>
        <w:t>НП</w:t>
      </w:r>
      <w:r w:rsidRPr="00540FCC">
        <w:rPr>
          <w:rFonts w:ascii="Times New Roman" w:hAnsi="Times New Roman"/>
          <w:sz w:val="28"/>
          <w:szCs w:val="28"/>
        </w:rPr>
        <w:t>*С – СВ</w:t>
      </w:r>
      <w:r w:rsidRPr="00540FCC">
        <w:rPr>
          <w:rFonts w:ascii="Times New Roman" w:hAnsi="Times New Roman"/>
          <w:sz w:val="28"/>
          <w:szCs w:val="28"/>
          <w:vertAlign w:val="subscript"/>
        </w:rPr>
        <w:t>2,3,4кв</w:t>
      </w:r>
      <w:r w:rsidR="00ED78CF" w:rsidRPr="00540FCC">
        <w:rPr>
          <w:rFonts w:ascii="Times New Roman" w:hAnsi="Times New Roman"/>
          <w:sz w:val="28"/>
          <w:szCs w:val="28"/>
        </w:rPr>
        <w:t xml:space="preserve">, </w:t>
      </w:r>
      <w:r w:rsidRPr="00540FCC">
        <w:rPr>
          <w:rFonts w:ascii="Times New Roman" w:hAnsi="Times New Roman"/>
          <w:sz w:val="28"/>
          <w:szCs w:val="28"/>
        </w:rPr>
        <w:t>где:</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vertAlign w:val="subscript"/>
        </w:rPr>
      </w:pPr>
      <w:r w:rsidRPr="00540FCC">
        <w:rPr>
          <w:rFonts w:ascii="Times New Roman" w:hAnsi="Times New Roman"/>
          <w:sz w:val="28"/>
          <w:szCs w:val="28"/>
        </w:rPr>
        <w:t>ПС</w:t>
      </w:r>
      <w:r w:rsidRPr="00540FCC">
        <w:rPr>
          <w:rFonts w:ascii="Times New Roman" w:hAnsi="Times New Roman"/>
          <w:sz w:val="28"/>
          <w:szCs w:val="28"/>
          <w:vertAlign w:val="subscript"/>
        </w:rPr>
        <w:t xml:space="preserve">ЕНВД1кв </w:t>
      </w:r>
      <w:r w:rsidRPr="00540FCC">
        <w:rPr>
          <w:rFonts w:ascii="Times New Roman" w:hAnsi="Times New Roman"/>
          <w:sz w:val="28"/>
          <w:szCs w:val="28"/>
        </w:rPr>
        <w:t>– прогнозная сумма поступлений единого налога на вмененный доход для отдельных видов деятельности в 1 квартале очередного финансового года,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vertAlign w:val="subscript"/>
        </w:rPr>
      </w:pPr>
      <w:r w:rsidRPr="00540FCC">
        <w:rPr>
          <w:rFonts w:ascii="Times New Roman" w:hAnsi="Times New Roman"/>
          <w:sz w:val="28"/>
          <w:szCs w:val="28"/>
        </w:rPr>
        <w:t>ПС</w:t>
      </w:r>
      <w:r w:rsidRPr="00540FCC">
        <w:rPr>
          <w:rFonts w:ascii="Times New Roman" w:hAnsi="Times New Roman"/>
          <w:sz w:val="28"/>
          <w:szCs w:val="28"/>
          <w:vertAlign w:val="subscript"/>
        </w:rPr>
        <w:t xml:space="preserve">ЕНВД2,3,4кв </w:t>
      </w:r>
      <w:r w:rsidRPr="00540FCC">
        <w:rPr>
          <w:rFonts w:ascii="Times New Roman" w:hAnsi="Times New Roman"/>
          <w:sz w:val="28"/>
          <w:szCs w:val="28"/>
        </w:rPr>
        <w:t>– прогнозная сумма поступлений единого налога на вмененный доход для отдельных видов деятельности, подлежащая уплате во 2, 3, 4 кварталах очередного финансового года,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НБ</w:t>
      </w:r>
      <w:r w:rsidRPr="00540FCC">
        <w:rPr>
          <w:rFonts w:ascii="Times New Roman" w:hAnsi="Times New Roman"/>
          <w:sz w:val="28"/>
          <w:szCs w:val="28"/>
          <w:vertAlign w:val="subscript"/>
        </w:rPr>
        <w:t>ЕНВД(</w:t>
      </w:r>
      <w:proofErr w:type="spellStart"/>
      <w:r w:rsidRPr="00540FCC">
        <w:rPr>
          <w:rFonts w:ascii="Times New Roman" w:hAnsi="Times New Roman"/>
          <w:sz w:val="28"/>
          <w:szCs w:val="28"/>
          <w:vertAlign w:val="subscript"/>
          <w:lang w:val="en-US"/>
        </w:rPr>
        <w:t>i</w:t>
      </w:r>
      <w:proofErr w:type="spellEnd"/>
      <w:r w:rsidRPr="00540FCC">
        <w:rPr>
          <w:rFonts w:ascii="Times New Roman" w:hAnsi="Times New Roman"/>
          <w:sz w:val="28"/>
          <w:szCs w:val="28"/>
          <w:vertAlign w:val="subscript"/>
        </w:rPr>
        <w:t>-1)</w:t>
      </w:r>
      <w:r w:rsidRPr="00540FCC">
        <w:rPr>
          <w:rFonts w:ascii="Times New Roman" w:hAnsi="Times New Roman"/>
          <w:sz w:val="28"/>
          <w:szCs w:val="28"/>
        </w:rPr>
        <w:t xml:space="preserve"> – налоговая база по единому налогу на вмененный доход для отдельных видов деятельности за год, предшествующий очередному финансовому году,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С</w:t>
      </w:r>
      <w:r w:rsidRPr="00540FCC">
        <w:rPr>
          <w:rFonts w:ascii="Times New Roman" w:hAnsi="Times New Roman"/>
          <w:sz w:val="28"/>
          <w:szCs w:val="28"/>
          <w:vertAlign w:val="subscript"/>
        </w:rPr>
        <w:t>ЕНВД</w:t>
      </w:r>
      <w:r w:rsidR="004F53A7" w:rsidRPr="00540FCC">
        <w:rPr>
          <w:rFonts w:ascii="Times New Roman" w:hAnsi="Times New Roman"/>
          <w:sz w:val="28"/>
          <w:szCs w:val="28"/>
          <w:vertAlign w:val="subscript"/>
        </w:rPr>
        <w:t>1</w:t>
      </w:r>
      <w:r w:rsidRPr="00540FCC">
        <w:rPr>
          <w:rFonts w:ascii="Times New Roman" w:hAnsi="Times New Roman"/>
          <w:sz w:val="28"/>
          <w:szCs w:val="28"/>
        </w:rPr>
        <w:t xml:space="preserve"> - </w:t>
      </w:r>
      <w:r w:rsidRPr="00540FCC">
        <w:rPr>
          <w:rFonts w:ascii="Times New Roman" w:eastAsia="Calibri" w:hAnsi="Times New Roman"/>
          <w:sz w:val="28"/>
          <w:szCs w:val="28"/>
          <w:lang w:eastAsia="en-US"/>
        </w:rPr>
        <w:t xml:space="preserve">ставка </w:t>
      </w:r>
      <w:r w:rsidRPr="00540FCC">
        <w:rPr>
          <w:rFonts w:ascii="Times New Roman" w:hAnsi="Times New Roman"/>
          <w:sz w:val="28"/>
          <w:szCs w:val="28"/>
        </w:rPr>
        <w:t>единого налога на вмененный доход для отдельных видов деятельности,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СВ</w:t>
      </w:r>
      <w:r w:rsidRPr="00540FCC">
        <w:rPr>
          <w:rFonts w:ascii="Times New Roman" w:hAnsi="Times New Roman"/>
          <w:b/>
          <w:sz w:val="28"/>
          <w:szCs w:val="28"/>
          <w:vertAlign w:val="subscript"/>
        </w:rPr>
        <w:t>1кв</w:t>
      </w:r>
      <w:r w:rsidRPr="00540FCC">
        <w:rPr>
          <w:rFonts w:ascii="Times New Roman" w:hAnsi="Times New Roman"/>
          <w:sz w:val="28"/>
          <w:szCs w:val="28"/>
        </w:rPr>
        <w:t xml:space="preserve"> – прогнозная оценка суммы страховых взносов, уменьшающих сумму исчисленного налога, подлежащего уплате в 1 квартале очередного финансового года. Оценка показателя осуществляется исходя из данных статистической налоговой отчетности за отчетный период по форме 5-ЕНВД с учетом динамики </w:t>
      </w:r>
      <w:r w:rsidRPr="00540FCC">
        <w:rPr>
          <w:rFonts w:ascii="Times New Roman" w:hAnsi="Times New Roman"/>
          <w:sz w:val="28"/>
          <w:szCs w:val="28"/>
        </w:rPr>
        <w:lastRenderedPageBreak/>
        <w:t>фонда оплаты труда и изменений законодательства, вступающих в силу в очередном финансовом году, тыс. рублей;</w:t>
      </w:r>
    </w:p>
    <w:p w:rsidR="009E0055" w:rsidRPr="00540FCC" w:rsidRDefault="009E0055" w:rsidP="009E0055">
      <w:pPr>
        <w:widowControl w:val="0"/>
        <w:autoSpaceDE w:val="0"/>
        <w:autoSpaceDN w:val="0"/>
        <w:adjustRightInd w:val="0"/>
        <w:ind w:firstLine="709"/>
        <w:jc w:val="both"/>
        <w:rPr>
          <w:rFonts w:ascii="Times New Roman" w:hAnsi="Times New Roman"/>
          <w:strike/>
          <w:sz w:val="28"/>
          <w:szCs w:val="28"/>
        </w:rPr>
      </w:pPr>
      <w:r w:rsidRPr="00540FCC">
        <w:rPr>
          <w:rFonts w:ascii="Times New Roman" w:hAnsi="Times New Roman"/>
          <w:sz w:val="28"/>
          <w:szCs w:val="28"/>
        </w:rPr>
        <w:t>СВ</w:t>
      </w:r>
      <w:r w:rsidRPr="00540FCC">
        <w:rPr>
          <w:rFonts w:ascii="Times New Roman" w:hAnsi="Times New Roman"/>
          <w:sz w:val="28"/>
          <w:szCs w:val="28"/>
          <w:vertAlign w:val="subscript"/>
        </w:rPr>
        <w:t>2,3,4</w:t>
      </w:r>
      <w:r w:rsidRPr="00540FCC">
        <w:rPr>
          <w:rFonts w:ascii="Times New Roman" w:hAnsi="Times New Roman"/>
          <w:b/>
          <w:sz w:val="28"/>
          <w:szCs w:val="28"/>
          <w:vertAlign w:val="subscript"/>
        </w:rPr>
        <w:t>кв</w:t>
      </w:r>
      <w:r w:rsidRPr="00540FCC">
        <w:rPr>
          <w:rFonts w:ascii="Times New Roman" w:hAnsi="Times New Roman"/>
          <w:sz w:val="28"/>
          <w:szCs w:val="28"/>
          <w:vertAlign w:val="subscript"/>
        </w:rPr>
        <w:t xml:space="preserve"> </w:t>
      </w:r>
      <w:r w:rsidRPr="00540FCC">
        <w:rPr>
          <w:rFonts w:ascii="Times New Roman" w:hAnsi="Times New Roman"/>
          <w:sz w:val="28"/>
          <w:szCs w:val="28"/>
        </w:rPr>
        <w:t>– прогнозная оценка суммы страховых взносов, уменьшающих сумму исчисленного налога, подлежащего уплате во 2,3,4 кварталах очередного финансового года. Оценка показателя осуществляется исходя из данных статистической налоговой отчетности за отчетный период по форме 5-ЕНВД с учетом динамики фонда оплаты труда и изменений законодательства, вступающих в силу в очередном финансовом году, тыс. рублей;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 xml:space="preserve">ДЕФ </w:t>
      </w:r>
      <w:r w:rsidRPr="00540FCC">
        <w:rPr>
          <w:rFonts w:ascii="Times New Roman" w:hAnsi="Times New Roman"/>
          <w:sz w:val="28"/>
          <w:szCs w:val="28"/>
        </w:rPr>
        <w:t>– коэффициент-дефлятор, установленный на расчетный год для целей применения главы 26.3 «Система налогообложения в виде единого налога на вмененный доход для отдельных видов деятельности» Налогового кодекса Российской Федерации. В случае, если на момент проведения расчета показатель на расчетный год не установлен, он рассчитывается как произведение коэффициента-дефлятора на год, предшествующий расчетному году (</w:t>
      </w:r>
      <w:proofErr w:type="spellStart"/>
      <w:r w:rsidRPr="00540FCC">
        <w:rPr>
          <w:rFonts w:ascii="Times New Roman" w:hAnsi="Times New Roman"/>
          <w:sz w:val="28"/>
          <w:szCs w:val="28"/>
        </w:rPr>
        <w:t>К</w:t>
      </w:r>
      <w:r w:rsidRPr="00540FCC">
        <w:rPr>
          <w:rFonts w:ascii="Times New Roman" w:hAnsi="Times New Roman"/>
          <w:sz w:val="28"/>
          <w:szCs w:val="28"/>
          <w:vertAlign w:val="subscript"/>
        </w:rPr>
        <w:t>деф</w:t>
      </w:r>
      <w:proofErr w:type="spellEnd"/>
      <w:r w:rsidRPr="00540FCC">
        <w:rPr>
          <w:rFonts w:ascii="Times New Roman" w:hAnsi="Times New Roman"/>
          <w:sz w:val="28"/>
          <w:szCs w:val="28"/>
          <w:vertAlign w:val="subscript"/>
        </w:rPr>
        <w:t>(i-1)</w:t>
      </w:r>
      <w:r w:rsidRPr="00540FCC">
        <w:rPr>
          <w:rFonts w:ascii="Times New Roman" w:hAnsi="Times New Roman"/>
          <w:sz w:val="28"/>
          <w:szCs w:val="28"/>
        </w:rPr>
        <w:t>), и индекса потребительских цен года, предшествующего очередному финансовому году, в соответствии с показателями социально-экономического развития Российской Федерации;</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НП</w:t>
      </w:r>
      <w:r w:rsidRPr="00540FCC">
        <w:rPr>
          <w:rFonts w:ascii="Times New Roman" w:hAnsi="Times New Roman"/>
          <w:sz w:val="28"/>
          <w:szCs w:val="28"/>
        </w:rPr>
        <w:t xml:space="preserve"> – коэффициент изменения количества налогоплательщиков единого налога на вмененный доход для отдельных видов деятельности в очередном финансовом году к уровню предыдущего года. Оценка показателя осуществляется исходя из динамики количества налогоплательщиков в плановом периоде с учетом изменений действующего законодательства, влияющих на уровень количества налогоплательщиков очередного финансового года, %;</w:t>
      </w:r>
    </w:p>
    <w:p w:rsidR="004F53A7" w:rsidRPr="00540FCC" w:rsidRDefault="004F53A7" w:rsidP="004F53A7">
      <w:pPr>
        <w:suppressAutoHyphens/>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ЕНВД1</w:t>
      </w:r>
      <w:r w:rsidRPr="00540FCC">
        <w:rPr>
          <w:rFonts w:ascii="Times New Roman" w:hAnsi="Times New Roman"/>
          <w:sz w:val="28"/>
          <w:szCs w:val="28"/>
        </w:rPr>
        <w:t xml:space="preserve"> – дополнительные (+) или выпадающие (–) доходы по единому налогу на вмененный доход для отдельных видов деятельности связанные с изменением налогового </w:t>
      </w:r>
      <w:r w:rsidR="00F20AFE" w:rsidRPr="00540FCC">
        <w:rPr>
          <w:rFonts w:ascii="Times New Roman" w:hAnsi="Times New Roman"/>
          <w:sz w:val="28"/>
          <w:szCs w:val="28"/>
        </w:rPr>
        <w:t>или бюджетного законодательства</w:t>
      </w:r>
      <w:r w:rsidRPr="00540FCC">
        <w:rPr>
          <w:rFonts w:ascii="Times New Roman" w:hAnsi="Times New Roman"/>
          <w:sz w:val="28"/>
          <w:szCs w:val="28"/>
        </w:rPr>
        <w:t xml:space="preserve"> </w:t>
      </w:r>
      <w:r w:rsidR="00F90288" w:rsidRPr="00540FCC">
        <w:rPr>
          <w:rFonts w:ascii="Times New Roman" w:hAnsi="Times New Roman"/>
          <w:sz w:val="28"/>
          <w:szCs w:val="28"/>
        </w:rPr>
        <w:t xml:space="preserve">Российской Федерации, </w:t>
      </w:r>
      <w:r w:rsidR="00F20AFE" w:rsidRPr="00540FCC">
        <w:rPr>
          <w:rFonts w:ascii="Times New Roman" w:hAnsi="Times New Roman"/>
          <w:sz w:val="28"/>
          <w:szCs w:val="28"/>
        </w:rPr>
        <w:t xml:space="preserve">установлением или отменой льгот, изменением иных элементов налогообложения, </w:t>
      </w:r>
      <w:r w:rsidR="00F90288" w:rsidRPr="00540FCC">
        <w:rPr>
          <w:rFonts w:ascii="Times New Roman" w:hAnsi="Times New Roman"/>
          <w:sz w:val="28"/>
          <w:szCs w:val="28"/>
        </w:rPr>
        <w:t>фактические поступления</w:t>
      </w:r>
      <w:r w:rsidR="00F20AFE" w:rsidRPr="00540FCC">
        <w:rPr>
          <w:rFonts w:ascii="Times New Roman" w:hAnsi="Times New Roman"/>
          <w:sz w:val="28"/>
          <w:szCs w:val="28"/>
        </w:rPr>
        <w:t xml:space="preserve">, </w:t>
      </w:r>
      <w:r w:rsidR="00F90288" w:rsidRPr="00540FCC">
        <w:rPr>
          <w:rFonts w:ascii="Times New Roman" w:hAnsi="Times New Roman"/>
          <w:sz w:val="28"/>
          <w:szCs w:val="28"/>
        </w:rPr>
        <w:t xml:space="preserve">разовые операции (поступления, возвраты и </w:t>
      </w:r>
      <w:proofErr w:type="spellStart"/>
      <w:r w:rsidR="00F90288" w:rsidRPr="00540FCC">
        <w:rPr>
          <w:rFonts w:ascii="Times New Roman" w:hAnsi="Times New Roman"/>
          <w:sz w:val="28"/>
          <w:szCs w:val="28"/>
        </w:rPr>
        <w:t>т.д</w:t>
      </w:r>
      <w:proofErr w:type="spellEnd"/>
      <w:r w:rsidR="009972C5" w:rsidRPr="00540FCC">
        <w:rPr>
          <w:rFonts w:ascii="Times New Roman" w:hAnsi="Times New Roman"/>
          <w:sz w:val="28"/>
          <w:szCs w:val="28"/>
        </w:rPr>
        <w:t>)</w:t>
      </w:r>
      <w:r w:rsidRPr="00540FCC">
        <w:rPr>
          <w:rFonts w:ascii="Times New Roman" w:hAnsi="Times New Roman"/>
          <w:sz w:val="28"/>
          <w:szCs w:val="28"/>
        </w:rPr>
        <w:t>, тыс.</w:t>
      </w:r>
      <w:r w:rsidRPr="00540FCC">
        <w:rPr>
          <w:sz w:val="28"/>
          <w:szCs w:val="28"/>
        </w:rPr>
        <w:t> </w:t>
      </w:r>
      <w:r w:rsidRPr="00540FCC">
        <w:rPr>
          <w:rFonts w:ascii="Times New Roman" w:hAnsi="Times New Roman"/>
          <w:sz w:val="28"/>
          <w:szCs w:val="28"/>
        </w:rPr>
        <w:t>рублей;</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СОБЕНВД</w:t>
      </w:r>
      <w:r w:rsidRPr="00540FCC">
        <w:rPr>
          <w:rFonts w:ascii="Times New Roman" w:hAnsi="Times New Roman"/>
          <w:sz w:val="28"/>
          <w:szCs w:val="28"/>
        </w:rPr>
        <w:t xml:space="preserve"> – коэффициент собираемости единого налога на вмененный доход для отдельных видов деятельности сложившийся на территории края в предыдущие периоды, учитывает работу по погашению задолженности по налогу,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ЕНВД</w:t>
      </w:r>
      <w:r w:rsidRPr="00540FCC">
        <w:rPr>
          <w:rFonts w:ascii="Times New Roman" w:hAnsi="Times New Roman"/>
          <w:sz w:val="28"/>
          <w:szCs w:val="28"/>
        </w:rPr>
        <w:t xml:space="preserve"> – норматив отчислений от единого налога на вмененный доход для отдельных видов деятельности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suppressAutoHyphens/>
        <w:ind w:firstLine="709"/>
        <w:jc w:val="both"/>
        <w:rPr>
          <w:rFonts w:ascii="Times New Roman" w:hAnsi="Times New Roman"/>
          <w:sz w:val="28"/>
          <w:szCs w:val="28"/>
        </w:rPr>
      </w:pPr>
    </w:p>
    <w:p w:rsidR="00E645B8" w:rsidRPr="00540FCC" w:rsidRDefault="00E645B8" w:rsidP="00E645B8">
      <w:pPr>
        <w:pStyle w:val="3"/>
        <w:jc w:val="center"/>
        <w:rPr>
          <w:rStyle w:val="FontStyle129"/>
          <w:b/>
          <w:i w:val="0"/>
          <w:color w:val="auto"/>
          <w:sz w:val="28"/>
          <w:szCs w:val="28"/>
        </w:rPr>
      </w:pPr>
      <w:bookmarkStart w:id="37" w:name="_Toc531078962"/>
      <w:r w:rsidRPr="00540FCC">
        <w:rPr>
          <w:rStyle w:val="FontStyle129"/>
          <w:b/>
          <w:i w:val="0"/>
          <w:color w:val="auto"/>
          <w:sz w:val="28"/>
          <w:szCs w:val="28"/>
        </w:rPr>
        <w:t xml:space="preserve">2.5.2. Единый </w:t>
      </w:r>
      <w:r w:rsidRPr="00540FCC">
        <w:rPr>
          <w:rFonts w:ascii="Times New Roman" w:hAnsi="Times New Roman"/>
          <w:color w:val="auto"/>
          <w:sz w:val="28"/>
          <w:szCs w:val="28"/>
        </w:rPr>
        <w:t>налога на вмененный доход для отдельных видов деятельности</w:t>
      </w:r>
      <w:r w:rsidRPr="00540FCC">
        <w:rPr>
          <w:rFonts w:ascii="Times New Roman" w:hAnsi="Times New Roman"/>
          <w:color w:val="auto"/>
          <w:sz w:val="28"/>
          <w:szCs w:val="28"/>
        </w:rPr>
        <w:br/>
      </w:r>
      <w:r w:rsidRPr="00540FCC">
        <w:rPr>
          <w:rStyle w:val="FontStyle129"/>
          <w:b/>
          <w:i w:val="0"/>
          <w:color w:val="auto"/>
          <w:sz w:val="28"/>
          <w:szCs w:val="28"/>
        </w:rPr>
        <w:t>(за налоговые периоды, истекшие до 1 января 2011 года)</w:t>
      </w:r>
      <w:bookmarkEnd w:id="37"/>
    </w:p>
    <w:p w:rsidR="00E645B8" w:rsidRPr="00540FCC" w:rsidRDefault="00E645B8" w:rsidP="00E645B8">
      <w:pPr>
        <w:jc w:val="center"/>
        <w:rPr>
          <w:rFonts w:ascii="Times New Roman" w:hAnsi="Times New Roman"/>
          <w:sz w:val="28"/>
          <w:szCs w:val="28"/>
        </w:rPr>
      </w:pPr>
      <w:r w:rsidRPr="00540FCC">
        <w:rPr>
          <w:rFonts w:ascii="Times New Roman" w:hAnsi="Times New Roman"/>
          <w:sz w:val="28"/>
          <w:szCs w:val="28"/>
        </w:rPr>
        <w:t>(КБК 182 1 05 02020 01 0000 110)</w:t>
      </w:r>
    </w:p>
    <w:p w:rsidR="00E645B8" w:rsidRPr="00540FCC" w:rsidRDefault="00E645B8" w:rsidP="00E645B8">
      <w:pPr>
        <w:pStyle w:val="af0"/>
        <w:ind w:left="0" w:firstLine="709"/>
        <w:jc w:val="both"/>
        <w:rPr>
          <w:rStyle w:val="FontStyle129"/>
          <w:rFonts w:eastAsiaTheme="majorEastAsia"/>
          <w:i w:val="0"/>
          <w:sz w:val="28"/>
          <w:szCs w:val="28"/>
        </w:rPr>
      </w:pPr>
    </w:p>
    <w:p w:rsidR="00905F74" w:rsidRPr="00540FCC" w:rsidRDefault="00905F74" w:rsidP="00E645B8">
      <w:pPr>
        <w:suppressAutoHyphens/>
        <w:ind w:firstLine="709"/>
        <w:jc w:val="both"/>
        <w:rPr>
          <w:rFonts w:ascii="Times New Roman" w:hAnsi="Times New Roman"/>
          <w:snapToGrid w:val="0"/>
          <w:spacing w:val="2"/>
          <w:sz w:val="28"/>
          <w:szCs w:val="28"/>
        </w:rPr>
      </w:pPr>
      <w:r w:rsidRPr="00540FCC">
        <w:rPr>
          <w:rFonts w:ascii="Times New Roman" w:hAnsi="Times New Roman"/>
          <w:sz w:val="28"/>
          <w:szCs w:val="28"/>
        </w:rPr>
        <w:t>Прогнозный объем поступлений единого налога на вмененный доход для отдельных видов деятельности (за налоговые периоды, истекшие до 1 января 2011 года) (ПС</w:t>
      </w:r>
      <w:r w:rsidRPr="00540FCC">
        <w:rPr>
          <w:rFonts w:ascii="Times New Roman" w:hAnsi="Times New Roman"/>
          <w:sz w:val="28"/>
          <w:szCs w:val="28"/>
          <w:vertAlign w:val="subscript"/>
        </w:rPr>
        <w:t>ЕНВД2</w:t>
      </w:r>
      <w:r w:rsidRPr="00540FCC">
        <w:rPr>
          <w:rFonts w:ascii="Times New Roman" w:hAnsi="Times New Roman"/>
          <w:sz w:val="28"/>
          <w:szCs w:val="28"/>
        </w:rPr>
        <w:t xml:space="preserve">) осуществляется </w:t>
      </w:r>
      <w:r w:rsidR="00E85B3F" w:rsidRPr="00540FCC">
        <w:rPr>
          <w:rFonts w:ascii="Times New Roman" w:eastAsia="Calibri" w:hAnsi="Times New Roman"/>
          <w:sz w:val="28"/>
          <w:szCs w:val="28"/>
          <w:lang w:eastAsia="en-US"/>
        </w:rPr>
        <w:t>в целом по субъекту и в разрезе муниципальных районов и городских округов</w:t>
      </w:r>
      <w:r w:rsidR="00E85B3F" w:rsidRPr="00540FCC">
        <w:rPr>
          <w:rFonts w:ascii="Times New Roman" w:hAnsi="Times New Roman"/>
          <w:sz w:val="28"/>
          <w:szCs w:val="28"/>
        </w:rPr>
        <w:t xml:space="preserve"> </w:t>
      </w:r>
      <w:r w:rsidRPr="00540FCC">
        <w:rPr>
          <w:rFonts w:ascii="Times New Roman" w:hAnsi="Times New Roman"/>
          <w:sz w:val="28"/>
          <w:szCs w:val="28"/>
        </w:rPr>
        <w:t>методом экстраполяции, с учётом корректирующей суммы поступлений, учитывающей изменения законодательства о налогах и сборах, а также другие факторы</w:t>
      </w:r>
      <w:r w:rsidRPr="00540FCC">
        <w:rPr>
          <w:rFonts w:ascii="Times New Roman" w:hAnsi="Times New Roman"/>
          <w:snapToGrid w:val="0"/>
          <w:spacing w:val="2"/>
          <w:sz w:val="28"/>
          <w:szCs w:val="28"/>
        </w:rPr>
        <w:t>.</w:t>
      </w:r>
    </w:p>
    <w:p w:rsidR="00A9185D" w:rsidRPr="00540FCC" w:rsidRDefault="00A9185D" w:rsidP="00A9185D">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Для расчета поступлений единого налога на вмененный доход для отдельных видов деятельности (за налоговые периоды, истекшие до 1 января 2011 года) используются данные статистической налоговой отчетности по форме 1-НМ «О начислении и поступлении налогов, сборов</w:t>
      </w:r>
      <w:r w:rsidR="00F20AFE" w:rsidRPr="00540FCC">
        <w:rPr>
          <w:rFonts w:ascii="Times New Roman" w:hAnsi="Times New Roman"/>
          <w:sz w:val="28"/>
          <w:szCs w:val="28"/>
        </w:rPr>
        <w:t>,</w:t>
      </w:r>
      <w:r w:rsidRPr="00540FCC">
        <w:rPr>
          <w:rFonts w:ascii="Times New Roman" w:hAnsi="Times New Roman"/>
          <w:sz w:val="28"/>
          <w:szCs w:val="28"/>
        </w:rPr>
        <w:t xml:space="preserve"> </w:t>
      </w:r>
      <w:r w:rsidR="00F90288" w:rsidRPr="00540FCC">
        <w:rPr>
          <w:rFonts w:ascii="Times New Roman" w:hAnsi="Times New Roman"/>
          <w:sz w:val="28"/>
          <w:szCs w:val="28"/>
        </w:rPr>
        <w:t>страховых взносов</w:t>
      </w:r>
      <w:r w:rsidR="00F90288" w:rsidRPr="00540FCC">
        <w:rPr>
          <w:rFonts w:ascii="Times New Roman" w:hAnsi="Times New Roman"/>
          <w:color w:val="FF0000"/>
          <w:sz w:val="28"/>
          <w:szCs w:val="28"/>
        </w:rPr>
        <w:t xml:space="preserve"> </w:t>
      </w:r>
      <w:r w:rsidRPr="00540FCC">
        <w:rPr>
          <w:rFonts w:ascii="Times New Roman" w:hAnsi="Times New Roman"/>
          <w:sz w:val="28"/>
          <w:szCs w:val="28"/>
        </w:rPr>
        <w:t>и иных обязательных платежей в бюджетную систему страны».</w:t>
      </w:r>
    </w:p>
    <w:p w:rsidR="00A9185D" w:rsidRPr="00540FCC" w:rsidRDefault="00A9185D" w:rsidP="00A9185D">
      <w:pPr>
        <w:suppressAutoHyphens/>
        <w:ind w:firstLine="709"/>
        <w:jc w:val="both"/>
        <w:rPr>
          <w:rFonts w:ascii="Times New Roman" w:hAnsi="Times New Roman"/>
          <w:sz w:val="28"/>
          <w:szCs w:val="28"/>
        </w:rPr>
      </w:pPr>
      <w:r w:rsidRPr="00540FCC">
        <w:rPr>
          <w:rFonts w:ascii="Times New Roman" w:hAnsi="Times New Roman"/>
          <w:sz w:val="28"/>
          <w:szCs w:val="28"/>
        </w:rPr>
        <w:t>Единый налог на вмененный доход для отдельных видов деятельности (за налоговые периоды, истекшие до 1 января 2011 года) зачисляется в соответствующий уровень бюджета и в государственные внебюджетные фонды по нормативам, установленным в соответствии с Бюджетным кодексом РФ и законодательными актами Российской Федерации в связи с совершенствованием бюджетного процесса.</w:t>
      </w:r>
    </w:p>
    <w:p w:rsidR="00E645B8" w:rsidRPr="00540FCC" w:rsidRDefault="00E645B8" w:rsidP="00E645B8">
      <w:pPr>
        <w:suppressAutoHyphens/>
        <w:ind w:firstLine="709"/>
        <w:jc w:val="both"/>
        <w:rPr>
          <w:rFonts w:ascii="Times New Roman" w:hAnsi="Times New Roman"/>
          <w:sz w:val="28"/>
          <w:szCs w:val="28"/>
        </w:rPr>
      </w:pPr>
    </w:p>
    <w:p w:rsidR="009E0055" w:rsidRPr="00540FCC" w:rsidRDefault="009E0055" w:rsidP="009E0055">
      <w:pPr>
        <w:pStyle w:val="2"/>
        <w:jc w:val="center"/>
      </w:pPr>
      <w:bookmarkStart w:id="38" w:name="_Toc531078963"/>
      <w:r w:rsidRPr="00540FCC">
        <w:t>2.6. Единый сельскохозяйственный налог</w:t>
      </w:r>
      <w:bookmarkEnd w:id="38"/>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05 03000 01 0000 110)</w:t>
      </w:r>
    </w:p>
    <w:p w:rsidR="009E0055" w:rsidRPr="00540FCC" w:rsidRDefault="009E0055" w:rsidP="009E0055">
      <w:pPr>
        <w:pStyle w:val="af0"/>
        <w:ind w:left="0" w:firstLine="709"/>
        <w:jc w:val="both"/>
        <w:rPr>
          <w:rFonts w:ascii="Times New Roman" w:hAnsi="Times New Roman"/>
          <w:sz w:val="28"/>
          <w:szCs w:val="28"/>
        </w:rPr>
      </w:pPr>
    </w:p>
    <w:p w:rsidR="000B7920" w:rsidRPr="00540FCC" w:rsidRDefault="000B7920" w:rsidP="000B7920">
      <w:pPr>
        <w:suppressAutoHyphens/>
        <w:ind w:firstLine="709"/>
        <w:jc w:val="both"/>
        <w:rPr>
          <w:rFonts w:ascii="Times New Roman" w:hAnsi="Times New Roman"/>
          <w:sz w:val="28"/>
          <w:szCs w:val="28"/>
        </w:rPr>
      </w:pPr>
      <w:r w:rsidRPr="00540FCC">
        <w:rPr>
          <w:rFonts w:ascii="Times New Roman" w:hAnsi="Times New Roman"/>
          <w:sz w:val="28"/>
          <w:szCs w:val="28"/>
        </w:rPr>
        <w:t>Прогнозирование единого сельскохозяйственного налога проводится с учетом главы 26.1 Налогового кодекса Российской Федерации, Бюджетного кодекса Российской Федерации, исходя из отчетных данных о фактических поступлениях налога в отчетном году, используемых для расчета ожидаемых поступлений в текущем году, и приводимых к условиям прогнозируемого года.</w:t>
      </w:r>
    </w:p>
    <w:p w:rsidR="000B7920" w:rsidRPr="00540FCC" w:rsidRDefault="000B7920" w:rsidP="000B7920">
      <w:pPr>
        <w:ind w:firstLine="709"/>
        <w:jc w:val="both"/>
        <w:rPr>
          <w:rFonts w:ascii="Times New Roman" w:hAnsi="Times New Roman"/>
          <w:sz w:val="28"/>
          <w:szCs w:val="28"/>
        </w:rPr>
      </w:pPr>
      <w:r w:rsidRPr="00540FCC">
        <w:rPr>
          <w:rFonts w:ascii="Times New Roman" w:hAnsi="Times New Roman"/>
          <w:sz w:val="28"/>
          <w:szCs w:val="28"/>
        </w:rPr>
        <w:t>Расчёт прогнозного объёма поступлений по единому сельскохозяйственному налогу производится отдельно по каждому виду дохода.</w:t>
      </w:r>
    </w:p>
    <w:p w:rsidR="000B7920" w:rsidRPr="00540FCC" w:rsidRDefault="000B7920" w:rsidP="000B7920">
      <w:pPr>
        <w:ind w:firstLine="709"/>
        <w:jc w:val="both"/>
        <w:rPr>
          <w:rFonts w:ascii="Times New Roman" w:hAnsi="Times New Roman"/>
          <w:sz w:val="28"/>
          <w:szCs w:val="28"/>
        </w:rPr>
      </w:pPr>
      <w:r w:rsidRPr="00540FCC">
        <w:rPr>
          <w:rFonts w:ascii="Times New Roman" w:hAnsi="Times New Roman"/>
          <w:sz w:val="28"/>
          <w:szCs w:val="28"/>
        </w:rPr>
        <w:t>Совокупная сумма налога единого сельскохозяйственного налога (</w:t>
      </w:r>
      <w:proofErr w:type="spellStart"/>
      <w:r w:rsidRPr="00540FCC">
        <w:rPr>
          <w:rFonts w:ascii="Times New Roman" w:hAnsi="Times New Roman"/>
          <w:sz w:val="28"/>
          <w:szCs w:val="28"/>
        </w:rPr>
        <w:t>ПС</w:t>
      </w:r>
      <w:r w:rsidRPr="00540FCC">
        <w:rPr>
          <w:rFonts w:ascii="Times New Roman" w:hAnsi="Times New Roman"/>
          <w:sz w:val="28"/>
          <w:szCs w:val="28"/>
          <w:vertAlign w:val="subscript"/>
        </w:rPr>
        <w:t>ЕСХН-Всего</w:t>
      </w:r>
      <w:proofErr w:type="spellEnd"/>
      <w:r w:rsidRPr="00540FCC">
        <w:rPr>
          <w:rFonts w:ascii="Times New Roman" w:hAnsi="Times New Roman"/>
          <w:sz w:val="28"/>
          <w:szCs w:val="28"/>
        </w:rPr>
        <w:t>), определяется по формуле:</w:t>
      </w:r>
    </w:p>
    <w:p w:rsidR="000B7920" w:rsidRPr="00540FCC" w:rsidRDefault="000B7920" w:rsidP="000B7920">
      <w:pPr>
        <w:ind w:firstLine="709"/>
        <w:jc w:val="both"/>
        <w:rPr>
          <w:rFonts w:ascii="Times New Roman" w:hAnsi="Times New Roman"/>
          <w:sz w:val="28"/>
          <w:szCs w:val="28"/>
        </w:rPr>
      </w:pPr>
    </w:p>
    <w:p w:rsidR="000B7920" w:rsidRPr="00540FCC" w:rsidRDefault="000B7920" w:rsidP="000B7920">
      <w:pPr>
        <w:widowControl w:val="0"/>
        <w:autoSpaceDE w:val="0"/>
        <w:autoSpaceDN w:val="0"/>
        <w:adjustRightInd w:val="0"/>
        <w:ind w:firstLine="709"/>
        <w:jc w:val="center"/>
        <w:rPr>
          <w:rFonts w:ascii="Times New Roman" w:eastAsia="Calibri" w:hAnsi="Times New Roman"/>
          <w:sz w:val="28"/>
          <w:szCs w:val="28"/>
          <w:lang w:eastAsia="en-US"/>
        </w:rPr>
      </w:pPr>
      <w:r w:rsidRPr="00540FCC">
        <w:rPr>
          <w:rFonts w:ascii="Times New Roman" w:hAnsi="Times New Roman"/>
          <w:sz w:val="28"/>
          <w:szCs w:val="28"/>
        </w:rPr>
        <w:t>ПС</w:t>
      </w:r>
      <w:r w:rsidRPr="00540FCC">
        <w:rPr>
          <w:rFonts w:ascii="Times New Roman" w:hAnsi="Times New Roman"/>
          <w:sz w:val="28"/>
          <w:szCs w:val="28"/>
          <w:vertAlign w:val="subscript"/>
        </w:rPr>
        <w:t>ЕСХН-Всего</w:t>
      </w:r>
      <w:r w:rsidRPr="00540FCC">
        <w:rPr>
          <w:rFonts w:ascii="Times New Roman" w:hAnsi="Times New Roman"/>
          <w:sz w:val="28"/>
          <w:szCs w:val="28"/>
        </w:rPr>
        <w:t>=ПС</w:t>
      </w:r>
      <w:r w:rsidRPr="00540FCC">
        <w:rPr>
          <w:rFonts w:ascii="Times New Roman" w:hAnsi="Times New Roman"/>
          <w:sz w:val="28"/>
          <w:szCs w:val="28"/>
          <w:vertAlign w:val="subscript"/>
        </w:rPr>
        <w:t>ЕСХН1</w:t>
      </w:r>
      <w:r w:rsidRPr="00540FCC">
        <w:rPr>
          <w:rFonts w:ascii="Times New Roman" w:hAnsi="Times New Roman"/>
          <w:sz w:val="28"/>
          <w:szCs w:val="28"/>
        </w:rPr>
        <w:t>+ПС</w:t>
      </w:r>
      <w:r w:rsidRPr="00540FCC">
        <w:rPr>
          <w:rFonts w:ascii="Times New Roman" w:hAnsi="Times New Roman"/>
          <w:sz w:val="28"/>
          <w:szCs w:val="28"/>
          <w:vertAlign w:val="subscript"/>
        </w:rPr>
        <w:t>ЕСХН2</w:t>
      </w:r>
    </w:p>
    <w:p w:rsidR="000B7920" w:rsidRPr="00540FCC" w:rsidRDefault="000B7920" w:rsidP="000B7920">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где:</w:t>
      </w:r>
    </w:p>
    <w:p w:rsidR="000B7920" w:rsidRPr="00540FCC" w:rsidRDefault="000B7920" w:rsidP="000B7920">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ЕСХН1</w:t>
      </w:r>
      <w:r w:rsidRPr="00540FCC">
        <w:rPr>
          <w:rFonts w:ascii="Times New Roman" w:hAnsi="Times New Roman"/>
          <w:sz w:val="28"/>
          <w:szCs w:val="28"/>
        </w:rPr>
        <w:t xml:space="preserve"> – сумма </w:t>
      </w:r>
      <w:r w:rsidRPr="00540FCC">
        <w:rPr>
          <w:rFonts w:ascii="Times New Roman" w:eastAsia="Calibri" w:hAnsi="Times New Roman"/>
          <w:sz w:val="28"/>
          <w:szCs w:val="28"/>
          <w:lang w:eastAsia="en-US"/>
        </w:rPr>
        <w:t>единого сельскохозяйственного налога;</w:t>
      </w:r>
    </w:p>
    <w:p w:rsidR="000B7920" w:rsidRPr="00540FCC" w:rsidRDefault="000B7920" w:rsidP="000B7920">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hAnsi="Times New Roman"/>
          <w:sz w:val="28"/>
          <w:szCs w:val="28"/>
        </w:rPr>
        <w:t>ПС</w:t>
      </w:r>
      <w:r w:rsidRPr="00540FCC">
        <w:rPr>
          <w:rFonts w:ascii="Times New Roman" w:hAnsi="Times New Roman"/>
          <w:sz w:val="28"/>
          <w:szCs w:val="28"/>
          <w:vertAlign w:val="subscript"/>
        </w:rPr>
        <w:t>ЕСХН2</w:t>
      </w:r>
      <w:r w:rsidRPr="00540FCC">
        <w:rPr>
          <w:rFonts w:ascii="Times New Roman" w:hAnsi="Times New Roman"/>
          <w:sz w:val="28"/>
          <w:szCs w:val="28"/>
        </w:rPr>
        <w:t xml:space="preserve"> – сумма </w:t>
      </w:r>
      <w:r w:rsidRPr="00540FCC">
        <w:rPr>
          <w:rFonts w:ascii="Times New Roman" w:eastAsia="Calibri" w:hAnsi="Times New Roman"/>
          <w:sz w:val="28"/>
          <w:szCs w:val="28"/>
          <w:lang w:eastAsia="en-US"/>
        </w:rPr>
        <w:t>единого сельскохозяйственного налога (за налоговые периоды, истекшие до 1 января 2011 года).</w:t>
      </w:r>
    </w:p>
    <w:p w:rsidR="000B7920" w:rsidRPr="00540FCC" w:rsidRDefault="000B7920" w:rsidP="009E0055">
      <w:pPr>
        <w:pStyle w:val="af0"/>
        <w:ind w:left="0" w:firstLine="709"/>
        <w:jc w:val="both"/>
        <w:rPr>
          <w:rFonts w:ascii="Times New Roman" w:hAnsi="Times New Roman"/>
          <w:sz w:val="28"/>
          <w:szCs w:val="28"/>
        </w:rPr>
      </w:pPr>
    </w:p>
    <w:p w:rsidR="00DC3178" w:rsidRPr="00540FCC" w:rsidRDefault="00DC3178" w:rsidP="009E0055">
      <w:pPr>
        <w:pStyle w:val="af0"/>
        <w:ind w:left="0" w:firstLine="709"/>
        <w:jc w:val="both"/>
        <w:rPr>
          <w:rFonts w:ascii="Times New Roman" w:hAnsi="Times New Roman"/>
          <w:sz w:val="28"/>
          <w:szCs w:val="28"/>
        </w:rPr>
      </w:pPr>
    </w:p>
    <w:p w:rsidR="00DC3178" w:rsidRPr="00540FCC" w:rsidRDefault="00DC3178" w:rsidP="009E0055">
      <w:pPr>
        <w:pStyle w:val="af0"/>
        <w:ind w:left="0" w:firstLine="709"/>
        <w:jc w:val="both"/>
        <w:rPr>
          <w:rFonts w:ascii="Times New Roman" w:hAnsi="Times New Roman"/>
          <w:sz w:val="28"/>
          <w:szCs w:val="28"/>
        </w:rPr>
      </w:pPr>
    </w:p>
    <w:p w:rsidR="009B2957" w:rsidRPr="00540FCC" w:rsidRDefault="009B2957" w:rsidP="001938DC">
      <w:pPr>
        <w:pStyle w:val="3"/>
        <w:jc w:val="center"/>
        <w:rPr>
          <w:rStyle w:val="FontStyle129"/>
          <w:b/>
          <w:i w:val="0"/>
          <w:color w:val="auto"/>
          <w:sz w:val="28"/>
          <w:szCs w:val="28"/>
        </w:rPr>
      </w:pPr>
      <w:bookmarkStart w:id="39" w:name="_Toc531078964"/>
    </w:p>
    <w:p w:rsidR="000B7920" w:rsidRPr="00540FCC" w:rsidRDefault="000B7920" w:rsidP="001938DC">
      <w:pPr>
        <w:pStyle w:val="3"/>
        <w:jc w:val="center"/>
        <w:rPr>
          <w:rStyle w:val="FontStyle129"/>
          <w:b/>
          <w:i w:val="0"/>
          <w:color w:val="auto"/>
          <w:sz w:val="28"/>
          <w:szCs w:val="28"/>
        </w:rPr>
      </w:pPr>
      <w:r w:rsidRPr="00540FCC">
        <w:rPr>
          <w:rStyle w:val="FontStyle129"/>
          <w:b/>
          <w:i w:val="0"/>
          <w:color w:val="auto"/>
          <w:sz w:val="28"/>
          <w:szCs w:val="28"/>
        </w:rPr>
        <w:t>2.6.1. Единый сельскохозяйственный налог</w:t>
      </w:r>
      <w:bookmarkEnd w:id="39"/>
    </w:p>
    <w:p w:rsidR="000B7920" w:rsidRPr="00540FCC" w:rsidRDefault="000B7920" w:rsidP="000B7920">
      <w:pPr>
        <w:jc w:val="center"/>
        <w:rPr>
          <w:rFonts w:ascii="Times New Roman" w:hAnsi="Times New Roman"/>
          <w:sz w:val="28"/>
          <w:szCs w:val="28"/>
        </w:rPr>
      </w:pPr>
      <w:r w:rsidRPr="00540FCC">
        <w:rPr>
          <w:rFonts w:ascii="Times New Roman" w:hAnsi="Times New Roman"/>
          <w:sz w:val="28"/>
          <w:szCs w:val="28"/>
        </w:rPr>
        <w:t>(КБК 182 1 05 03010 01 0000 110)</w:t>
      </w:r>
    </w:p>
    <w:p w:rsidR="000B7920" w:rsidRPr="00540FCC" w:rsidRDefault="000B7920" w:rsidP="009E0055">
      <w:pPr>
        <w:pStyle w:val="af0"/>
        <w:ind w:left="0" w:firstLine="709"/>
        <w:jc w:val="both"/>
        <w:rPr>
          <w:rStyle w:val="FontStyle129"/>
          <w:rFonts w:eastAsiaTheme="majorEastAsia"/>
          <w:i w:val="0"/>
          <w:sz w:val="28"/>
          <w:szCs w:val="28"/>
        </w:rPr>
      </w:pP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xml:space="preserve">Информация, используемая для расчета поступлений единого сельскохозяйственного налога на </w:t>
      </w:r>
      <w:r w:rsidR="009972C5" w:rsidRPr="00540FCC">
        <w:rPr>
          <w:rFonts w:ascii="Times New Roman" w:hAnsi="Times New Roman"/>
          <w:sz w:val="28"/>
          <w:szCs w:val="28"/>
        </w:rPr>
        <w:t xml:space="preserve">текущий год, </w:t>
      </w:r>
      <w:r w:rsidRPr="00540FCC">
        <w:rPr>
          <w:rFonts w:ascii="Times New Roman" w:hAnsi="Times New Roman"/>
          <w:sz w:val="28"/>
          <w:szCs w:val="28"/>
        </w:rPr>
        <w:t>очередной финансовый и плановый период:</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данные статистической налоговой отчетности по форме 5-ЕСХН «Отчет о налоговой базе и структуре начислений по единому сельскохозяйственному налогу», 1-НМ «О начислении и поступлении налогов, сборов</w:t>
      </w:r>
      <w:r w:rsidR="00F20AFE" w:rsidRPr="00540FCC">
        <w:rPr>
          <w:rFonts w:ascii="Times New Roman" w:hAnsi="Times New Roman"/>
          <w:sz w:val="28"/>
          <w:szCs w:val="28"/>
        </w:rPr>
        <w:t>,</w:t>
      </w:r>
      <w:r w:rsidRPr="00540FCC">
        <w:rPr>
          <w:rFonts w:ascii="Times New Roman" w:hAnsi="Times New Roman"/>
          <w:sz w:val="28"/>
          <w:szCs w:val="28"/>
        </w:rPr>
        <w:t xml:space="preserve"> </w:t>
      </w:r>
      <w:r w:rsidR="00F90288" w:rsidRPr="00540FCC">
        <w:rPr>
          <w:rFonts w:ascii="Times New Roman" w:hAnsi="Times New Roman"/>
          <w:sz w:val="28"/>
          <w:szCs w:val="28"/>
        </w:rPr>
        <w:t>страховых взносов</w:t>
      </w:r>
      <w:r w:rsidR="00F90288" w:rsidRPr="00540FCC">
        <w:rPr>
          <w:rFonts w:ascii="Times New Roman" w:hAnsi="Times New Roman"/>
          <w:color w:val="FF0000"/>
          <w:sz w:val="28"/>
          <w:szCs w:val="28"/>
        </w:rPr>
        <w:t xml:space="preserve"> </w:t>
      </w:r>
      <w:r w:rsidRPr="00540FCC">
        <w:rPr>
          <w:rFonts w:ascii="Times New Roman" w:hAnsi="Times New Roman"/>
          <w:sz w:val="28"/>
          <w:szCs w:val="28"/>
        </w:rPr>
        <w:t xml:space="preserve">и иных обязательных платежей в бюджетную систему страны»;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индекс-дефлятор сельскохозяйственной продукции в соответствии с показателями прогноза социально-экономического развития Алтайского края и (или) муниципального образования;</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сведения о задолженности по единому сельскохозяйственному налогу.</w:t>
      </w:r>
    </w:p>
    <w:p w:rsidR="009E0055" w:rsidRPr="00540FCC" w:rsidRDefault="009E0055" w:rsidP="00190112">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eastAsia="en-US"/>
        </w:rPr>
        <w:t xml:space="preserve">Расчет прогнозного объема поступлений единого сельскохозяйственного налога </w:t>
      </w:r>
      <w:r w:rsidR="00190112" w:rsidRPr="00540FCC">
        <w:rPr>
          <w:rFonts w:ascii="Times New Roman" w:eastAsia="Calibri" w:hAnsi="Times New Roman"/>
          <w:sz w:val="28"/>
          <w:szCs w:val="28"/>
          <w:lang w:eastAsia="en-US"/>
        </w:rPr>
        <w:t>(</w:t>
      </w:r>
      <w:r w:rsidR="00190112" w:rsidRPr="00540FCC">
        <w:rPr>
          <w:rFonts w:ascii="Times New Roman" w:hAnsi="Times New Roman"/>
          <w:sz w:val="28"/>
          <w:szCs w:val="28"/>
        </w:rPr>
        <w:t>ПС</w:t>
      </w:r>
      <w:r w:rsidR="00190112" w:rsidRPr="00540FCC">
        <w:rPr>
          <w:rFonts w:ascii="Times New Roman" w:hAnsi="Times New Roman"/>
          <w:sz w:val="28"/>
          <w:szCs w:val="28"/>
          <w:vertAlign w:val="subscript"/>
        </w:rPr>
        <w:t>ЕСХН1</w:t>
      </w:r>
      <w:r w:rsidR="00190112" w:rsidRPr="00540FCC">
        <w:rPr>
          <w:rFonts w:ascii="Times New Roman" w:hAnsi="Times New Roman"/>
          <w:sz w:val="28"/>
          <w:szCs w:val="28"/>
        </w:rPr>
        <w:t xml:space="preserve">) </w:t>
      </w:r>
      <w:r w:rsidRPr="00540FCC">
        <w:rPr>
          <w:rFonts w:ascii="Times New Roman" w:eastAsia="Calibri" w:hAnsi="Times New Roman"/>
          <w:sz w:val="28"/>
          <w:szCs w:val="28"/>
          <w:lang w:eastAsia="en-US"/>
        </w:rPr>
        <w:t xml:space="preserve">осуществляется </w:t>
      </w:r>
      <w:r w:rsidR="00E85B3F" w:rsidRPr="00540FCC">
        <w:rPr>
          <w:rFonts w:ascii="Times New Roman" w:eastAsia="Calibri" w:hAnsi="Times New Roman"/>
          <w:sz w:val="28"/>
          <w:szCs w:val="28"/>
          <w:lang w:eastAsia="en-US"/>
        </w:rPr>
        <w:t xml:space="preserve">в целом по субъекту и в разрезе муниципальных районов и городских округов </w:t>
      </w:r>
      <w:r w:rsidRPr="00540FCC">
        <w:rPr>
          <w:rFonts w:ascii="Times New Roman" w:eastAsia="Calibri" w:hAnsi="Times New Roman"/>
          <w:sz w:val="28"/>
          <w:szCs w:val="28"/>
          <w:lang w:eastAsia="en-US"/>
        </w:rPr>
        <w:t>по методу прямого расчета, основанного на непосредственном использовании прогнозных значений показателей, уровней ставок и других показателей</w:t>
      </w:r>
      <w:r w:rsidR="00190112" w:rsidRPr="00540FCC">
        <w:rPr>
          <w:rFonts w:ascii="Times New Roman" w:eastAsia="Calibri" w:hAnsi="Times New Roman"/>
          <w:sz w:val="28"/>
          <w:szCs w:val="28"/>
          <w:lang w:eastAsia="en-US"/>
        </w:rPr>
        <w:t xml:space="preserve"> </w:t>
      </w:r>
      <w:r w:rsidRPr="00540FCC">
        <w:rPr>
          <w:rFonts w:ascii="Times New Roman" w:hAnsi="Times New Roman"/>
          <w:sz w:val="28"/>
          <w:szCs w:val="28"/>
        </w:rPr>
        <w:t>по следующей формуле:</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suppressAutoHyphens/>
        <w:autoSpaceDE w:val="0"/>
        <w:autoSpaceDN w:val="0"/>
        <w:adjustRightInd w:val="0"/>
        <w:jc w:val="center"/>
        <w:outlineLvl w:val="3"/>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 xml:space="preserve">ЕСХН </w:t>
      </w:r>
      <w:r w:rsidRPr="00540FCC">
        <w:rPr>
          <w:rFonts w:ascii="Times New Roman" w:hAnsi="Times New Roman"/>
          <w:sz w:val="28"/>
          <w:szCs w:val="28"/>
        </w:rPr>
        <w:t>= (((НБ</w:t>
      </w:r>
      <w:r w:rsidRPr="00540FCC">
        <w:rPr>
          <w:rFonts w:ascii="Times New Roman" w:hAnsi="Times New Roman"/>
          <w:sz w:val="28"/>
          <w:szCs w:val="28"/>
          <w:vertAlign w:val="subscript"/>
        </w:rPr>
        <w:t>ЕСХН(</w:t>
      </w:r>
      <w:proofErr w:type="spellStart"/>
      <w:r w:rsidRPr="00540FCC">
        <w:rPr>
          <w:rFonts w:ascii="Times New Roman" w:hAnsi="Times New Roman"/>
          <w:sz w:val="28"/>
          <w:szCs w:val="28"/>
          <w:vertAlign w:val="subscript"/>
          <w:lang w:val="en-US"/>
        </w:rPr>
        <w:t>i</w:t>
      </w:r>
      <w:proofErr w:type="spellEnd"/>
      <w:r w:rsidRPr="00540FCC">
        <w:rPr>
          <w:rFonts w:ascii="Times New Roman" w:hAnsi="Times New Roman"/>
          <w:sz w:val="28"/>
          <w:szCs w:val="28"/>
          <w:vertAlign w:val="subscript"/>
        </w:rPr>
        <w:t>-1)</w:t>
      </w:r>
      <w:r w:rsidRPr="00540FCC">
        <w:rPr>
          <w:rFonts w:ascii="Times New Roman" w:hAnsi="Times New Roman"/>
          <w:sz w:val="28"/>
          <w:szCs w:val="28"/>
        </w:rPr>
        <w:t>*И</w:t>
      </w:r>
      <w:r w:rsidRPr="00540FCC">
        <w:rPr>
          <w:rFonts w:ascii="Times New Roman" w:hAnsi="Times New Roman"/>
          <w:sz w:val="28"/>
          <w:szCs w:val="28"/>
          <w:vertAlign w:val="subscript"/>
        </w:rPr>
        <w:t>СПАК</w:t>
      </w:r>
      <w:r w:rsidRPr="00540FCC">
        <w:rPr>
          <w:rFonts w:ascii="Times New Roman" w:hAnsi="Times New Roman"/>
          <w:sz w:val="28"/>
          <w:szCs w:val="28"/>
        </w:rPr>
        <w:t>) – (У</w:t>
      </w:r>
      <w:r w:rsidRPr="00540FCC">
        <w:rPr>
          <w:rFonts w:ascii="Times New Roman" w:hAnsi="Times New Roman"/>
          <w:sz w:val="28"/>
          <w:szCs w:val="28"/>
          <w:vertAlign w:val="subscript"/>
        </w:rPr>
        <w:t xml:space="preserve"> </w:t>
      </w:r>
      <w:proofErr w:type="spellStart"/>
      <w:r w:rsidRPr="00540FCC">
        <w:rPr>
          <w:rFonts w:ascii="Times New Roman" w:hAnsi="Times New Roman"/>
          <w:sz w:val="28"/>
          <w:szCs w:val="28"/>
          <w:vertAlign w:val="subscript"/>
          <w:lang w:val="en-US"/>
        </w:rPr>
        <w:t>i</w:t>
      </w:r>
      <w:proofErr w:type="spellEnd"/>
      <w:r w:rsidRPr="00540FCC">
        <w:rPr>
          <w:rFonts w:ascii="Times New Roman" w:hAnsi="Times New Roman"/>
          <w:sz w:val="28"/>
          <w:szCs w:val="28"/>
          <w:vertAlign w:val="subscript"/>
        </w:rPr>
        <w:t>-1</w:t>
      </w:r>
      <w:r w:rsidRPr="00540FCC">
        <w:rPr>
          <w:rFonts w:ascii="Times New Roman" w:hAnsi="Times New Roman"/>
          <w:sz w:val="28"/>
          <w:szCs w:val="28"/>
        </w:rPr>
        <w:t>*И</w:t>
      </w:r>
      <w:r w:rsidRPr="00540FCC">
        <w:rPr>
          <w:rFonts w:ascii="Times New Roman" w:hAnsi="Times New Roman"/>
          <w:sz w:val="28"/>
          <w:szCs w:val="28"/>
          <w:vertAlign w:val="subscript"/>
        </w:rPr>
        <w:t>СПАК</w:t>
      </w:r>
      <w:r w:rsidRPr="00540FCC">
        <w:rPr>
          <w:rFonts w:ascii="Times New Roman" w:hAnsi="Times New Roman"/>
          <w:sz w:val="28"/>
          <w:szCs w:val="28"/>
        </w:rPr>
        <w:t>))*С</w:t>
      </w:r>
      <w:r w:rsidRPr="00540FCC">
        <w:rPr>
          <w:rFonts w:ascii="Times New Roman" w:hAnsi="Times New Roman"/>
          <w:sz w:val="28"/>
          <w:szCs w:val="28"/>
          <w:vertAlign w:val="subscript"/>
        </w:rPr>
        <w:t>ЕСХН</w:t>
      </w:r>
      <w:r w:rsidRPr="00540FCC">
        <w:rPr>
          <w:rFonts w:ascii="Times New Roman" w:hAnsi="Times New Roman"/>
          <w:sz w:val="28"/>
          <w:szCs w:val="28"/>
        </w:rPr>
        <w:t>*К</w:t>
      </w:r>
      <w:r w:rsidRPr="00540FCC">
        <w:rPr>
          <w:rFonts w:ascii="Times New Roman" w:hAnsi="Times New Roman"/>
          <w:sz w:val="28"/>
          <w:szCs w:val="28"/>
          <w:vertAlign w:val="subscript"/>
        </w:rPr>
        <w:t>СОБЕСХН</w:t>
      </w:r>
      <w:r w:rsidRPr="00540FCC">
        <w:rPr>
          <w:rFonts w:ascii="Times New Roman" w:hAnsi="Times New Roman"/>
          <w:sz w:val="28"/>
          <w:szCs w:val="28"/>
        </w:rPr>
        <w:t>+/-ДД</w:t>
      </w:r>
      <w:r w:rsidRPr="00540FCC">
        <w:rPr>
          <w:rFonts w:ascii="Times New Roman" w:hAnsi="Times New Roman"/>
          <w:sz w:val="28"/>
          <w:szCs w:val="28"/>
          <w:vertAlign w:val="subscript"/>
        </w:rPr>
        <w:t>ЕСХН</w:t>
      </w:r>
      <w:r w:rsidRPr="00540FCC">
        <w:rPr>
          <w:rFonts w:ascii="Times New Roman" w:hAnsi="Times New Roman"/>
          <w:sz w:val="28"/>
          <w:szCs w:val="28"/>
        </w:rPr>
        <w:t>)*Н</w:t>
      </w:r>
      <w:r w:rsidRPr="00540FCC">
        <w:rPr>
          <w:rFonts w:ascii="Times New Roman" w:hAnsi="Times New Roman"/>
          <w:sz w:val="28"/>
          <w:szCs w:val="28"/>
          <w:vertAlign w:val="subscript"/>
        </w:rPr>
        <w:t>ЕСХН</w:t>
      </w:r>
      <w:r w:rsidRPr="00540FCC">
        <w:rPr>
          <w:rFonts w:ascii="Times New Roman" w:hAnsi="Times New Roman"/>
          <w:sz w:val="28"/>
          <w:szCs w:val="28"/>
        </w:rPr>
        <w:t>,</w:t>
      </w:r>
    </w:p>
    <w:p w:rsidR="009E0055" w:rsidRPr="00540FCC" w:rsidRDefault="009E0055" w:rsidP="009E0055">
      <w:pPr>
        <w:suppressAutoHyphens/>
        <w:autoSpaceDE w:val="0"/>
        <w:autoSpaceDN w:val="0"/>
        <w:adjustRightInd w:val="0"/>
        <w:outlineLvl w:val="3"/>
        <w:rPr>
          <w:rFonts w:ascii="Times New Roman" w:hAnsi="Times New Roman"/>
          <w:sz w:val="28"/>
          <w:szCs w:val="28"/>
        </w:rPr>
      </w:pPr>
    </w:p>
    <w:p w:rsidR="009E0055" w:rsidRPr="00540FCC" w:rsidRDefault="009E0055" w:rsidP="00ED78CF">
      <w:pPr>
        <w:suppressAutoHyphens/>
        <w:autoSpaceDE w:val="0"/>
        <w:autoSpaceDN w:val="0"/>
        <w:adjustRightInd w:val="0"/>
        <w:ind w:firstLine="709"/>
        <w:outlineLvl w:val="3"/>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suppressAutoHyphens/>
        <w:autoSpaceDE w:val="0"/>
        <w:autoSpaceDN w:val="0"/>
        <w:adjustRightInd w:val="0"/>
        <w:ind w:firstLine="709"/>
        <w:jc w:val="both"/>
        <w:outlineLvl w:val="3"/>
        <w:rPr>
          <w:rFonts w:ascii="Times New Roman" w:hAnsi="Times New Roman"/>
          <w:sz w:val="28"/>
          <w:szCs w:val="28"/>
        </w:rPr>
      </w:pPr>
      <w:r w:rsidRPr="00540FCC">
        <w:rPr>
          <w:rFonts w:ascii="Times New Roman" w:hAnsi="Times New Roman"/>
          <w:sz w:val="28"/>
          <w:szCs w:val="28"/>
        </w:rPr>
        <w:t>НБ</w:t>
      </w:r>
      <w:r w:rsidRPr="00540FCC">
        <w:rPr>
          <w:rFonts w:ascii="Times New Roman" w:hAnsi="Times New Roman"/>
          <w:sz w:val="28"/>
          <w:szCs w:val="28"/>
          <w:vertAlign w:val="subscript"/>
        </w:rPr>
        <w:t>ЕСХН</w:t>
      </w:r>
      <w:proofErr w:type="spellStart"/>
      <w:r w:rsidRPr="00540FCC">
        <w:rPr>
          <w:rFonts w:ascii="Times New Roman" w:hAnsi="Times New Roman"/>
          <w:sz w:val="28"/>
          <w:szCs w:val="28"/>
          <w:vertAlign w:val="subscript"/>
          <w:lang w:val="en-US"/>
        </w:rPr>
        <w:t>i</w:t>
      </w:r>
      <w:proofErr w:type="spellEnd"/>
      <w:r w:rsidRPr="00540FCC">
        <w:rPr>
          <w:rFonts w:ascii="Times New Roman" w:hAnsi="Times New Roman"/>
          <w:sz w:val="28"/>
          <w:szCs w:val="28"/>
          <w:vertAlign w:val="subscript"/>
        </w:rPr>
        <w:t>-1</w:t>
      </w:r>
      <w:r w:rsidRPr="00540FCC">
        <w:rPr>
          <w:rFonts w:ascii="Times New Roman" w:hAnsi="Times New Roman"/>
          <w:sz w:val="28"/>
          <w:szCs w:val="28"/>
        </w:rPr>
        <w:t xml:space="preserve"> </w:t>
      </w:r>
      <w:r w:rsidRPr="00540FCC">
        <w:rPr>
          <w:rFonts w:ascii="Times New Roman" w:hAnsi="Times New Roman"/>
          <w:b/>
          <w:sz w:val="28"/>
          <w:szCs w:val="28"/>
        </w:rPr>
        <w:t>–</w:t>
      </w:r>
      <w:r w:rsidRPr="00540FCC">
        <w:rPr>
          <w:rFonts w:ascii="Times New Roman" w:hAnsi="Times New Roman"/>
          <w:sz w:val="28"/>
          <w:szCs w:val="28"/>
        </w:rPr>
        <w:t xml:space="preserve"> налоговая база по единому сельскохозяйственному налогу за год, предшествующий очередному финансовому году, тыс. рублей;</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У</w:t>
      </w:r>
      <w:r w:rsidRPr="00540FCC">
        <w:rPr>
          <w:rFonts w:ascii="Times New Roman" w:hAnsi="Times New Roman"/>
          <w:sz w:val="28"/>
          <w:szCs w:val="28"/>
          <w:vertAlign w:val="subscript"/>
        </w:rPr>
        <w:t xml:space="preserve">i-1 </w:t>
      </w:r>
      <w:r w:rsidRPr="00540FCC">
        <w:rPr>
          <w:rFonts w:ascii="Times New Roman" w:hAnsi="Times New Roman"/>
          <w:sz w:val="28"/>
          <w:szCs w:val="28"/>
        </w:rPr>
        <w:t>– сумма убытков, полученных в предыдущих налоговых периодах, уменьшающих налоговую базу за год, предшествующий очередному финансовому году, тыс. рублей;</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И</w:t>
      </w:r>
      <w:r w:rsidRPr="00540FCC">
        <w:rPr>
          <w:rFonts w:ascii="Times New Roman" w:hAnsi="Times New Roman"/>
          <w:sz w:val="28"/>
          <w:szCs w:val="28"/>
          <w:vertAlign w:val="subscript"/>
        </w:rPr>
        <w:t>СПАК</w:t>
      </w:r>
      <w:r w:rsidRPr="00540FCC">
        <w:rPr>
          <w:rFonts w:ascii="Times New Roman" w:hAnsi="Times New Roman"/>
          <w:sz w:val="28"/>
          <w:szCs w:val="28"/>
        </w:rPr>
        <w:t xml:space="preserve"> – индекс-дефлятор сельскохозяйственной продукции в соответствии с прогнозом социально-экономического развития Алтайского края,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xml:space="preserve">См - </w:t>
      </w:r>
      <w:r w:rsidRPr="00540FCC">
        <w:rPr>
          <w:rFonts w:ascii="Times New Roman" w:eastAsia="Calibri" w:hAnsi="Times New Roman"/>
          <w:sz w:val="28"/>
          <w:szCs w:val="28"/>
          <w:lang w:eastAsia="en-US"/>
        </w:rPr>
        <w:t xml:space="preserve">ставка </w:t>
      </w:r>
      <w:r w:rsidRPr="00540FCC">
        <w:rPr>
          <w:rFonts w:ascii="Times New Roman" w:hAnsi="Times New Roman"/>
          <w:sz w:val="28"/>
          <w:szCs w:val="28"/>
        </w:rPr>
        <w:t>единого сельскохозяйственного налога,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СОБЕСХН</w:t>
      </w:r>
      <w:r w:rsidRPr="00540FCC">
        <w:rPr>
          <w:rFonts w:ascii="Times New Roman" w:hAnsi="Times New Roman"/>
          <w:sz w:val="28"/>
          <w:szCs w:val="28"/>
        </w:rPr>
        <w:t xml:space="preserve"> – коэффициент собираемости единого сельскохозяйственного налога на территории края в предыдущие периоды, учитывает работу по погашению </w:t>
      </w:r>
      <w:r w:rsidR="00F90288" w:rsidRPr="00540FCC">
        <w:rPr>
          <w:rFonts w:ascii="Times New Roman" w:hAnsi="Times New Roman"/>
          <w:sz w:val="28"/>
          <w:szCs w:val="28"/>
        </w:rPr>
        <w:t xml:space="preserve">кредиторской и дебиторской </w:t>
      </w:r>
      <w:r w:rsidRPr="00540FCC">
        <w:rPr>
          <w:rFonts w:ascii="Times New Roman" w:hAnsi="Times New Roman"/>
          <w:sz w:val="28"/>
          <w:szCs w:val="28"/>
        </w:rPr>
        <w:t>задолженности по налогу,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ЕСХН</w:t>
      </w:r>
      <w:r w:rsidRPr="00540FCC">
        <w:rPr>
          <w:rFonts w:ascii="Times New Roman" w:hAnsi="Times New Roman"/>
          <w:sz w:val="28"/>
          <w:szCs w:val="28"/>
        </w:rPr>
        <w:t xml:space="preserve"> – дополнительные (+) или выпадающие (–) доходы по единому сельскохозяйственному налогу, </w:t>
      </w:r>
      <w:r w:rsidR="004F53A7" w:rsidRPr="00540FCC">
        <w:rPr>
          <w:rFonts w:ascii="Times New Roman" w:hAnsi="Times New Roman"/>
          <w:sz w:val="28"/>
          <w:szCs w:val="28"/>
        </w:rPr>
        <w:t xml:space="preserve">связанные </w:t>
      </w:r>
      <w:r w:rsidRPr="00540FCC">
        <w:rPr>
          <w:rFonts w:ascii="Times New Roman" w:hAnsi="Times New Roman"/>
          <w:sz w:val="28"/>
          <w:szCs w:val="28"/>
        </w:rPr>
        <w:t xml:space="preserve">с изменением налогового </w:t>
      </w:r>
      <w:r w:rsidR="00F20AFE" w:rsidRPr="00540FCC">
        <w:rPr>
          <w:rFonts w:ascii="Times New Roman" w:hAnsi="Times New Roman"/>
          <w:sz w:val="28"/>
          <w:szCs w:val="28"/>
        </w:rPr>
        <w:t xml:space="preserve">или бюджетного законодательства </w:t>
      </w:r>
      <w:r w:rsidR="00F90288" w:rsidRPr="00540FCC">
        <w:rPr>
          <w:rFonts w:ascii="Times New Roman" w:hAnsi="Times New Roman"/>
          <w:sz w:val="28"/>
          <w:szCs w:val="28"/>
        </w:rPr>
        <w:t>Российской Федерации</w:t>
      </w:r>
      <w:r w:rsidR="00F20AFE" w:rsidRPr="00540FCC">
        <w:rPr>
          <w:rFonts w:ascii="Times New Roman" w:hAnsi="Times New Roman"/>
          <w:sz w:val="28"/>
          <w:szCs w:val="28"/>
        </w:rPr>
        <w:t xml:space="preserve">,  установлением или отменой льгот, изменением иных элементов налогообложения, </w:t>
      </w:r>
      <w:r w:rsidR="00F90288" w:rsidRPr="00540FCC">
        <w:rPr>
          <w:rFonts w:ascii="Times New Roman" w:hAnsi="Times New Roman"/>
          <w:sz w:val="28"/>
          <w:szCs w:val="28"/>
        </w:rPr>
        <w:t xml:space="preserve">фактические поступления, разовые операции (поступления, возвраты и т.д.), </w:t>
      </w:r>
      <w:r w:rsidRPr="00540FCC">
        <w:rPr>
          <w:rFonts w:ascii="Times New Roman" w:hAnsi="Times New Roman"/>
          <w:sz w:val="28"/>
          <w:szCs w:val="28"/>
        </w:rPr>
        <w:t xml:space="preserve">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ЕСХН</w:t>
      </w:r>
      <w:r w:rsidRPr="00540FCC">
        <w:rPr>
          <w:rFonts w:ascii="Times New Roman" w:hAnsi="Times New Roman"/>
          <w:sz w:val="28"/>
          <w:szCs w:val="28"/>
        </w:rPr>
        <w:t xml:space="preserve"> – норматив отчислений от единого сельскохозяйственного налога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 xml:space="preserve">установленный в соответствии со статьями </w:t>
      </w:r>
      <w:r w:rsidRPr="00540FCC">
        <w:rPr>
          <w:rFonts w:ascii="Times New Roman" w:hAnsi="Times New Roman"/>
          <w:sz w:val="28"/>
          <w:szCs w:val="28"/>
        </w:rPr>
        <w:lastRenderedPageBreak/>
        <w:t>БК РФ,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9E0055" w:rsidRPr="00540FCC" w:rsidRDefault="009E0055" w:rsidP="009E0055">
      <w:pPr>
        <w:pStyle w:val="af0"/>
        <w:ind w:left="0" w:firstLine="709"/>
        <w:jc w:val="both"/>
        <w:rPr>
          <w:rFonts w:ascii="Times New Roman" w:hAnsi="Times New Roman"/>
          <w:sz w:val="28"/>
          <w:szCs w:val="28"/>
        </w:rPr>
      </w:pPr>
      <w:r w:rsidRPr="00540FCC">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9E0055" w:rsidRPr="00540FCC" w:rsidRDefault="009E0055" w:rsidP="009E0055">
      <w:pPr>
        <w:pStyle w:val="af0"/>
        <w:ind w:left="0" w:firstLine="709"/>
        <w:jc w:val="both"/>
        <w:rPr>
          <w:rFonts w:ascii="Times New Roman" w:hAnsi="Times New Roman"/>
          <w:sz w:val="28"/>
          <w:szCs w:val="28"/>
        </w:rPr>
      </w:pPr>
    </w:p>
    <w:p w:rsidR="000B7920" w:rsidRPr="00540FCC" w:rsidRDefault="000B7920" w:rsidP="000B7920">
      <w:pPr>
        <w:pStyle w:val="3"/>
        <w:jc w:val="center"/>
        <w:rPr>
          <w:rStyle w:val="FontStyle129"/>
          <w:b/>
          <w:i w:val="0"/>
          <w:color w:val="auto"/>
          <w:sz w:val="28"/>
          <w:szCs w:val="28"/>
        </w:rPr>
      </w:pPr>
      <w:bookmarkStart w:id="40" w:name="_Toc531078965"/>
      <w:r w:rsidRPr="00540FCC">
        <w:rPr>
          <w:rStyle w:val="FontStyle129"/>
          <w:b/>
          <w:i w:val="0"/>
          <w:color w:val="auto"/>
          <w:sz w:val="28"/>
          <w:szCs w:val="28"/>
        </w:rPr>
        <w:t>2.6.2. Единый сельскохозяйственный налог</w:t>
      </w:r>
      <w:r w:rsidR="00E645B8" w:rsidRPr="00540FCC">
        <w:rPr>
          <w:rStyle w:val="FontStyle129"/>
          <w:b/>
          <w:i w:val="0"/>
          <w:color w:val="auto"/>
          <w:sz w:val="28"/>
          <w:szCs w:val="28"/>
        </w:rPr>
        <w:t xml:space="preserve"> </w:t>
      </w:r>
      <w:r w:rsidR="00E645B8" w:rsidRPr="00540FCC">
        <w:rPr>
          <w:rStyle w:val="FontStyle129"/>
          <w:b/>
          <w:i w:val="0"/>
          <w:color w:val="auto"/>
          <w:sz w:val="28"/>
          <w:szCs w:val="28"/>
        </w:rPr>
        <w:br/>
        <w:t>(за налоговые периоды, истекшие до 1 января 2011 года)</w:t>
      </w:r>
      <w:bookmarkEnd w:id="40"/>
    </w:p>
    <w:p w:rsidR="000B7920" w:rsidRPr="00540FCC" w:rsidRDefault="000B7920" w:rsidP="000B7920">
      <w:pPr>
        <w:jc w:val="center"/>
        <w:rPr>
          <w:rFonts w:ascii="Times New Roman" w:hAnsi="Times New Roman"/>
          <w:sz w:val="28"/>
          <w:szCs w:val="28"/>
        </w:rPr>
      </w:pPr>
      <w:r w:rsidRPr="00540FCC">
        <w:rPr>
          <w:rFonts w:ascii="Times New Roman" w:hAnsi="Times New Roman"/>
          <w:sz w:val="28"/>
          <w:szCs w:val="28"/>
        </w:rPr>
        <w:t>(КБК 182 1 05 03020 01 0000 110)</w:t>
      </w:r>
    </w:p>
    <w:p w:rsidR="000B7920" w:rsidRPr="00540FCC" w:rsidRDefault="000B7920" w:rsidP="000B7920">
      <w:pPr>
        <w:pStyle w:val="af0"/>
        <w:ind w:left="0" w:firstLine="709"/>
        <w:jc w:val="both"/>
        <w:rPr>
          <w:rStyle w:val="FontStyle129"/>
          <w:rFonts w:eastAsiaTheme="majorEastAsia"/>
          <w:i w:val="0"/>
          <w:sz w:val="28"/>
          <w:szCs w:val="28"/>
        </w:rPr>
      </w:pPr>
    </w:p>
    <w:p w:rsidR="00905F74" w:rsidRPr="00540FCC" w:rsidRDefault="00905F74" w:rsidP="000B7920">
      <w:pPr>
        <w:suppressAutoHyphens/>
        <w:ind w:firstLine="709"/>
        <w:jc w:val="both"/>
        <w:rPr>
          <w:rFonts w:ascii="Times New Roman" w:hAnsi="Times New Roman"/>
          <w:snapToGrid w:val="0"/>
          <w:spacing w:val="2"/>
          <w:sz w:val="28"/>
          <w:szCs w:val="28"/>
        </w:rPr>
      </w:pPr>
      <w:r w:rsidRPr="00540FCC">
        <w:rPr>
          <w:rFonts w:ascii="Times New Roman" w:hAnsi="Times New Roman"/>
          <w:sz w:val="28"/>
          <w:szCs w:val="28"/>
        </w:rPr>
        <w:t>Прогнозный объем поступлений единого налога на вмененный доход для отдельных видов деятельности (за налоговые периоды, истекшие до 1 января 2011</w:t>
      </w:r>
      <w:r w:rsidR="00BF32A2" w:rsidRPr="00540FCC">
        <w:rPr>
          <w:rFonts w:ascii="Times New Roman" w:hAnsi="Times New Roman"/>
          <w:sz w:val="28"/>
          <w:szCs w:val="28"/>
        </w:rPr>
        <w:t> </w:t>
      </w:r>
      <w:r w:rsidRPr="00540FCC">
        <w:rPr>
          <w:rFonts w:ascii="Times New Roman" w:hAnsi="Times New Roman"/>
          <w:sz w:val="28"/>
          <w:szCs w:val="28"/>
        </w:rPr>
        <w:t>года) (ПС</w:t>
      </w:r>
      <w:r w:rsidRPr="00540FCC">
        <w:rPr>
          <w:rFonts w:ascii="Times New Roman" w:hAnsi="Times New Roman"/>
          <w:sz w:val="28"/>
          <w:szCs w:val="28"/>
          <w:vertAlign w:val="subscript"/>
        </w:rPr>
        <w:t>ЕСХН2</w:t>
      </w:r>
      <w:r w:rsidRPr="00540FCC">
        <w:rPr>
          <w:rFonts w:ascii="Times New Roman" w:hAnsi="Times New Roman"/>
          <w:sz w:val="28"/>
          <w:szCs w:val="28"/>
        </w:rPr>
        <w:t xml:space="preserve">) осуществляется </w:t>
      </w:r>
      <w:r w:rsidR="00E85B3F" w:rsidRPr="00540FCC">
        <w:rPr>
          <w:rFonts w:ascii="Times New Roman" w:eastAsia="Calibri" w:hAnsi="Times New Roman"/>
          <w:sz w:val="28"/>
          <w:szCs w:val="28"/>
          <w:lang w:eastAsia="en-US"/>
        </w:rPr>
        <w:t>в целом по субъекту и в разрезе муниципальных районов и городских округов</w:t>
      </w:r>
      <w:r w:rsidR="00E85B3F" w:rsidRPr="00540FCC">
        <w:rPr>
          <w:rFonts w:ascii="Times New Roman" w:hAnsi="Times New Roman"/>
          <w:sz w:val="28"/>
          <w:szCs w:val="28"/>
        </w:rPr>
        <w:t xml:space="preserve"> </w:t>
      </w:r>
      <w:r w:rsidRPr="00540FCC">
        <w:rPr>
          <w:rFonts w:ascii="Times New Roman" w:hAnsi="Times New Roman"/>
          <w:sz w:val="28"/>
          <w:szCs w:val="28"/>
        </w:rPr>
        <w:t>методом экстраполяции, с учётом корректирующей суммы поступлений, учитывающей изменения законодательства о налогах и сборах, а также другие факторы</w:t>
      </w:r>
      <w:r w:rsidRPr="00540FCC">
        <w:rPr>
          <w:rFonts w:ascii="Times New Roman" w:hAnsi="Times New Roman"/>
          <w:snapToGrid w:val="0"/>
          <w:spacing w:val="2"/>
          <w:sz w:val="28"/>
          <w:szCs w:val="28"/>
        </w:rPr>
        <w:t>.</w:t>
      </w:r>
    </w:p>
    <w:p w:rsidR="00BB7AA0" w:rsidRPr="00540FCC" w:rsidRDefault="00BB7AA0" w:rsidP="00BB7AA0">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Для расчета поступлений единого сельскохозяйственного налога для отдельных видов деятельности (за налоговые периоды, истекшие до 1 января 2011 года) используются данные статистической налоговой отчетности по форме 1-НМ «О начислении и поступлении налогов, сборов</w:t>
      </w:r>
      <w:r w:rsidR="00F20AFE" w:rsidRPr="00540FCC">
        <w:rPr>
          <w:rFonts w:ascii="Times New Roman" w:hAnsi="Times New Roman"/>
          <w:sz w:val="28"/>
          <w:szCs w:val="28"/>
        </w:rPr>
        <w:t>,</w:t>
      </w:r>
      <w:r w:rsidRPr="00540FCC">
        <w:rPr>
          <w:rFonts w:ascii="Times New Roman" w:hAnsi="Times New Roman"/>
          <w:sz w:val="28"/>
          <w:szCs w:val="28"/>
        </w:rPr>
        <w:t xml:space="preserve"> </w:t>
      </w:r>
      <w:r w:rsidR="00234829" w:rsidRPr="00540FCC">
        <w:rPr>
          <w:rFonts w:ascii="Times New Roman" w:hAnsi="Times New Roman"/>
          <w:sz w:val="28"/>
          <w:szCs w:val="28"/>
        </w:rPr>
        <w:t>страховых взносов</w:t>
      </w:r>
      <w:r w:rsidR="00234829" w:rsidRPr="00540FCC">
        <w:rPr>
          <w:rFonts w:ascii="Times New Roman" w:hAnsi="Times New Roman"/>
          <w:color w:val="FF0000"/>
          <w:sz w:val="28"/>
          <w:szCs w:val="28"/>
        </w:rPr>
        <w:t xml:space="preserve"> </w:t>
      </w:r>
      <w:r w:rsidRPr="00540FCC">
        <w:rPr>
          <w:rFonts w:ascii="Times New Roman" w:hAnsi="Times New Roman"/>
          <w:sz w:val="28"/>
          <w:szCs w:val="28"/>
        </w:rPr>
        <w:t>и иных обязательных платежей в бюджетную систему страны».</w:t>
      </w:r>
    </w:p>
    <w:p w:rsidR="00BB7AA0" w:rsidRPr="00540FCC" w:rsidRDefault="00BB7AA0" w:rsidP="00BB7AA0">
      <w:pPr>
        <w:suppressAutoHyphens/>
        <w:ind w:firstLine="709"/>
        <w:jc w:val="both"/>
        <w:rPr>
          <w:rFonts w:ascii="Times New Roman" w:hAnsi="Times New Roman"/>
          <w:sz w:val="28"/>
          <w:szCs w:val="28"/>
        </w:rPr>
      </w:pPr>
      <w:r w:rsidRPr="00540FCC">
        <w:rPr>
          <w:rFonts w:ascii="Times New Roman" w:hAnsi="Times New Roman"/>
          <w:sz w:val="28"/>
          <w:szCs w:val="28"/>
        </w:rPr>
        <w:t>Единый сельскохозяйственный налог (за налоговые периоды, истекшие до 1 января 2011 года) зачисляется в соответствующий уровень бюджета и в государственные внебюджетные фонды по нормативам, установленным в соответствии с Бюджетным кодексом РФ и законодательными актами Российской Федерации в связи с совершенствованием бюджетного процесса.</w:t>
      </w:r>
    </w:p>
    <w:p w:rsidR="00DA3539" w:rsidRPr="00540FCC" w:rsidRDefault="00DA3539" w:rsidP="00DA3539">
      <w:pPr>
        <w:suppressAutoHyphens/>
        <w:ind w:firstLine="709"/>
        <w:jc w:val="both"/>
        <w:rPr>
          <w:rFonts w:ascii="Times New Roman" w:hAnsi="Times New Roman"/>
          <w:sz w:val="28"/>
          <w:szCs w:val="28"/>
        </w:rPr>
      </w:pPr>
    </w:p>
    <w:p w:rsidR="009E0055" w:rsidRPr="00540FCC" w:rsidRDefault="009E0055" w:rsidP="009E0055">
      <w:pPr>
        <w:pStyle w:val="2"/>
        <w:jc w:val="center"/>
      </w:pPr>
      <w:bookmarkStart w:id="41" w:name="_Toc531078966"/>
      <w:r w:rsidRPr="00540FCC">
        <w:t xml:space="preserve">2.7. Налог, взимаемый в связи с применением </w:t>
      </w:r>
      <w:r w:rsidRPr="00540FCC">
        <w:rPr>
          <w:rStyle w:val="FontStyle129"/>
          <w:rFonts w:eastAsiaTheme="majorEastAsia"/>
          <w:i w:val="0"/>
          <w:szCs w:val="28"/>
        </w:rPr>
        <w:br/>
      </w:r>
      <w:r w:rsidRPr="00540FCC">
        <w:t>патентной системы налогообложения</w:t>
      </w:r>
      <w:bookmarkEnd w:id="41"/>
      <w:r w:rsidRPr="00540FCC">
        <w:t xml:space="preserve"> </w:t>
      </w:r>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05 04000 02 0000 110)</w:t>
      </w:r>
    </w:p>
    <w:p w:rsidR="009E0055" w:rsidRPr="00540FCC" w:rsidRDefault="009E0055" w:rsidP="009E0055">
      <w:pPr>
        <w:pStyle w:val="af0"/>
        <w:ind w:left="0" w:firstLine="709"/>
        <w:jc w:val="center"/>
        <w:rPr>
          <w:rFonts w:ascii="Times New Roman" w:hAnsi="Times New Roman"/>
          <w:sz w:val="28"/>
          <w:szCs w:val="28"/>
        </w:rPr>
      </w:pPr>
    </w:p>
    <w:p w:rsidR="009E0055" w:rsidRPr="00540FCC" w:rsidRDefault="009E0055" w:rsidP="009E0055">
      <w:pPr>
        <w:suppressAutoHyphens/>
        <w:autoSpaceDE w:val="0"/>
        <w:autoSpaceDN w:val="0"/>
        <w:adjustRightInd w:val="0"/>
        <w:ind w:firstLine="709"/>
        <w:jc w:val="both"/>
        <w:outlineLvl w:val="3"/>
        <w:rPr>
          <w:rFonts w:ascii="Times New Roman" w:hAnsi="Times New Roman"/>
          <w:sz w:val="28"/>
          <w:szCs w:val="28"/>
        </w:rPr>
      </w:pPr>
      <w:r w:rsidRPr="00540FCC">
        <w:rPr>
          <w:rFonts w:ascii="Times New Roman" w:hAnsi="Times New Roman"/>
          <w:sz w:val="28"/>
          <w:szCs w:val="28"/>
        </w:rPr>
        <w:t>Прогнозирование налога, взимаемого в связи с применением патентной системы налогообложения, проводится с учетом главы 26.5 Налогового кодекса Российской Федерации, Бюджетного кодекса Российской Федерации, законом Алтайского края от 30.10.2012 №78-ЗС «О применении индивидуальными предпринимателями патентной системы налогообложения на территории Алтайского края».</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Информация, используемая для расчета прогноза поступлений налога, взимаемого в связи с применением патентной системы налогообложения, на</w:t>
      </w:r>
      <w:r w:rsidR="009972C5" w:rsidRPr="00540FCC">
        <w:rPr>
          <w:rFonts w:ascii="Times New Roman" w:hAnsi="Times New Roman"/>
          <w:sz w:val="28"/>
          <w:szCs w:val="28"/>
        </w:rPr>
        <w:t xml:space="preserve"> текущий год,</w:t>
      </w:r>
      <w:r w:rsidRPr="00540FCC">
        <w:rPr>
          <w:rFonts w:ascii="Times New Roman" w:hAnsi="Times New Roman"/>
          <w:sz w:val="28"/>
          <w:szCs w:val="28"/>
        </w:rPr>
        <w:t xml:space="preserve"> очередной финансовый год и плановый период:</w:t>
      </w:r>
    </w:p>
    <w:p w:rsidR="009E0055" w:rsidRPr="00540FCC" w:rsidRDefault="009E0055" w:rsidP="009E0055">
      <w:pPr>
        <w:suppressAutoHyphens/>
        <w:autoSpaceDE w:val="0"/>
        <w:autoSpaceDN w:val="0"/>
        <w:adjustRightInd w:val="0"/>
        <w:ind w:firstLine="709"/>
        <w:jc w:val="both"/>
        <w:outlineLvl w:val="3"/>
        <w:rPr>
          <w:rFonts w:ascii="Times New Roman" w:hAnsi="Times New Roman"/>
          <w:sz w:val="28"/>
          <w:szCs w:val="28"/>
        </w:rPr>
      </w:pPr>
      <w:r w:rsidRPr="00540FCC">
        <w:rPr>
          <w:rFonts w:ascii="Times New Roman" w:hAnsi="Times New Roman"/>
          <w:sz w:val="28"/>
          <w:szCs w:val="28"/>
        </w:rPr>
        <w:t xml:space="preserve">- данные статистической налоговой отчетности по форме 1-ПАТЕНТ «Отчет о количестве индивидуальных предпринимателей, применяющих патентую </w:t>
      </w:r>
      <w:r w:rsidRPr="00540FCC">
        <w:rPr>
          <w:rFonts w:ascii="Times New Roman" w:hAnsi="Times New Roman"/>
          <w:sz w:val="28"/>
          <w:szCs w:val="28"/>
        </w:rPr>
        <w:lastRenderedPageBreak/>
        <w:t>систему налогообложения, и выданных патентов на право применения патентной системы налогообложения в разрезе видов предпринимательской деятельности», 1-НМ «О начислении и поступлении налогов, сборов</w:t>
      </w:r>
      <w:r w:rsidR="00F20AFE" w:rsidRPr="00540FCC">
        <w:rPr>
          <w:rFonts w:ascii="Times New Roman" w:hAnsi="Times New Roman"/>
          <w:sz w:val="28"/>
          <w:szCs w:val="28"/>
        </w:rPr>
        <w:t>,</w:t>
      </w:r>
      <w:r w:rsidR="00234829" w:rsidRPr="00540FCC">
        <w:rPr>
          <w:rFonts w:ascii="Times New Roman" w:hAnsi="Times New Roman"/>
          <w:sz w:val="28"/>
          <w:szCs w:val="28"/>
        </w:rPr>
        <w:t xml:space="preserve"> страховых взносов</w:t>
      </w:r>
      <w:r w:rsidRPr="00540FCC">
        <w:rPr>
          <w:rFonts w:ascii="Times New Roman" w:hAnsi="Times New Roman"/>
          <w:sz w:val="28"/>
          <w:szCs w:val="28"/>
        </w:rPr>
        <w:t xml:space="preserve"> и иных обязательных платежей в бюджетную систему страны»;</w:t>
      </w: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коэффициенты-дефляторы, установленные Министерством экономического развития Российской Федерации в целях применения главы 26.5 «Патентная система налогообложения» Налогового кодекса Российской Федерации и другие источники.</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Расчет прогнозного объема поступлений </w:t>
      </w:r>
      <w:r w:rsidRPr="00540FCC">
        <w:rPr>
          <w:rFonts w:ascii="Times New Roman" w:hAnsi="Times New Roman"/>
          <w:sz w:val="28"/>
          <w:szCs w:val="28"/>
        </w:rPr>
        <w:t>налога, взимаемого в связи с применением патентной системы налогообложения,</w:t>
      </w:r>
      <w:r w:rsidRPr="00540FCC">
        <w:rPr>
          <w:rFonts w:ascii="Times New Roman" w:eastAsia="Calibri" w:hAnsi="Times New Roman"/>
          <w:sz w:val="28"/>
          <w:szCs w:val="28"/>
          <w:lang w:eastAsia="en-US"/>
        </w:rPr>
        <w:t xml:space="preserve"> осуществляется </w:t>
      </w:r>
      <w:r w:rsidR="00E85B3F" w:rsidRPr="00540FCC">
        <w:rPr>
          <w:rFonts w:ascii="Times New Roman" w:eastAsia="Calibri" w:hAnsi="Times New Roman"/>
          <w:sz w:val="28"/>
          <w:szCs w:val="28"/>
          <w:lang w:eastAsia="en-US"/>
        </w:rPr>
        <w:t xml:space="preserve">в целом по субъекту и в разрезе муниципальных районов и городских округов </w:t>
      </w:r>
      <w:r w:rsidRPr="00540FCC">
        <w:rPr>
          <w:rFonts w:ascii="Times New Roman" w:eastAsia="Calibri" w:hAnsi="Times New Roman"/>
          <w:sz w:val="28"/>
          <w:szCs w:val="28"/>
          <w:lang w:eastAsia="en-US"/>
        </w:rPr>
        <w:t>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Прогнозный объем поступлений доходов от налога, взимаемого в связи с применением патентной системы налогообложения, (</w:t>
      </w:r>
      <w:proofErr w:type="spellStart"/>
      <w:r w:rsidRPr="00540FCC">
        <w:rPr>
          <w:rFonts w:ascii="Times New Roman" w:hAnsi="Times New Roman"/>
          <w:sz w:val="28"/>
          <w:szCs w:val="28"/>
        </w:rPr>
        <w:t>ПС</w:t>
      </w:r>
      <w:r w:rsidRPr="00540FCC">
        <w:rPr>
          <w:rFonts w:ascii="Times New Roman" w:hAnsi="Times New Roman"/>
          <w:sz w:val="28"/>
          <w:szCs w:val="28"/>
          <w:vertAlign w:val="subscript"/>
        </w:rPr>
        <w:t>патент</w:t>
      </w:r>
      <w:proofErr w:type="spellEnd"/>
      <w:r w:rsidRPr="00540FCC">
        <w:rPr>
          <w:rFonts w:ascii="Times New Roman" w:hAnsi="Times New Roman"/>
          <w:sz w:val="28"/>
          <w:szCs w:val="28"/>
        </w:rPr>
        <w:t>) рассчитывается по следующей формуле:</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suppressAutoHyphens/>
        <w:jc w:val="center"/>
        <w:rPr>
          <w:rFonts w:ascii="Times New Roman" w:hAnsi="Times New Roman"/>
          <w:sz w:val="28"/>
          <w:szCs w:val="28"/>
        </w:rPr>
      </w:pPr>
      <w:proofErr w:type="spellStart"/>
      <w:r w:rsidRPr="00540FCC">
        <w:rPr>
          <w:rFonts w:ascii="Times New Roman" w:hAnsi="Times New Roman"/>
          <w:sz w:val="28"/>
          <w:szCs w:val="28"/>
        </w:rPr>
        <w:t>ПС</w:t>
      </w:r>
      <w:r w:rsidRPr="00540FCC">
        <w:rPr>
          <w:rFonts w:ascii="Times New Roman" w:hAnsi="Times New Roman"/>
          <w:sz w:val="28"/>
          <w:szCs w:val="28"/>
          <w:vertAlign w:val="subscript"/>
        </w:rPr>
        <w:t>патент</w:t>
      </w:r>
      <w:proofErr w:type="spellEnd"/>
      <w:r w:rsidRPr="00540FCC">
        <w:rPr>
          <w:rFonts w:ascii="Times New Roman" w:hAnsi="Times New Roman"/>
          <w:sz w:val="28"/>
          <w:szCs w:val="28"/>
          <w:vertAlign w:val="subscript"/>
        </w:rPr>
        <w:t xml:space="preserve"> </w:t>
      </w:r>
      <w:r w:rsidRPr="00540FCC">
        <w:rPr>
          <w:rFonts w:ascii="Times New Roman" w:hAnsi="Times New Roman"/>
          <w:sz w:val="28"/>
          <w:szCs w:val="28"/>
        </w:rPr>
        <w:t xml:space="preserve"> = (</w:t>
      </w:r>
      <w:proofErr w:type="spellStart"/>
      <w:r w:rsidRPr="00540FCC">
        <w:rPr>
          <w:rFonts w:ascii="Times New Roman" w:hAnsi="Times New Roman"/>
          <w:sz w:val="28"/>
          <w:szCs w:val="28"/>
        </w:rPr>
        <w:t>Н</w:t>
      </w:r>
      <w:r w:rsidRPr="00540FCC">
        <w:rPr>
          <w:rFonts w:ascii="Times New Roman" w:hAnsi="Times New Roman"/>
          <w:sz w:val="28"/>
          <w:szCs w:val="28"/>
          <w:vertAlign w:val="subscript"/>
        </w:rPr>
        <w:t>патент</w:t>
      </w:r>
      <w:proofErr w:type="spellEnd"/>
      <w:r w:rsidRPr="00540FCC">
        <w:rPr>
          <w:rFonts w:ascii="Times New Roman" w:hAnsi="Times New Roman"/>
          <w:sz w:val="28"/>
          <w:szCs w:val="28"/>
          <w:vertAlign w:val="subscript"/>
        </w:rPr>
        <w:t xml:space="preserve"> (</w:t>
      </w:r>
      <w:proofErr w:type="spellStart"/>
      <w:r w:rsidRPr="00540FCC">
        <w:rPr>
          <w:rFonts w:ascii="Times New Roman" w:hAnsi="Times New Roman"/>
          <w:sz w:val="28"/>
          <w:szCs w:val="28"/>
          <w:vertAlign w:val="subscript"/>
          <w:lang w:val="en-US"/>
        </w:rPr>
        <w:t>i</w:t>
      </w:r>
      <w:proofErr w:type="spellEnd"/>
      <w:r w:rsidRPr="00540FCC">
        <w:rPr>
          <w:rFonts w:ascii="Times New Roman" w:hAnsi="Times New Roman"/>
          <w:sz w:val="28"/>
          <w:szCs w:val="28"/>
          <w:vertAlign w:val="subscript"/>
        </w:rPr>
        <w:t>-1)</w:t>
      </w:r>
      <w:r w:rsidRPr="00540FCC">
        <w:rPr>
          <w:rFonts w:ascii="Times New Roman" w:hAnsi="Times New Roman"/>
          <w:sz w:val="28"/>
          <w:szCs w:val="28"/>
        </w:rPr>
        <w:t>*К</w:t>
      </w:r>
      <w:r w:rsidRPr="00540FCC">
        <w:rPr>
          <w:rFonts w:ascii="Times New Roman" w:hAnsi="Times New Roman"/>
          <w:sz w:val="28"/>
          <w:szCs w:val="28"/>
          <w:vertAlign w:val="subscript"/>
        </w:rPr>
        <w:t xml:space="preserve">ДЕФ </w:t>
      </w:r>
      <w:r w:rsidRPr="00540FCC">
        <w:rPr>
          <w:rFonts w:ascii="Times New Roman" w:hAnsi="Times New Roman"/>
          <w:sz w:val="28"/>
          <w:szCs w:val="28"/>
        </w:rPr>
        <w:t>/К</w:t>
      </w:r>
      <w:r w:rsidRPr="00540FCC">
        <w:rPr>
          <w:rFonts w:ascii="Times New Roman" w:hAnsi="Times New Roman"/>
          <w:sz w:val="28"/>
          <w:szCs w:val="28"/>
          <w:vertAlign w:val="subscript"/>
        </w:rPr>
        <w:t>ДЕФ(</w:t>
      </w:r>
      <w:proofErr w:type="spellStart"/>
      <w:r w:rsidRPr="00540FCC">
        <w:rPr>
          <w:rFonts w:ascii="Times New Roman" w:hAnsi="Times New Roman"/>
          <w:sz w:val="28"/>
          <w:szCs w:val="28"/>
          <w:vertAlign w:val="subscript"/>
          <w:lang w:val="en-US"/>
        </w:rPr>
        <w:t>i</w:t>
      </w:r>
      <w:proofErr w:type="spellEnd"/>
      <w:r w:rsidRPr="00540FCC">
        <w:rPr>
          <w:rFonts w:ascii="Times New Roman" w:hAnsi="Times New Roman"/>
          <w:sz w:val="28"/>
          <w:szCs w:val="28"/>
          <w:vertAlign w:val="subscript"/>
        </w:rPr>
        <w:t>-1)</w:t>
      </w:r>
      <w:r w:rsidR="000630FE" w:rsidRPr="00540FCC">
        <w:rPr>
          <w:rFonts w:ascii="Times New Roman" w:hAnsi="Times New Roman"/>
          <w:sz w:val="28"/>
          <w:szCs w:val="28"/>
        </w:rPr>
        <w:t>+/-</w:t>
      </w:r>
      <w:proofErr w:type="spellStart"/>
      <w:r w:rsidR="000630FE" w:rsidRPr="00540FCC">
        <w:rPr>
          <w:rFonts w:ascii="Times New Roman" w:hAnsi="Times New Roman"/>
          <w:sz w:val="28"/>
          <w:szCs w:val="28"/>
        </w:rPr>
        <w:t>ДД</w:t>
      </w:r>
      <w:r w:rsidR="004F53A7" w:rsidRPr="00540FCC">
        <w:rPr>
          <w:rFonts w:ascii="Times New Roman" w:hAnsi="Times New Roman"/>
          <w:sz w:val="28"/>
          <w:szCs w:val="28"/>
          <w:vertAlign w:val="subscript"/>
        </w:rPr>
        <w:t>патент</w:t>
      </w:r>
      <w:proofErr w:type="spellEnd"/>
      <w:r w:rsidRPr="00540FCC">
        <w:rPr>
          <w:rFonts w:ascii="Times New Roman" w:hAnsi="Times New Roman"/>
          <w:sz w:val="28"/>
          <w:szCs w:val="28"/>
        </w:rPr>
        <w:t>)*</w:t>
      </w:r>
      <w:proofErr w:type="spellStart"/>
      <w:r w:rsidRPr="00540FCC">
        <w:rPr>
          <w:rFonts w:ascii="Times New Roman" w:hAnsi="Times New Roman"/>
          <w:sz w:val="28"/>
          <w:szCs w:val="28"/>
        </w:rPr>
        <w:t>К</w:t>
      </w:r>
      <w:r w:rsidRPr="00540FCC">
        <w:rPr>
          <w:rFonts w:ascii="Times New Roman" w:hAnsi="Times New Roman"/>
          <w:sz w:val="28"/>
          <w:szCs w:val="28"/>
          <w:vertAlign w:val="subscript"/>
        </w:rPr>
        <w:t>СОБпатент</w:t>
      </w:r>
      <w:proofErr w:type="spellEnd"/>
      <w:r w:rsidRPr="00540FCC">
        <w:rPr>
          <w:rFonts w:ascii="Times New Roman" w:hAnsi="Times New Roman"/>
          <w:sz w:val="28"/>
          <w:szCs w:val="28"/>
        </w:rPr>
        <w:t>*</w:t>
      </w:r>
      <w:proofErr w:type="spellStart"/>
      <w:r w:rsidRPr="00540FCC">
        <w:rPr>
          <w:rFonts w:ascii="Times New Roman" w:hAnsi="Times New Roman"/>
          <w:sz w:val="28"/>
          <w:szCs w:val="28"/>
        </w:rPr>
        <w:t>Н</w:t>
      </w:r>
      <w:r w:rsidRPr="00540FCC">
        <w:rPr>
          <w:rFonts w:ascii="Times New Roman" w:hAnsi="Times New Roman"/>
          <w:sz w:val="28"/>
          <w:szCs w:val="28"/>
          <w:vertAlign w:val="subscript"/>
        </w:rPr>
        <w:t>патент</w:t>
      </w:r>
      <w:proofErr w:type="spellEnd"/>
      <w:r w:rsidRPr="00540FCC">
        <w:rPr>
          <w:rFonts w:ascii="Times New Roman" w:hAnsi="Times New Roman"/>
          <w:sz w:val="28"/>
          <w:szCs w:val="28"/>
        </w:rPr>
        <w:t>,</w:t>
      </w:r>
    </w:p>
    <w:p w:rsidR="009E0055" w:rsidRPr="00540FCC" w:rsidRDefault="009E0055" w:rsidP="00ED78CF">
      <w:pPr>
        <w:suppressAutoHyphens/>
        <w:ind w:firstLine="709"/>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suppressAutoHyphens/>
        <w:ind w:firstLine="709"/>
        <w:jc w:val="both"/>
        <w:rPr>
          <w:rFonts w:ascii="Times New Roman" w:hAnsi="Times New Roman"/>
          <w:sz w:val="28"/>
          <w:szCs w:val="28"/>
        </w:rPr>
      </w:pPr>
      <w:proofErr w:type="spellStart"/>
      <w:r w:rsidRPr="00540FCC">
        <w:rPr>
          <w:rFonts w:ascii="Times New Roman" w:hAnsi="Times New Roman"/>
          <w:sz w:val="28"/>
          <w:szCs w:val="28"/>
        </w:rPr>
        <w:t>Н</w:t>
      </w:r>
      <w:r w:rsidRPr="00540FCC">
        <w:rPr>
          <w:rFonts w:ascii="Times New Roman" w:hAnsi="Times New Roman"/>
          <w:sz w:val="28"/>
          <w:szCs w:val="28"/>
          <w:vertAlign w:val="subscript"/>
        </w:rPr>
        <w:t>патент</w:t>
      </w:r>
      <w:proofErr w:type="spellEnd"/>
      <w:r w:rsidRPr="00540FCC">
        <w:rPr>
          <w:rFonts w:ascii="Times New Roman" w:hAnsi="Times New Roman"/>
          <w:sz w:val="28"/>
          <w:szCs w:val="28"/>
          <w:vertAlign w:val="subscript"/>
        </w:rPr>
        <w:t xml:space="preserve"> (</w:t>
      </w:r>
      <w:proofErr w:type="spellStart"/>
      <w:r w:rsidRPr="00540FCC">
        <w:rPr>
          <w:rFonts w:ascii="Times New Roman" w:hAnsi="Times New Roman"/>
          <w:sz w:val="28"/>
          <w:szCs w:val="28"/>
          <w:vertAlign w:val="subscript"/>
          <w:lang w:val="en-US"/>
        </w:rPr>
        <w:t>i</w:t>
      </w:r>
      <w:proofErr w:type="spellEnd"/>
      <w:r w:rsidRPr="00540FCC">
        <w:rPr>
          <w:rFonts w:ascii="Times New Roman" w:hAnsi="Times New Roman"/>
          <w:sz w:val="28"/>
          <w:szCs w:val="28"/>
          <w:vertAlign w:val="subscript"/>
        </w:rPr>
        <w:t>-1)</w:t>
      </w:r>
      <w:r w:rsidRPr="00540FCC">
        <w:rPr>
          <w:rFonts w:ascii="Times New Roman" w:hAnsi="Times New Roman"/>
          <w:sz w:val="28"/>
          <w:szCs w:val="28"/>
        </w:rPr>
        <w:t xml:space="preserve"> – сумма налога, взимаемого в связи с применением патентной системы налогообложения, в предшествующем очередному финансовому году, тыс. рублей;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ДЕФ</w:t>
      </w:r>
      <w:r w:rsidRPr="00540FCC">
        <w:rPr>
          <w:rFonts w:ascii="Times New Roman" w:hAnsi="Times New Roman"/>
          <w:sz w:val="28"/>
          <w:szCs w:val="28"/>
        </w:rPr>
        <w:t xml:space="preserve"> – коэффициент-дефлятор, установленный на очередной финансовый год для целей применения главы 26.5 «Патентная система налогообложения» Налогового кодекса Российской Федерации. В случае, если на момент проведения расчета показатель на очередной финансовый год не установлен, он рассчитывается как произведение коэффициента-дефлятора на год, предшествующий очередному финансовому году (К</w:t>
      </w:r>
      <w:r w:rsidRPr="00540FCC">
        <w:rPr>
          <w:rFonts w:ascii="Times New Roman" w:hAnsi="Times New Roman"/>
          <w:sz w:val="28"/>
          <w:szCs w:val="28"/>
          <w:vertAlign w:val="subscript"/>
        </w:rPr>
        <w:t>ДЕФ(i-1)</w:t>
      </w:r>
      <w:r w:rsidRPr="00540FCC">
        <w:rPr>
          <w:rFonts w:ascii="Times New Roman" w:hAnsi="Times New Roman"/>
          <w:sz w:val="28"/>
          <w:szCs w:val="28"/>
        </w:rPr>
        <w:t>), и индекса потребительских цен года, предшествующего очередному финансовому году, в соответствии с показателями социально-экономического развития Российской Федерации;</w:t>
      </w:r>
    </w:p>
    <w:p w:rsidR="004F53A7" w:rsidRPr="00540FCC" w:rsidRDefault="004F53A7" w:rsidP="004F53A7">
      <w:pPr>
        <w:suppressAutoHyphens/>
        <w:ind w:firstLine="709"/>
        <w:jc w:val="both"/>
        <w:rPr>
          <w:rFonts w:ascii="Times New Roman" w:hAnsi="Times New Roman"/>
          <w:sz w:val="28"/>
          <w:szCs w:val="28"/>
        </w:rPr>
      </w:pPr>
      <w:proofErr w:type="spellStart"/>
      <w:r w:rsidRPr="00540FCC">
        <w:rPr>
          <w:rFonts w:ascii="Times New Roman" w:hAnsi="Times New Roman"/>
          <w:sz w:val="28"/>
          <w:szCs w:val="28"/>
        </w:rPr>
        <w:t>ДД</w:t>
      </w:r>
      <w:r w:rsidRPr="00540FCC">
        <w:rPr>
          <w:rFonts w:ascii="Times New Roman" w:hAnsi="Times New Roman"/>
          <w:sz w:val="28"/>
          <w:szCs w:val="28"/>
          <w:vertAlign w:val="subscript"/>
        </w:rPr>
        <w:t>патент</w:t>
      </w:r>
      <w:proofErr w:type="spellEnd"/>
      <w:r w:rsidRPr="00540FCC">
        <w:rPr>
          <w:rFonts w:ascii="Times New Roman" w:hAnsi="Times New Roman"/>
          <w:sz w:val="28"/>
          <w:szCs w:val="28"/>
        </w:rPr>
        <w:t xml:space="preserve"> – дополнительные (+) или выпадающие (–) доходы налога, взимаемого в связи с применением патентной системы налогообложения, связанные с изменением налогового или бюджетного законодательства,</w:t>
      </w:r>
      <w:r w:rsidR="00234829" w:rsidRPr="00540FCC">
        <w:rPr>
          <w:rFonts w:ascii="Times New Roman" w:hAnsi="Times New Roman"/>
          <w:sz w:val="27"/>
          <w:szCs w:val="27"/>
        </w:rPr>
        <w:t xml:space="preserve"> </w:t>
      </w:r>
      <w:r w:rsidR="00234829" w:rsidRPr="00540FCC">
        <w:rPr>
          <w:rFonts w:ascii="Times New Roman" w:hAnsi="Times New Roman"/>
          <w:sz w:val="28"/>
          <w:szCs w:val="28"/>
        </w:rPr>
        <w:t>Российской Федерации,</w:t>
      </w:r>
      <w:r w:rsidR="007746DF" w:rsidRPr="00540FCC">
        <w:rPr>
          <w:rFonts w:ascii="Times New Roman" w:hAnsi="Times New Roman"/>
          <w:sz w:val="28"/>
          <w:szCs w:val="28"/>
        </w:rPr>
        <w:t xml:space="preserve"> установлением или отменой льгот, изменением иных элементов налогообложения,</w:t>
      </w:r>
      <w:r w:rsidR="00304D26" w:rsidRPr="00540FCC">
        <w:rPr>
          <w:rFonts w:ascii="Times New Roman" w:hAnsi="Times New Roman"/>
          <w:sz w:val="28"/>
          <w:szCs w:val="28"/>
        </w:rPr>
        <w:t xml:space="preserve"> </w:t>
      </w:r>
      <w:r w:rsidR="00234829" w:rsidRPr="00540FCC">
        <w:rPr>
          <w:rFonts w:ascii="Times New Roman" w:hAnsi="Times New Roman"/>
          <w:sz w:val="28"/>
          <w:szCs w:val="28"/>
        </w:rPr>
        <w:t>фактические поступления, разовые операции (поступления, возвраты и т.д.)</w:t>
      </w:r>
      <w:r w:rsidRPr="00540FCC">
        <w:rPr>
          <w:rFonts w:ascii="Times New Roman" w:hAnsi="Times New Roman"/>
          <w:sz w:val="28"/>
          <w:szCs w:val="28"/>
        </w:rPr>
        <w:t>, тыс. рублей;</w:t>
      </w:r>
    </w:p>
    <w:p w:rsidR="009E0055" w:rsidRPr="00540FCC" w:rsidRDefault="009E0055" w:rsidP="009E0055">
      <w:pPr>
        <w:suppressAutoHyphens/>
        <w:ind w:firstLine="709"/>
        <w:jc w:val="both"/>
        <w:rPr>
          <w:rFonts w:ascii="Times New Roman" w:hAnsi="Times New Roman"/>
          <w:sz w:val="28"/>
          <w:szCs w:val="28"/>
        </w:rPr>
      </w:pPr>
      <w:proofErr w:type="spellStart"/>
      <w:r w:rsidRPr="00540FCC">
        <w:rPr>
          <w:rFonts w:ascii="Times New Roman" w:hAnsi="Times New Roman"/>
          <w:sz w:val="28"/>
          <w:szCs w:val="28"/>
        </w:rPr>
        <w:t>К</w:t>
      </w:r>
      <w:r w:rsidRPr="00540FCC">
        <w:rPr>
          <w:rFonts w:ascii="Times New Roman" w:hAnsi="Times New Roman"/>
          <w:sz w:val="28"/>
          <w:szCs w:val="28"/>
          <w:vertAlign w:val="subscript"/>
        </w:rPr>
        <w:t>СОБпатент</w:t>
      </w:r>
      <w:proofErr w:type="spellEnd"/>
      <w:r w:rsidRPr="00540FCC">
        <w:rPr>
          <w:rFonts w:ascii="Times New Roman" w:hAnsi="Times New Roman"/>
          <w:sz w:val="28"/>
          <w:szCs w:val="28"/>
        </w:rPr>
        <w:t xml:space="preserve"> – коэффициент собираемости налога, взимаемого в связи с применением патентной системы налогообложения, на территории края в предыдущие периоды, учитывает работу по погашению задолженности по налогу,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roofErr w:type="spellStart"/>
      <w:r w:rsidRPr="00540FCC">
        <w:rPr>
          <w:rFonts w:ascii="Times New Roman" w:hAnsi="Times New Roman"/>
          <w:sz w:val="28"/>
          <w:szCs w:val="28"/>
        </w:rPr>
        <w:t>Н</w:t>
      </w:r>
      <w:r w:rsidRPr="00540FCC">
        <w:rPr>
          <w:rFonts w:ascii="Times New Roman" w:hAnsi="Times New Roman"/>
          <w:sz w:val="28"/>
          <w:szCs w:val="28"/>
          <w:vertAlign w:val="subscript"/>
        </w:rPr>
        <w:t>патент</w:t>
      </w:r>
      <w:proofErr w:type="spellEnd"/>
      <w:r w:rsidRPr="00540FCC">
        <w:rPr>
          <w:rFonts w:ascii="Times New Roman" w:hAnsi="Times New Roman"/>
          <w:sz w:val="28"/>
          <w:szCs w:val="28"/>
        </w:rPr>
        <w:t xml:space="preserve"> – норматив отчислений от налога, взимаемого в связи с применением </w:t>
      </w:r>
      <w:r w:rsidRPr="00540FCC">
        <w:rPr>
          <w:rFonts w:ascii="Times New Roman" w:hAnsi="Times New Roman"/>
          <w:sz w:val="28"/>
          <w:szCs w:val="28"/>
        </w:rPr>
        <w:lastRenderedPageBreak/>
        <w:t>патентной системы налогообложения,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В прогнозируемом объеме поступлений по налогу, взимаемому в связи с применением патентной системы налогообложения,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7746DF" w:rsidRPr="00540FCC" w:rsidRDefault="007746DF" w:rsidP="00CA11BC">
      <w:pPr>
        <w:pStyle w:val="2"/>
        <w:spacing w:after="240"/>
        <w:ind w:firstLine="709"/>
        <w:jc w:val="center"/>
        <w:rPr>
          <w:rFonts w:ascii="Cambria" w:hAnsi="Cambria"/>
          <w:i/>
          <w:sz w:val="27"/>
          <w:szCs w:val="27"/>
        </w:rPr>
      </w:pPr>
      <w:bookmarkStart w:id="42" w:name="_Toc519584979"/>
      <w:bookmarkStart w:id="43" w:name="_Toc23174319"/>
    </w:p>
    <w:p w:rsidR="007746DF" w:rsidRPr="00540FCC" w:rsidRDefault="007746DF" w:rsidP="00CA11BC">
      <w:pPr>
        <w:pStyle w:val="2"/>
        <w:spacing w:after="240"/>
        <w:ind w:firstLine="709"/>
        <w:jc w:val="center"/>
        <w:rPr>
          <w:rFonts w:ascii="Cambria" w:hAnsi="Cambria"/>
          <w:i/>
          <w:sz w:val="27"/>
          <w:szCs w:val="27"/>
        </w:rPr>
      </w:pPr>
    </w:p>
    <w:p w:rsidR="00AF5D8E" w:rsidRPr="00540FCC" w:rsidRDefault="007D072D" w:rsidP="00593C52">
      <w:pPr>
        <w:pStyle w:val="2"/>
        <w:jc w:val="center"/>
        <w:rPr>
          <w:szCs w:val="28"/>
        </w:rPr>
      </w:pPr>
      <w:bookmarkStart w:id="44" w:name="_Toc531078967"/>
      <w:bookmarkStart w:id="45" w:name="_Toc519259630"/>
      <w:bookmarkEnd w:id="42"/>
      <w:bookmarkEnd w:id="43"/>
      <w:r w:rsidRPr="00540FCC">
        <w:rPr>
          <w:szCs w:val="28"/>
        </w:rPr>
        <w:t>2.8</w:t>
      </w:r>
      <w:r w:rsidR="00AF5D8E" w:rsidRPr="00540FCC">
        <w:rPr>
          <w:szCs w:val="28"/>
        </w:rPr>
        <w:t>. Торговый сбор, уплачиваемый на территориях</w:t>
      </w:r>
      <w:r w:rsidR="00AF5D8E" w:rsidRPr="00540FCC">
        <w:rPr>
          <w:szCs w:val="28"/>
        </w:rPr>
        <w:br/>
        <w:t xml:space="preserve"> городов федерального значения</w:t>
      </w:r>
      <w:bookmarkEnd w:id="44"/>
    </w:p>
    <w:p w:rsidR="00AF5D8E" w:rsidRPr="00540FCC" w:rsidRDefault="00AF5D8E" w:rsidP="00AF5D8E">
      <w:pPr>
        <w:jc w:val="center"/>
        <w:rPr>
          <w:rFonts w:ascii="Times New Roman" w:hAnsi="Times New Roman"/>
          <w:sz w:val="28"/>
          <w:szCs w:val="28"/>
        </w:rPr>
      </w:pPr>
      <w:r w:rsidRPr="00540FCC">
        <w:rPr>
          <w:rFonts w:ascii="Times New Roman" w:hAnsi="Times New Roman"/>
          <w:sz w:val="28"/>
          <w:szCs w:val="28"/>
        </w:rPr>
        <w:t>(КБК 182 1 05 05010 02 0000 110</w:t>
      </w:r>
      <w:bookmarkEnd w:id="45"/>
      <w:r w:rsidRPr="00540FCC">
        <w:rPr>
          <w:rFonts w:ascii="Times New Roman" w:hAnsi="Times New Roman"/>
          <w:sz w:val="28"/>
          <w:szCs w:val="28"/>
        </w:rPr>
        <w:t>)</w:t>
      </w:r>
    </w:p>
    <w:p w:rsidR="00AF5D8E" w:rsidRPr="00540FCC" w:rsidRDefault="00AF5D8E" w:rsidP="00AF5D8E">
      <w:pPr>
        <w:jc w:val="center"/>
        <w:rPr>
          <w:rFonts w:ascii="Times New Roman" w:hAnsi="Times New Roman"/>
          <w:i/>
          <w:sz w:val="28"/>
          <w:szCs w:val="28"/>
        </w:rPr>
      </w:pPr>
    </w:p>
    <w:p w:rsidR="00AF5D8E" w:rsidRPr="00540FCC" w:rsidRDefault="00AF5D8E" w:rsidP="00AF5D8E">
      <w:pPr>
        <w:ind w:firstLine="709"/>
        <w:jc w:val="both"/>
        <w:rPr>
          <w:rFonts w:ascii="Times New Roman" w:hAnsi="Times New Roman"/>
          <w:sz w:val="28"/>
          <w:szCs w:val="28"/>
        </w:rPr>
      </w:pPr>
      <w:r w:rsidRPr="00540FCC">
        <w:rPr>
          <w:rFonts w:ascii="Times New Roman" w:hAnsi="Times New Roman"/>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AF5D8E" w:rsidRPr="00540FCC" w:rsidRDefault="00AF5D8E" w:rsidP="00AF5D8E">
      <w:pPr>
        <w:ind w:firstLine="709"/>
        <w:jc w:val="both"/>
        <w:rPr>
          <w:rFonts w:ascii="Times New Roman" w:hAnsi="Times New Roman"/>
          <w:sz w:val="28"/>
          <w:szCs w:val="28"/>
        </w:rPr>
      </w:pPr>
      <w:r w:rsidRPr="00540FCC">
        <w:rPr>
          <w:rFonts w:ascii="Times New Roman" w:hAnsi="Times New Roman"/>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AF5D8E" w:rsidRPr="00540FCC" w:rsidRDefault="00AF5D8E" w:rsidP="00AF5D8E">
      <w:pPr>
        <w:ind w:firstLine="709"/>
        <w:jc w:val="both"/>
        <w:rPr>
          <w:rFonts w:ascii="Times New Roman" w:hAnsi="Times New Roman"/>
          <w:sz w:val="28"/>
          <w:szCs w:val="28"/>
        </w:rPr>
      </w:pPr>
      <w:r w:rsidRPr="00540FCC">
        <w:rPr>
          <w:rFonts w:ascii="Times New Roman" w:hAnsi="Times New Roman"/>
          <w:sz w:val="28"/>
          <w:szCs w:val="28"/>
        </w:rPr>
        <w:t>При прогнозировании поступлений торгового сбора учитываются:</w:t>
      </w:r>
    </w:p>
    <w:p w:rsidR="00AF5D8E" w:rsidRPr="00540FCC" w:rsidRDefault="00AF5D8E" w:rsidP="00AF5D8E">
      <w:pPr>
        <w:ind w:firstLine="709"/>
        <w:jc w:val="both"/>
        <w:rPr>
          <w:rFonts w:ascii="Times New Roman" w:hAnsi="Times New Roman"/>
          <w:sz w:val="28"/>
          <w:szCs w:val="28"/>
        </w:rPr>
      </w:pPr>
      <w:r w:rsidRPr="00540FCC">
        <w:rPr>
          <w:rFonts w:ascii="Times New Roman" w:hAnsi="Times New Roman"/>
          <w:sz w:val="28"/>
          <w:szCs w:val="28"/>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AF5D8E" w:rsidRPr="00540FCC" w:rsidRDefault="00AF5D8E" w:rsidP="00AF5D8E">
      <w:pPr>
        <w:ind w:firstLine="709"/>
        <w:jc w:val="both"/>
        <w:rPr>
          <w:rFonts w:ascii="Times New Roman" w:hAnsi="Times New Roman"/>
          <w:sz w:val="28"/>
          <w:szCs w:val="28"/>
        </w:rPr>
      </w:pPr>
      <w:r w:rsidRPr="00540FCC">
        <w:rPr>
          <w:rFonts w:ascii="Times New Roman" w:hAnsi="Times New Roman"/>
          <w:sz w:val="28"/>
          <w:szCs w:val="28"/>
        </w:rPr>
        <w:t>- динамика фактических поступлений по налогу согласно данным отчёта по форме № 1-НМ «Отчёт о начислении и поступлении налогов, сборов</w:t>
      </w:r>
      <w:r w:rsidR="00593C52" w:rsidRPr="00540FCC">
        <w:rPr>
          <w:rFonts w:ascii="Times New Roman" w:hAnsi="Times New Roman"/>
          <w:sz w:val="28"/>
          <w:szCs w:val="28"/>
        </w:rPr>
        <w:t>,</w:t>
      </w:r>
      <w:r w:rsidR="00234829" w:rsidRPr="00540FCC">
        <w:rPr>
          <w:rFonts w:ascii="Times New Roman" w:hAnsi="Times New Roman"/>
          <w:sz w:val="27"/>
          <w:szCs w:val="27"/>
        </w:rPr>
        <w:t xml:space="preserve"> </w:t>
      </w:r>
      <w:r w:rsidR="00234829" w:rsidRPr="00540FCC">
        <w:rPr>
          <w:rFonts w:ascii="Times New Roman" w:hAnsi="Times New Roman"/>
          <w:sz w:val="28"/>
          <w:szCs w:val="28"/>
        </w:rPr>
        <w:t>страховых взносов</w:t>
      </w:r>
      <w:r w:rsidRPr="00540FCC">
        <w:rPr>
          <w:rFonts w:ascii="Times New Roman" w:hAnsi="Times New Roman"/>
          <w:sz w:val="28"/>
          <w:szCs w:val="28"/>
        </w:rPr>
        <w:t xml:space="preserve"> и иных обязательных платежей в бюджетную систему Российской Федерации»;</w:t>
      </w:r>
    </w:p>
    <w:p w:rsidR="00AF5D8E" w:rsidRPr="00540FCC" w:rsidRDefault="00AF5D8E" w:rsidP="00AF5D8E">
      <w:pPr>
        <w:ind w:firstLine="709"/>
        <w:jc w:val="both"/>
        <w:rPr>
          <w:rFonts w:ascii="Times New Roman" w:hAnsi="Times New Roman"/>
          <w:sz w:val="28"/>
          <w:szCs w:val="28"/>
        </w:rPr>
      </w:pPr>
      <w:r w:rsidRPr="00540FCC">
        <w:rPr>
          <w:rFonts w:ascii="Times New Roman" w:hAnsi="Times New Roman"/>
          <w:sz w:val="28"/>
          <w:szCs w:val="28"/>
        </w:rPr>
        <w:t>- изменения в законодательстве и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234829" w:rsidRPr="00540FCC" w:rsidRDefault="00AF5D8E" w:rsidP="00234829">
      <w:pPr>
        <w:ind w:firstLine="709"/>
        <w:jc w:val="both"/>
        <w:rPr>
          <w:rFonts w:ascii="Times New Roman" w:hAnsi="Times New Roman"/>
          <w:sz w:val="28"/>
          <w:szCs w:val="28"/>
        </w:rPr>
      </w:pPr>
      <w:r w:rsidRPr="00540FCC">
        <w:rPr>
          <w:rFonts w:ascii="Times New Roman" w:hAnsi="Times New Roman"/>
          <w:sz w:val="28"/>
          <w:szCs w:val="28"/>
        </w:rPr>
        <w:t xml:space="preserve">Расчёт прогноза поступлений торгового сбора осуществляется </w:t>
      </w:r>
      <w:r w:rsidR="004F53A7" w:rsidRPr="00540FCC">
        <w:rPr>
          <w:rFonts w:ascii="Times New Roman" w:hAnsi="Times New Roman"/>
          <w:sz w:val="28"/>
          <w:szCs w:val="28"/>
        </w:rPr>
        <w:t xml:space="preserve">в целом по субъекту </w:t>
      </w:r>
      <w:r w:rsidRPr="00540FCC">
        <w:rPr>
          <w:rFonts w:ascii="Times New Roman" w:hAnsi="Times New Roman"/>
          <w:sz w:val="28"/>
          <w:szCs w:val="28"/>
        </w:rPr>
        <w:t>с п</w:t>
      </w:r>
      <w:r w:rsidR="00234829" w:rsidRPr="00540FCC">
        <w:rPr>
          <w:rFonts w:ascii="Times New Roman" w:hAnsi="Times New Roman"/>
          <w:sz w:val="28"/>
          <w:szCs w:val="28"/>
        </w:rPr>
        <w:t>омощью применения метода экстраполяции с учетом имеющихся данных о тенденциях изменения поступлений не менее чем за 3 предшествующих периода.</w:t>
      </w:r>
    </w:p>
    <w:p w:rsidR="00593C52" w:rsidRPr="00540FCC" w:rsidRDefault="00593C52" w:rsidP="00593C52">
      <w:pPr>
        <w:pStyle w:val="2"/>
        <w:spacing w:after="240"/>
        <w:ind w:firstLine="709"/>
        <w:jc w:val="center"/>
        <w:rPr>
          <w:rFonts w:ascii="Cambria" w:hAnsi="Cambria"/>
          <w:i/>
          <w:sz w:val="27"/>
          <w:szCs w:val="27"/>
        </w:rPr>
      </w:pPr>
    </w:p>
    <w:p w:rsidR="00593C52" w:rsidRPr="00540FCC" w:rsidRDefault="00593C52" w:rsidP="00593C52">
      <w:pPr>
        <w:pStyle w:val="2"/>
        <w:spacing w:after="240"/>
        <w:ind w:firstLine="709"/>
        <w:jc w:val="center"/>
        <w:rPr>
          <w:rFonts w:ascii="Cambria" w:hAnsi="Cambria"/>
          <w:i/>
          <w:sz w:val="27"/>
          <w:szCs w:val="27"/>
        </w:rPr>
      </w:pPr>
    </w:p>
    <w:p w:rsidR="00597E95" w:rsidRPr="00540FCC" w:rsidRDefault="00597E95" w:rsidP="00AA7787">
      <w:pPr>
        <w:pStyle w:val="2"/>
        <w:spacing w:after="240"/>
        <w:ind w:firstLine="709"/>
        <w:jc w:val="center"/>
        <w:rPr>
          <w:b w:val="0"/>
          <w:szCs w:val="28"/>
        </w:rPr>
      </w:pPr>
      <w:r w:rsidRPr="00540FCC">
        <w:rPr>
          <w:szCs w:val="28"/>
        </w:rPr>
        <w:t>2.</w:t>
      </w:r>
      <w:r w:rsidR="00140F50" w:rsidRPr="00540FCC">
        <w:rPr>
          <w:szCs w:val="28"/>
        </w:rPr>
        <w:t>9</w:t>
      </w:r>
      <w:r w:rsidRPr="00540FCC">
        <w:rPr>
          <w:szCs w:val="28"/>
        </w:rPr>
        <w:t>. Налог на профессиональный доход</w:t>
      </w:r>
      <w:r w:rsidRPr="00540FCC">
        <w:rPr>
          <w:szCs w:val="28"/>
        </w:rPr>
        <w:br/>
      </w:r>
      <w:r w:rsidR="00AA7787" w:rsidRPr="00540FCC">
        <w:rPr>
          <w:b w:val="0"/>
          <w:szCs w:val="28"/>
        </w:rPr>
        <w:t xml:space="preserve">            (КБК </w:t>
      </w:r>
      <w:r w:rsidRPr="00540FCC">
        <w:rPr>
          <w:b w:val="0"/>
          <w:szCs w:val="28"/>
        </w:rPr>
        <w:t>182 1 05 06000 01 1000 110</w:t>
      </w:r>
      <w:r w:rsidR="00AA7787" w:rsidRPr="00540FCC">
        <w:rPr>
          <w:b w:val="0"/>
          <w:szCs w:val="28"/>
        </w:rPr>
        <w:t>)</w:t>
      </w:r>
    </w:p>
    <w:p w:rsidR="002E0830" w:rsidRPr="00540FCC" w:rsidRDefault="002E0830" w:rsidP="002E0830">
      <w:pPr>
        <w:suppressAutoHyphens/>
        <w:ind w:firstLine="709"/>
        <w:jc w:val="both"/>
        <w:rPr>
          <w:rFonts w:ascii="Times New Roman" w:hAnsi="Times New Roman"/>
          <w:sz w:val="28"/>
          <w:szCs w:val="28"/>
        </w:rPr>
      </w:pPr>
      <w:r w:rsidRPr="00540FCC">
        <w:rPr>
          <w:rFonts w:ascii="Times New Roman" w:hAnsi="Times New Roman"/>
          <w:sz w:val="28"/>
          <w:szCs w:val="28"/>
        </w:rPr>
        <w:t xml:space="preserve">Информация, используемая для расчета поступлений </w:t>
      </w:r>
      <w:r w:rsidR="00C151DE" w:rsidRPr="00540FCC">
        <w:rPr>
          <w:rFonts w:ascii="Times New Roman" w:hAnsi="Times New Roman"/>
          <w:sz w:val="28"/>
          <w:szCs w:val="28"/>
        </w:rPr>
        <w:t>н</w:t>
      </w:r>
      <w:r w:rsidRPr="00540FCC">
        <w:rPr>
          <w:rFonts w:ascii="Times New Roman" w:hAnsi="Times New Roman"/>
          <w:sz w:val="28"/>
          <w:szCs w:val="28"/>
        </w:rPr>
        <w:t>алога на профессиональный доход на текущий год, очередной финансовый и плановый период:</w:t>
      </w:r>
    </w:p>
    <w:p w:rsidR="00B47746" w:rsidRPr="00540FCC" w:rsidRDefault="00B47746" w:rsidP="002E0830">
      <w:pPr>
        <w:suppressAutoHyphens/>
        <w:ind w:firstLine="709"/>
        <w:jc w:val="both"/>
        <w:rPr>
          <w:rFonts w:ascii="Times New Roman" w:hAnsi="Times New Roman"/>
          <w:sz w:val="28"/>
          <w:szCs w:val="28"/>
        </w:rPr>
      </w:pPr>
      <w:r w:rsidRPr="00540FCC">
        <w:rPr>
          <w:rFonts w:ascii="Times New Roman" w:hAnsi="Times New Roman"/>
          <w:sz w:val="28"/>
          <w:szCs w:val="28"/>
        </w:rPr>
        <w:t>-показатели прогноза социально-экономического развития Алтайского края;</w:t>
      </w:r>
    </w:p>
    <w:p w:rsidR="002E0830" w:rsidRPr="00540FCC" w:rsidRDefault="002E0830" w:rsidP="002E0830">
      <w:pPr>
        <w:ind w:firstLine="709"/>
        <w:jc w:val="both"/>
        <w:rPr>
          <w:rFonts w:ascii="Times New Roman" w:hAnsi="Times New Roman"/>
          <w:sz w:val="28"/>
          <w:szCs w:val="28"/>
        </w:rPr>
      </w:pPr>
      <w:r w:rsidRPr="00540FCC">
        <w:rPr>
          <w:rFonts w:ascii="Times New Roman" w:hAnsi="Times New Roman"/>
          <w:sz w:val="28"/>
          <w:szCs w:val="28"/>
        </w:rPr>
        <w:t>- данные статистической налоговой отчетности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E0830" w:rsidRPr="00540FCC" w:rsidRDefault="002E0830" w:rsidP="002E0830">
      <w:pPr>
        <w:ind w:firstLine="709"/>
        <w:jc w:val="both"/>
        <w:rPr>
          <w:rFonts w:ascii="Times New Roman" w:hAnsi="Times New Roman"/>
          <w:sz w:val="28"/>
          <w:szCs w:val="28"/>
        </w:rPr>
      </w:pPr>
      <w:r w:rsidRPr="00540FCC">
        <w:rPr>
          <w:rFonts w:ascii="Times New Roman" w:hAnsi="Times New Roman"/>
          <w:sz w:val="28"/>
          <w:szCs w:val="28"/>
        </w:rPr>
        <w:t>- данные о суммах дохода зарегистрированных налогоплательщиков из информационных ресурсов.</w:t>
      </w:r>
    </w:p>
    <w:p w:rsidR="002E0830" w:rsidRPr="00540FCC" w:rsidRDefault="002E0830" w:rsidP="002E0830">
      <w:pPr>
        <w:ind w:firstLine="709"/>
        <w:jc w:val="both"/>
        <w:rPr>
          <w:rFonts w:ascii="Times New Roman" w:hAnsi="Times New Roman"/>
          <w:sz w:val="28"/>
          <w:szCs w:val="28"/>
        </w:rPr>
      </w:pPr>
    </w:p>
    <w:p w:rsidR="002E0830" w:rsidRPr="00540FCC" w:rsidRDefault="002E0830" w:rsidP="002E0830">
      <w:pPr>
        <w:ind w:firstLine="709"/>
        <w:jc w:val="both"/>
        <w:rPr>
          <w:rFonts w:ascii="Times New Roman" w:hAnsi="Times New Roman"/>
          <w:sz w:val="28"/>
          <w:szCs w:val="28"/>
        </w:rPr>
      </w:pPr>
      <w:r w:rsidRPr="00540FCC">
        <w:rPr>
          <w:rFonts w:ascii="Times New Roman" w:hAnsi="Times New Roman"/>
          <w:sz w:val="28"/>
          <w:szCs w:val="28"/>
        </w:rPr>
        <w:t xml:space="preserve">Расчёт прогнозного объёма поступлений налога на профессиональный доход (НПД) осуществляется </w:t>
      </w:r>
      <w:r w:rsidRPr="00540FCC">
        <w:rPr>
          <w:rFonts w:ascii="Times New Roman" w:eastAsia="Calibri" w:hAnsi="Times New Roman"/>
          <w:sz w:val="28"/>
          <w:szCs w:val="28"/>
          <w:lang w:eastAsia="en-US"/>
        </w:rPr>
        <w:t xml:space="preserve">в целом по субъекту и в разрезе муниципальных районов и городских округов </w:t>
      </w:r>
      <w:r w:rsidRPr="00540FCC">
        <w:rPr>
          <w:rFonts w:ascii="Times New Roman" w:hAnsi="Times New Roman"/>
          <w:sz w:val="28"/>
          <w:szCs w:val="28"/>
        </w:rPr>
        <w:t xml:space="preserve">по методу прямого расчёта, основанного на непосредственном использовании прогнозных значений показателей, уровней ставок и других показателей </w:t>
      </w:r>
      <w:r w:rsidRPr="00540FCC">
        <w:rPr>
          <w:rFonts w:ascii="Times New Roman" w:hAnsi="Times New Roman"/>
          <w:iCs/>
          <w:sz w:val="28"/>
          <w:szCs w:val="28"/>
        </w:rPr>
        <w:t>по следующей формуле:</w:t>
      </w:r>
    </w:p>
    <w:p w:rsidR="00597E95" w:rsidRPr="00540FCC" w:rsidRDefault="00597E95" w:rsidP="00597E95">
      <w:pPr>
        <w:ind w:firstLine="709"/>
        <w:jc w:val="both"/>
        <w:rPr>
          <w:rFonts w:ascii="Times New Roman" w:hAnsi="Times New Roman"/>
          <w:iCs/>
          <w:sz w:val="28"/>
          <w:szCs w:val="28"/>
        </w:rPr>
      </w:pPr>
    </w:p>
    <w:p w:rsidR="00597E95" w:rsidRPr="00540FCC" w:rsidRDefault="00597E95" w:rsidP="00597E95">
      <w:pPr>
        <w:ind w:firstLine="709"/>
        <w:jc w:val="center"/>
        <w:rPr>
          <w:rFonts w:ascii="Times New Roman" w:hAnsi="Times New Roman"/>
          <w:iCs/>
          <w:sz w:val="28"/>
          <w:szCs w:val="28"/>
        </w:rPr>
      </w:pPr>
      <w:r w:rsidRPr="00540FCC">
        <w:rPr>
          <w:rFonts w:ascii="Times New Roman" w:hAnsi="Times New Roman"/>
          <w:sz w:val="28"/>
          <w:szCs w:val="28"/>
        </w:rPr>
        <w:t>НПД = (</w:t>
      </w:r>
      <w:proofErr w:type="spellStart"/>
      <w:r w:rsidR="002E0830" w:rsidRPr="00540FCC">
        <w:rPr>
          <w:rFonts w:ascii="Times New Roman" w:hAnsi="Times New Roman"/>
          <w:iCs/>
          <w:sz w:val="28"/>
          <w:szCs w:val="28"/>
        </w:rPr>
        <w:t>НБ</w:t>
      </w:r>
      <w:r w:rsidR="00057E63" w:rsidRPr="00540FCC">
        <w:rPr>
          <w:rFonts w:ascii="Times New Roman" w:hAnsi="Times New Roman"/>
          <w:iCs/>
          <w:sz w:val="28"/>
          <w:szCs w:val="28"/>
          <w:vertAlign w:val="subscript"/>
        </w:rPr>
        <w:t>НПД</w:t>
      </w:r>
      <w:r w:rsidR="00615592" w:rsidRPr="00540FCC">
        <w:rPr>
          <w:rFonts w:ascii="Times New Roman" w:hAnsi="Times New Roman"/>
          <w:iCs/>
          <w:sz w:val="28"/>
          <w:szCs w:val="28"/>
          <w:vertAlign w:val="subscript"/>
        </w:rPr>
        <w:t>пп</w:t>
      </w:r>
      <w:proofErr w:type="spellEnd"/>
      <w:r w:rsidRPr="00540FCC">
        <w:rPr>
          <w:rFonts w:ascii="Times New Roman" w:hAnsi="Times New Roman"/>
          <w:iCs/>
          <w:sz w:val="28"/>
          <w:szCs w:val="28"/>
        </w:rPr>
        <w:t xml:space="preserve">* </w:t>
      </w:r>
      <w:r w:rsidR="002E0830" w:rsidRPr="00540FCC">
        <w:rPr>
          <w:rFonts w:ascii="Times New Roman" w:hAnsi="Times New Roman"/>
          <w:sz w:val="28"/>
          <w:szCs w:val="28"/>
        </w:rPr>
        <w:t>С</w:t>
      </w:r>
      <w:r w:rsidR="002E0830" w:rsidRPr="00540FCC">
        <w:rPr>
          <w:rFonts w:ascii="Times New Roman" w:hAnsi="Times New Roman"/>
          <w:sz w:val="28"/>
          <w:szCs w:val="28"/>
          <w:vertAlign w:val="subscript"/>
        </w:rPr>
        <w:t xml:space="preserve"> НПД</w:t>
      </w:r>
      <w:r w:rsidRPr="00540FCC">
        <w:rPr>
          <w:rFonts w:ascii="Times New Roman" w:hAnsi="Times New Roman"/>
          <w:sz w:val="28"/>
          <w:szCs w:val="28"/>
        </w:rPr>
        <w:t xml:space="preserve">* </w:t>
      </w:r>
      <w:r w:rsidRPr="00540FCC">
        <w:rPr>
          <w:rFonts w:ascii="Times New Roman" w:hAnsi="Times New Roman"/>
          <w:sz w:val="28"/>
          <w:szCs w:val="28"/>
          <w:lang w:val="en-US"/>
        </w:rPr>
        <w:t>K</w:t>
      </w:r>
      <w:r w:rsidRPr="00540FCC">
        <w:rPr>
          <w:rFonts w:ascii="Times New Roman" w:hAnsi="Times New Roman"/>
          <w:sz w:val="28"/>
          <w:szCs w:val="28"/>
        </w:rPr>
        <w:t xml:space="preserve"> </w:t>
      </w:r>
      <w:r w:rsidR="002E0830" w:rsidRPr="00540FCC">
        <w:rPr>
          <w:rFonts w:ascii="Times New Roman" w:hAnsi="Times New Roman"/>
          <w:sz w:val="28"/>
          <w:szCs w:val="28"/>
          <w:vertAlign w:val="subscript"/>
        </w:rPr>
        <w:t>СОБНПД</w:t>
      </w:r>
      <w:r w:rsidRPr="00540FCC">
        <w:rPr>
          <w:rFonts w:ascii="Times New Roman" w:hAnsi="Times New Roman"/>
          <w:sz w:val="28"/>
          <w:szCs w:val="28"/>
        </w:rPr>
        <w:t xml:space="preserve">) </w:t>
      </w:r>
      <w:r w:rsidRPr="00540FCC">
        <w:rPr>
          <w:rFonts w:ascii="Times New Roman" w:hAnsi="Times New Roman"/>
          <w:iCs/>
          <w:sz w:val="28"/>
          <w:szCs w:val="28"/>
        </w:rPr>
        <w:t>(+/-)</w:t>
      </w:r>
      <w:r w:rsidR="002E0830" w:rsidRPr="00540FCC">
        <w:rPr>
          <w:rFonts w:ascii="Times New Roman" w:hAnsi="Times New Roman"/>
          <w:sz w:val="28"/>
          <w:szCs w:val="28"/>
        </w:rPr>
        <w:t>ДД</w:t>
      </w:r>
      <w:r w:rsidR="002E0830" w:rsidRPr="00540FCC">
        <w:rPr>
          <w:rFonts w:ascii="Times New Roman" w:hAnsi="Times New Roman"/>
          <w:sz w:val="28"/>
          <w:szCs w:val="28"/>
          <w:vertAlign w:val="subscript"/>
        </w:rPr>
        <w:t>НПД</w:t>
      </w:r>
      <w:r w:rsidRPr="00540FCC">
        <w:rPr>
          <w:rFonts w:ascii="Times New Roman" w:hAnsi="Times New Roman"/>
          <w:iCs/>
          <w:sz w:val="28"/>
          <w:szCs w:val="28"/>
        </w:rPr>
        <w:t xml:space="preserve">, </w:t>
      </w:r>
    </w:p>
    <w:p w:rsidR="00597E95" w:rsidRPr="00540FCC" w:rsidRDefault="00597E95" w:rsidP="00597E95">
      <w:pPr>
        <w:ind w:firstLine="709"/>
        <w:jc w:val="both"/>
        <w:rPr>
          <w:rFonts w:ascii="Times New Roman" w:hAnsi="Times New Roman"/>
          <w:sz w:val="28"/>
          <w:szCs w:val="28"/>
        </w:rPr>
      </w:pPr>
      <w:r w:rsidRPr="00540FCC">
        <w:rPr>
          <w:rFonts w:ascii="Times New Roman" w:hAnsi="Times New Roman"/>
          <w:iCs/>
          <w:sz w:val="28"/>
          <w:szCs w:val="28"/>
        </w:rPr>
        <w:t>где</w:t>
      </w:r>
    </w:p>
    <w:p w:rsidR="00615592" w:rsidRPr="00540FCC" w:rsidRDefault="002E0830" w:rsidP="00597E95">
      <w:pPr>
        <w:ind w:firstLine="709"/>
        <w:jc w:val="both"/>
        <w:rPr>
          <w:rFonts w:ascii="Times New Roman" w:hAnsi="Times New Roman"/>
          <w:iCs/>
          <w:sz w:val="28"/>
          <w:szCs w:val="28"/>
        </w:rPr>
      </w:pPr>
      <w:proofErr w:type="spellStart"/>
      <w:r w:rsidRPr="00540FCC">
        <w:rPr>
          <w:rFonts w:ascii="Times New Roman" w:hAnsi="Times New Roman"/>
          <w:iCs/>
          <w:sz w:val="28"/>
          <w:szCs w:val="28"/>
        </w:rPr>
        <w:t>НБ</w:t>
      </w:r>
      <w:r w:rsidR="00057E63" w:rsidRPr="00540FCC">
        <w:rPr>
          <w:rFonts w:ascii="Times New Roman" w:hAnsi="Times New Roman"/>
          <w:iCs/>
          <w:sz w:val="28"/>
          <w:szCs w:val="28"/>
          <w:vertAlign w:val="subscript"/>
        </w:rPr>
        <w:t>НПД</w:t>
      </w:r>
      <w:r w:rsidR="00C151DE" w:rsidRPr="00540FCC">
        <w:rPr>
          <w:rFonts w:ascii="Times New Roman" w:hAnsi="Times New Roman"/>
          <w:iCs/>
          <w:sz w:val="28"/>
          <w:szCs w:val="28"/>
          <w:vertAlign w:val="subscript"/>
        </w:rPr>
        <w:t>пп</w:t>
      </w:r>
      <w:proofErr w:type="spellEnd"/>
      <w:r w:rsidR="00597E95" w:rsidRPr="00540FCC">
        <w:rPr>
          <w:rFonts w:ascii="Times New Roman" w:hAnsi="Times New Roman"/>
          <w:i/>
          <w:iCs/>
          <w:sz w:val="28"/>
          <w:szCs w:val="28"/>
          <w:vertAlign w:val="subscript"/>
        </w:rPr>
        <w:t xml:space="preserve"> </w:t>
      </w:r>
      <w:r w:rsidR="00597E95" w:rsidRPr="00540FCC">
        <w:rPr>
          <w:rFonts w:ascii="Times New Roman" w:hAnsi="Times New Roman"/>
          <w:iCs/>
          <w:sz w:val="28"/>
          <w:szCs w:val="28"/>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r w:rsidR="000F148B" w:rsidRPr="00540FCC">
        <w:rPr>
          <w:rFonts w:ascii="Times New Roman" w:hAnsi="Times New Roman"/>
          <w:iCs/>
          <w:sz w:val="28"/>
          <w:szCs w:val="28"/>
        </w:rPr>
        <w:t xml:space="preserve"> </w:t>
      </w:r>
    </w:p>
    <w:p w:rsidR="00597E95" w:rsidRPr="00540FCC" w:rsidRDefault="002E0830" w:rsidP="00597E95">
      <w:pPr>
        <w:ind w:firstLine="709"/>
        <w:jc w:val="both"/>
        <w:rPr>
          <w:rFonts w:ascii="Times New Roman" w:hAnsi="Times New Roman"/>
          <w:sz w:val="28"/>
          <w:szCs w:val="28"/>
        </w:rPr>
      </w:pPr>
      <w:r w:rsidRPr="00540FCC">
        <w:rPr>
          <w:rFonts w:ascii="Times New Roman" w:hAnsi="Times New Roman"/>
          <w:sz w:val="28"/>
          <w:szCs w:val="28"/>
        </w:rPr>
        <w:t>С</w:t>
      </w:r>
      <w:r w:rsidRPr="00540FCC">
        <w:rPr>
          <w:rFonts w:ascii="Times New Roman" w:hAnsi="Times New Roman"/>
          <w:sz w:val="28"/>
          <w:szCs w:val="28"/>
          <w:vertAlign w:val="subscript"/>
        </w:rPr>
        <w:t xml:space="preserve"> НПД</w:t>
      </w:r>
      <w:r w:rsidRPr="00540FCC">
        <w:rPr>
          <w:rFonts w:ascii="Times New Roman" w:hAnsi="Times New Roman"/>
          <w:sz w:val="28"/>
          <w:szCs w:val="28"/>
        </w:rPr>
        <w:t xml:space="preserve"> </w:t>
      </w:r>
      <w:r w:rsidR="00597E95" w:rsidRPr="00540FCC">
        <w:rPr>
          <w:rFonts w:ascii="Times New Roman" w:hAnsi="Times New Roman"/>
          <w:sz w:val="28"/>
          <w:szCs w:val="28"/>
        </w:rPr>
        <w:t>– эффективная налоговая ставка, %;</w:t>
      </w:r>
    </w:p>
    <w:p w:rsidR="00597E95" w:rsidRPr="00540FCC" w:rsidRDefault="002E0830" w:rsidP="00597E95">
      <w:pPr>
        <w:ind w:firstLine="709"/>
        <w:jc w:val="both"/>
        <w:rPr>
          <w:rFonts w:ascii="Times New Roman" w:hAnsi="Times New Roman"/>
          <w:sz w:val="28"/>
          <w:szCs w:val="28"/>
        </w:rPr>
      </w:pPr>
      <w:r w:rsidRPr="00540FCC">
        <w:rPr>
          <w:rFonts w:ascii="Times New Roman" w:hAnsi="Times New Roman"/>
          <w:sz w:val="28"/>
          <w:szCs w:val="28"/>
          <w:lang w:val="en-US"/>
        </w:rPr>
        <w:t>K</w:t>
      </w:r>
      <w:r w:rsidRPr="00540FCC">
        <w:rPr>
          <w:rFonts w:ascii="Times New Roman" w:hAnsi="Times New Roman"/>
          <w:sz w:val="28"/>
          <w:szCs w:val="28"/>
        </w:rPr>
        <w:t xml:space="preserve"> </w:t>
      </w:r>
      <w:r w:rsidRPr="00540FCC">
        <w:rPr>
          <w:rFonts w:ascii="Times New Roman" w:hAnsi="Times New Roman"/>
          <w:sz w:val="28"/>
          <w:szCs w:val="28"/>
          <w:vertAlign w:val="subscript"/>
        </w:rPr>
        <w:t>СОБНПД</w:t>
      </w:r>
      <w:r w:rsidR="00597E95" w:rsidRPr="00540FCC">
        <w:rPr>
          <w:rFonts w:ascii="Times New Roman" w:hAnsi="Times New Roman"/>
          <w:b/>
          <w:i/>
          <w:sz w:val="28"/>
          <w:szCs w:val="28"/>
          <w:vertAlign w:val="subscript"/>
        </w:rPr>
        <w:t>.</w:t>
      </w:r>
      <w:r w:rsidR="00597E95" w:rsidRPr="00540FCC">
        <w:rPr>
          <w:rFonts w:ascii="Times New Roman" w:hAnsi="Times New Roman"/>
          <w:sz w:val="28"/>
          <w:szCs w:val="28"/>
        </w:rPr>
        <w:t xml:space="preserve"> – </w:t>
      </w:r>
      <w:r w:rsidR="000F148B" w:rsidRPr="00540FCC">
        <w:rPr>
          <w:rFonts w:ascii="Times New Roman" w:hAnsi="Times New Roman"/>
          <w:sz w:val="28"/>
          <w:szCs w:val="28"/>
        </w:rPr>
        <w:t>коэффициент</w:t>
      </w:r>
      <w:r w:rsidR="00597E95" w:rsidRPr="00540FCC">
        <w:rPr>
          <w:rFonts w:ascii="Times New Roman" w:hAnsi="Times New Roman"/>
          <w:sz w:val="28"/>
          <w:szCs w:val="28"/>
        </w:rPr>
        <w:t xml:space="preserve"> собираемости</w:t>
      </w:r>
      <w:r w:rsidR="00615592" w:rsidRPr="00540FCC">
        <w:rPr>
          <w:rFonts w:ascii="Times New Roman" w:hAnsi="Times New Roman"/>
          <w:sz w:val="28"/>
          <w:szCs w:val="28"/>
        </w:rPr>
        <w:t xml:space="preserve"> налога на профессиональный доход</w:t>
      </w:r>
      <w:r w:rsidR="000F148B" w:rsidRPr="00540FCC">
        <w:rPr>
          <w:rFonts w:ascii="Times New Roman" w:hAnsi="Times New Roman"/>
          <w:sz w:val="28"/>
          <w:szCs w:val="28"/>
        </w:rPr>
        <w:t xml:space="preserve"> на территории края </w:t>
      </w:r>
      <w:r w:rsidR="00597E95" w:rsidRPr="00540FCC">
        <w:rPr>
          <w:rFonts w:ascii="Times New Roman" w:hAnsi="Times New Roman"/>
          <w:sz w:val="28"/>
          <w:szCs w:val="28"/>
        </w:rPr>
        <w:t>в п</w:t>
      </w:r>
      <w:r w:rsidR="000F148B" w:rsidRPr="00540FCC">
        <w:rPr>
          <w:rFonts w:ascii="Times New Roman" w:hAnsi="Times New Roman"/>
          <w:sz w:val="28"/>
          <w:szCs w:val="28"/>
        </w:rPr>
        <w:t>редыдущие</w:t>
      </w:r>
      <w:r w:rsidR="00597E95" w:rsidRPr="00540FCC">
        <w:rPr>
          <w:rFonts w:ascii="Times New Roman" w:hAnsi="Times New Roman"/>
          <w:sz w:val="28"/>
          <w:szCs w:val="28"/>
        </w:rPr>
        <w:t xml:space="preserve"> периоды, учитывает работу по погашению задолженности по налогу, %. </w:t>
      </w:r>
    </w:p>
    <w:p w:rsidR="000F148B" w:rsidRPr="00540FCC" w:rsidRDefault="000F148B" w:rsidP="000F148B">
      <w:pPr>
        <w:suppressAutoHyphens/>
        <w:ind w:firstLine="709"/>
        <w:jc w:val="both"/>
        <w:rPr>
          <w:rFonts w:ascii="Times New Roman" w:hAnsi="Times New Roman"/>
          <w:sz w:val="28"/>
          <w:szCs w:val="28"/>
        </w:rPr>
      </w:pPr>
      <w:r w:rsidRPr="00540FCC">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2E0830" w:rsidRPr="00540FCC" w:rsidRDefault="002E0830" w:rsidP="002E0830">
      <w:pPr>
        <w:suppressAutoHyphens/>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НПД</w:t>
      </w:r>
      <w:r w:rsidR="00597E95" w:rsidRPr="00540FCC">
        <w:rPr>
          <w:rFonts w:ascii="Times New Roman" w:hAnsi="Times New Roman"/>
          <w:b/>
          <w:i/>
          <w:sz w:val="28"/>
          <w:szCs w:val="28"/>
        </w:rPr>
        <w:t xml:space="preserve"> </w:t>
      </w:r>
      <w:r w:rsidR="00597E95" w:rsidRPr="00540FCC">
        <w:rPr>
          <w:rFonts w:ascii="Times New Roman" w:hAnsi="Times New Roman"/>
          <w:i/>
          <w:sz w:val="28"/>
          <w:szCs w:val="28"/>
        </w:rPr>
        <w:t>–</w:t>
      </w:r>
      <w:r w:rsidR="00597E95" w:rsidRPr="00540FCC">
        <w:rPr>
          <w:rFonts w:ascii="Times New Roman" w:hAnsi="Times New Roman"/>
          <w:b/>
          <w:i/>
          <w:sz w:val="28"/>
          <w:szCs w:val="28"/>
        </w:rPr>
        <w:t xml:space="preserve"> </w:t>
      </w:r>
      <w:r w:rsidRPr="00540FCC">
        <w:rPr>
          <w:rFonts w:ascii="Times New Roman" w:hAnsi="Times New Roman"/>
          <w:sz w:val="28"/>
          <w:szCs w:val="28"/>
        </w:rPr>
        <w:t>дополнительные (+) ил</w:t>
      </w:r>
      <w:r w:rsidR="000F148B" w:rsidRPr="00540FCC">
        <w:rPr>
          <w:rFonts w:ascii="Times New Roman" w:hAnsi="Times New Roman"/>
          <w:sz w:val="28"/>
          <w:szCs w:val="28"/>
        </w:rPr>
        <w:t>и выпадающие (–) доходы налога</w:t>
      </w:r>
      <w:r w:rsidRPr="00540FCC">
        <w:rPr>
          <w:rFonts w:ascii="Times New Roman" w:hAnsi="Times New Roman"/>
          <w:sz w:val="28"/>
          <w:szCs w:val="28"/>
        </w:rPr>
        <w:t>, связанные с изменением налогового или бюджетного законодательства Российской Федерации, установлением или отменой льгот, изменением иных элементов налогообложения, фактические поступления, разовые операции (поступления, возвраты и т.д.), тыс. рублей;</w:t>
      </w:r>
    </w:p>
    <w:p w:rsidR="00597E95" w:rsidRPr="00540FCC" w:rsidRDefault="00597E95" w:rsidP="00597E95">
      <w:pPr>
        <w:ind w:firstLine="709"/>
        <w:jc w:val="both"/>
        <w:rPr>
          <w:rFonts w:ascii="Times New Roman" w:hAnsi="Times New Roman"/>
          <w:iCs/>
          <w:sz w:val="28"/>
          <w:szCs w:val="28"/>
        </w:rPr>
      </w:pPr>
      <w:r w:rsidRPr="00540FCC">
        <w:rPr>
          <w:rFonts w:ascii="Times New Roman" w:hAnsi="Times New Roman"/>
          <w:iCs/>
          <w:sz w:val="28"/>
          <w:szCs w:val="28"/>
        </w:rPr>
        <w:t>Эффективная налоговая ставка рассчитывается по следующей формуле:</w:t>
      </w:r>
    </w:p>
    <w:p w:rsidR="00597E95" w:rsidRPr="00540FCC" w:rsidRDefault="00597E95" w:rsidP="00597E95">
      <w:pPr>
        <w:ind w:firstLine="709"/>
        <w:jc w:val="center"/>
        <w:rPr>
          <w:rFonts w:ascii="Times New Roman" w:hAnsi="Times New Roman"/>
          <w:b/>
          <w:i/>
          <w:sz w:val="28"/>
          <w:szCs w:val="28"/>
        </w:rPr>
      </w:pPr>
    </w:p>
    <w:p w:rsidR="00597E95" w:rsidRPr="00540FCC" w:rsidRDefault="002E0830" w:rsidP="00597E95">
      <w:pPr>
        <w:ind w:firstLine="709"/>
        <w:jc w:val="center"/>
        <w:rPr>
          <w:rFonts w:ascii="Times New Roman" w:hAnsi="Times New Roman"/>
          <w:iCs/>
          <w:sz w:val="28"/>
          <w:szCs w:val="28"/>
        </w:rPr>
      </w:pPr>
      <w:r w:rsidRPr="00540FCC">
        <w:rPr>
          <w:rFonts w:ascii="Times New Roman" w:hAnsi="Times New Roman"/>
          <w:sz w:val="28"/>
          <w:szCs w:val="28"/>
        </w:rPr>
        <w:t>С</w:t>
      </w:r>
      <w:r w:rsidRPr="00540FCC">
        <w:rPr>
          <w:rFonts w:ascii="Times New Roman" w:hAnsi="Times New Roman"/>
          <w:sz w:val="28"/>
          <w:szCs w:val="28"/>
          <w:vertAlign w:val="subscript"/>
        </w:rPr>
        <w:t xml:space="preserve"> НПД</w:t>
      </w:r>
      <w:r w:rsidR="00597E95" w:rsidRPr="00540FCC">
        <w:rPr>
          <w:rFonts w:ascii="Times New Roman" w:hAnsi="Times New Roman"/>
          <w:sz w:val="28"/>
          <w:szCs w:val="28"/>
        </w:rPr>
        <w:t xml:space="preserve"> =</w:t>
      </w:r>
      <w:r w:rsidR="00597E95" w:rsidRPr="00540FCC">
        <w:rPr>
          <w:rFonts w:ascii="Times New Roman" w:hAnsi="Times New Roman"/>
          <w:iCs/>
          <w:sz w:val="28"/>
          <w:szCs w:val="28"/>
        </w:rPr>
        <w:t xml:space="preserve"> </w:t>
      </w:r>
      <w:proofErr w:type="spellStart"/>
      <w:r w:rsidR="00597E95" w:rsidRPr="00540FCC">
        <w:rPr>
          <w:rFonts w:ascii="Times New Roman" w:hAnsi="Times New Roman"/>
          <w:iCs/>
          <w:sz w:val="28"/>
          <w:szCs w:val="28"/>
        </w:rPr>
        <w:t>НПД</w:t>
      </w:r>
      <w:r w:rsidR="00597E95" w:rsidRPr="00540FCC">
        <w:rPr>
          <w:rFonts w:ascii="Times New Roman" w:hAnsi="Times New Roman"/>
          <w:iCs/>
          <w:sz w:val="28"/>
          <w:szCs w:val="28"/>
          <w:vertAlign w:val="subscript"/>
        </w:rPr>
        <w:t>пр.п</w:t>
      </w:r>
      <w:proofErr w:type="spellEnd"/>
      <w:r w:rsidR="00597E95" w:rsidRPr="00540FCC">
        <w:rPr>
          <w:rFonts w:ascii="Times New Roman" w:hAnsi="Times New Roman"/>
          <w:iCs/>
          <w:sz w:val="28"/>
          <w:szCs w:val="28"/>
          <w:vertAlign w:val="subscript"/>
        </w:rPr>
        <w:t>.</w:t>
      </w:r>
      <w:r w:rsidR="00597E95" w:rsidRPr="00540FCC">
        <w:rPr>
          <w:rFonts w:ascii="Times New Roman" w:hAnsi="Times New Roman"/>
          <w:iCs/>
          <w:sz w:val="28"/>
          <w:szCs w:val="28"/>
        </w:rPr>
        <w:t xml:space="preserve"> / </w:t>
      </w:r>
      <w:proofErr w:type="spellStart"/>
      <w:r w:rsidRPr="00540FCC">
        <w:rPr>
          <w:rFonts w:ascii="Times New Roman" w:hAnsi="Times New Roman"/>
          <w:iCs/>
          <w:sz w:val="28"/>
          <w:szCs w:val="28"/>
        </w:rPr>
        <w:t>НБ</w:t>
      </w:r>
      <w:r w:rsidR="00057E63" w:rsidRPr="00540FCC">
        <w:rPr>
          <w:rFonts w:ascii="Times New Roman" w:hAnsi="Times New Roman"/>
          <w:iCs/>
          <w:sz w:val="28"/>
          <w:szCs w:val="28"/>
          <w:vertAlign w:val="subscript"/>
        </w:rPr>
        <w:t>НПД</w:t>
      </w:r>
      <w:r w:rsidR="00615592" w:rsidRPr="00540FCC">
        <w:rPr>
          <w:rFonts w:ascii="Times New Roman" w:hAnsi="Times New Roman"/>
          <w:iCs/>
          <w:sz w:val="28"/>
          <w:szCs w:val="28"/>
          <w:vertAlign w:val="subscript"/>
        </w:rPr>
        <w:t>пп</w:t>
      </w:r>
      <w:proofErr w:type="spellEnd"/>
      <w:r w:rsidRPr="00540FCC">
        <w:rPr>
          <w:rFonts w:ascii="Times New Roman" w:hAnsi="Times New Roman"/>
          <w:iCs/>
          <w:sz w:val="28"/>
          <w:szCs w:val="28"/>
          <w:vertAlign w:val="subscript"/>
        </w:rPr>
        <w:t>,</w:t>
      </w:r>
    </w:p>
    <w:p w:rsidR="00597E95" w:rsidRPr="00540FCC" w:rsidRDefault="00597E95" w:rsidP="00597E95">
      <w:pPr>
        <w:ind w:firstLine="709"/>
        <w:jc w:val="both"/>
        <w:rPr>
          <w:rFonts w:ascii="Times New Roman" w:hAnsi="Times New Roman"/>
          <w:sz w:val="28"/>
          <w:szCs w:val="28"/>
        </w:rPr>
      </w:pPr>
      <w:r w:rsidRPr="00540FCC">
        <w:rPr>
          <w:rFonts w:ascii="Times New Roman" w:hAnsi="Times New Roman"/>
          <w:iCs/>
          <w:sz w:val="28"/>
          <w:szCs w:val="28"/>
        </w:rPr>
        <w:t>где</w:t>
      </w:r>
    </w:p>
    <w:p w:rsidR="00597E95" w:rsidRPr="00540FCC" w:rsidRDefault="00597E95" w:rsidP="00597E95">
      <w:pPr>
        <w:ind w:firstLine="709"/>
        <w:jc w:val="both"/>
        <w:rPr>
          <w:rFonts w:ascii="Times New Roman" w:hAnsi="Times New Roman"/>
          <w:iCs/>
          <w:sz w:val="28"/>
          <w:szCs w:val="28"/>
        </w:rPr>
      </w:pPr>
      <w:proofErr w:type="spellStart"/>
      <w:r w:rsidRPr="00540FCC">
        <w:rPr>
          <w:rFonts w:ascii="Times New Roman" w:hAnsi="Times New Roman"/>
          <w:iCs/>
          <w:sz w:val="28"/>
          <w:szCs w:val="28"/>
        </w:rPr>
        <w:t>НПД</w:t>
      </w:r>
      <w:r w:rsidRPr="00540FCC">
        <w:rPr>
          <w:rFonts w:ascii="Times New Roman" w:hAnsi="Times New Roman"/>
          <w:iCs/>
          <w:sz w:val="28"/>
          <w:szCs w:val="28"/>
          <w:vertAlign w:val="subscript"/>
        </w:rPr>
        <w:t>пр.п</w:t>
      </w:r>
      <w:proofErr w:type="spellEnd"/>
      <w:r w:rsidRPr="00540FCC">
        <w:rPr>
          <w:rFonts w:ascii="Times New Roman" w:hAnsi="Times New Roman"/>
          <w:iCs/>
          <w:sz w:val="28"/>
          <w:szCs w:val="28"/>
          <w:vertAlign w:val="subscript"/>
        </w:rPr>
        <w:t xml:space="preserve">. </w:t>
      </w:r>
      <w:r w:rsidRPr="00540FCC">
        <w:rPr>
          <w:rFonts w:ascii="Times New Roman" w:hAnsi="Times New Roman"/>
          <w:iCs/>
          <w:sz w:val="28"/>
          <w:szCs w:val="28"/>
        </w:rPr>
        <w:t>– сумма исчисленного налога в предыдущем периоде, тыс.рублей;</w:t>
      </w:r>
    </w:p>
    <w:p w:rsidR="00597E95" w:rsidRPr="00540FCC" w:rsidRDefault="002E0830" w:rsidP="00597E95">
      <w:pPr>
        <w:ind w:firstLine="709"/>
        <w:jc w:val="both"/>
        <w:rPr>
          <w:rFonts w:ascii="Times New Roman" w:hAnsi="Times New Roman"/>
          <w:iCs/>
          <w:sz w:val="28"/>
          <w:szCs w:val="28"/>
        </w:rPr>
      </w:pPr>
      <w:proofErr w:type="spellStart"/>
      <w:r w:rsidRPr="00540FCC">
        <w:rPr>
          <w:rFonts w:ascii="Times New Roman" w:hAnsi="Times New Roman"/>
          <w:iCs/>
          <w:sz w:val="28"/>
          <w:szCs w:val="28"/>
        </w:rPr>
        <w:lastRenderedPageBreak/>
        <w:t>НБ</w:t>
      </w:r>
      <w:r w:rsidR="00057E63" w:rsidRPr="00540FCC">
        <w:rPr>
          <w:rFonts w:ascii="Times New Roman" w:hAnsi="Times New Roman"/>
          <w:iCs/>
          <w:sz w:val="28"/>
          <w:szCs w:val="28"/>
          <w:vertAlign w:val="subscript"/>
        </w:rPr>
        <w:t>НПД</w:t>
      </w:r>
      <w:r w:rsidR="00615592" w:rsidRPr="00540FCC">
        <w:rPr>
          <w:rFonts w:ascii="Times New Roman" w:hAnsi="Times New Roman"/>
          <w:iCs/>
          <w:sz w:val="28"/>
          <w:szCs w:val="28"/>
          <w:vertAlign w:val="subscript"/>
        </w:rPr>
        <w:t>пп</w:t>
      </w:r>
      <w:proofErr w:type="spellEnd"/>
      <w:r w:rsidR="00597E95" w:rsidRPr="00540FCC">
        <w:rPr>
          <w:rFonts w:ascii="Times New Roman" w:hAnsi="Times New Roman"/>
          <w:i/>
          <w:iCs/>
          <w:sz w:val="28"/>
          <w:szCs w:val="28"/>
          <w:vertAlign w:val="subscript"/>
        </w:rPr>
        <w:t xml:space="preserve"> </w:t>
      </w:r>
      <w:r w:rsidR="00597E95" w:rsidRPr="00540FCC">
        <w:rPr>
          <w:rFonts w:ascii="Times New Roman" w:hAnsi="Times New Roman"/>
          <w:iCs/>
          <w:sz w:val="28"/>
          <w:szCs w:val="28"/>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r w:rsidR="00057E63" w:rsidRPr="00540FCC">
        <w:rPr>
          <w:rFonts w:ascii="Times New Roman" w:hAnsi="Times New Roman"/>
          <w:iCs/>
          <w:sz w:val="28"/>
          <w:szCs w:val="28"/>
        </w:rPr>
        <w:t xml:space="preserve"> </w:t>
      </w:r>
    </w:p>
    <w:p w:rsidR="00597E95" w:rsidRPr="00540FCC" w:rsidRDefault="00597E95" w:rsidP="00597E95">
      <w:pPr>
        <w:ind w:firstLine="709"/>
        <w:jc w:val="both"/>
        <w:rPr>
          <w:rFonts w:ascii="Times New Roman" w:hAnsi="Times New Roman"/>
          <w:iCs/>
          <w:sz w:val="28"/>
          <w:szCs w:val="28"/>
        </w:rPr>
      </w:pPr>
      <w:r w:rsidRPr="00540FCC">
        <w:rPr>
          <w:rFonts w:ascii="Times New Roman" w:hAnsi="Times New Roman"/>
          <w:iCs/>
          <w:sz w:val="28"/>
          <w:szCs w:val="28"/>
        </w:rPr>
        <w:t>Прогнозируемый объем налоговой базы по налогу</w:t>
      </w:r>
      <w:r w:rsidRPr="00540FCC">
        <w:rPr>
          <w:rFonts w:ascii="Times New Roman" w:hAnsi="Times New Roman"/>
          <w:i/>
          <w:iCs/>
          <w:sz w:val="28"/>
          <w:szCs w:val="28"/>
        </w:rPr>
        <w:t xml:space="preserve"> (</w:t>
      </w:r>
      <w:proofErr w:type="spellStart"/>
      <w:r w:rsidR="002E0830" w:rsidRPr="00540FCC">
        <w:rPr>
          <w:rFonts w:ascii="Times New Roman" w:hAnsi="Times New Roman"/>
          <w:iCs/>
          <w:sz w:val="28"/>
          <w:szCs w:val="28"/>
        </w:rPr>
        <w:t>НБ</w:t>
      </w:r>
      <w:r w:rsidR="00615592" w:rsidRPr="00540FCC">
        <w:rPr>
          <w:rFonts w:ascii="Times New Roman" w:hAnsi="Times New Roman"/>
          <w:iCs/>
          <w:sz w:val="28"/>
          <w:szCs w:val="28"/>
          <w:vertAlign w:val="subscript"/>
        </w:rPr>
        <w:t>НПДпп</w:t>
      </w:r>
      <w:proofErr w:type="spellEnd"/>
      <w:r w:rsidRPr="00540FCC">
        <w:rPr>
          <w:rFonts w:ascii="Times New Roman" w:hAnsi="Times New Roman"/>
          <w:iCs/>
          <w:sz w:val="28"/>
          <w:szCs w:val="28"/>
        </w:rPr>
        <w:t>), рассчитывается на основе налоговой базы предыдущего периода исходя из темпов роста инфляции (показатель ИПЦ) по следующей формуле:</w:t>
      </w:r>
    </w:p>
    <w:p w:rsidR="00C151DE" w:rsidRPr="00540FCC" w:rsidRDefault="00C151DE" w:rsidP="00597E95">
      <w:pPr>
        <w:ind w:firstLine="709"/>
        <w:jc w:val="center"/>
        <w:rPr>
          <w:rFonts w:ascii="Times New Roman" w:hAnsi="Times New Roman"/>
          <w:i/>
          <w:iCs/>
          <w:sz w:val="28"/>
          <w:szCs w:val="28"/>
        </w:rPr>
      </w:pPr>
    </w:p>
    <w:p w:rsidR="00597E95" w:rsidRPr="00540FCC" w:rsidRDefault="002E0830" w:rsidP="00597E95">
      <w:pPr>
        <w:ind w:firstLine="709"/>
        <w:jc w:val="center"/>
        <w:rPr>
          <w:rFonts w:ascii="Times New Roman" w:hAnsi="Times New Roman"/>
          <w:iCs/>
          <w:sz w:val="28"/>
          <w:szCs w:val="28"/>
        </w:rPr>
      </w:pPr>
      <w:proofErr w:type="spellStart"/>
      <w:r w:rsidRPr="00540FCC">
        <w:rPr>
          <w:rFonts w:ascii="Times New Roman" w:hAnsi="Times New Roman"/>
          <w:iCs/>
          <w:sz w:val="28"/>
          <w:szCs w:val="28"/>
        </w:rPr>
        <w:t>НБ</w:t>
      </w:r>
      <w:r w:rsidR="00615592" w:rsidRPr="00540FCC">
        <w:rPr>
          <w:rFonts w:ascii="Times New Roman" w:hAnsi="Times New Roman"/>
          <w:iCs/>
          <w:sz w:val="28"/>
          <w:szCs w:val="28"/>
          <w:vertAlign w:val="subscript"/>
        </w:rPr>
        <w:t>НПДп</w:t>
      </w:r>
      <w:r w:rsidRPr="00540FCC">
        <w:rPr>
          <w:rFonts w:ascii="Times New Roman" w:hAnsi="Times New Roman"/>
          <w:iCs/>
          <w:sz w:val="28"/>
          <w:szCs w:val="28"/>
          <w:vertAlign w:val="subscript"/>
        </w:rPr>
        <w:t>п</w:t>
      </w:r>
      <w:proofErr w:type="spellEnd"/>
      <w:r w:rsidRPr="00540FCC">
        <w:rPr>
          <w:rFonts w:ascii="Times New Roman" w:hAnsi="Times New Roman"/>
          <w:iCs/>
          <w:sz w:val="28"/>
          <w:szCs w:val="28"/>
        </w:rPr>
        <w:t xml:space="preserve"> </w:t>
      </w:r>
      <w:r w:rsidR="00597E95" w:rsidRPr="00540FCC">
        <w:rPr>
          <w:rFonts w:ascii="Times New Roman" w:hAnsi="Times New Roman"/>
          <w:iCs/>
          <w:sz w:val="28"/>
          <w:szCs w:val="28"/>
        </w:rPr>
        <w:t xml:space="preserve">= </w:t>
      </w:r>
      <w:proofErr w:type="spellStart"/>
      <w:r w:rsidRPr="00540FCC">
        <w:rPr>
          <w:rFonts w:ascii="Times New Roman" w:hAnsi="Times New Roman"/>
          <w:iCs/>
          <w:sz w:val="28"/>
          <w:szCs w:val="28"/>
        </w:rPr>
        <w:t>НБ</w:t>
      </w:r>
      <w:r w:rsidR="00615592" w:rsidRPr="00540FCC">
        <w:rPr>
          <w:rFonts w:ascii="Times New Roman" w:hAnsi="Times New Roman"/>
          <w:iCs/>
          <w:sz w:val="28"/>
          <w:szCs w:val="28"/>
          <w:vertAlign w:val="subscript"/>
        </w:rPr>
        <w:t>НПДп</w:t>
      </w:r>
      <w:r w:rsidR="00597E95" w:rsidRPr="00540FCC">
        <w:rPr>
          <w:rFonts w:ascii="Times New Roman" w:hAnsi="Times New Roman"/>
          <w:iCs/>
          <w:sz w:val="28"/>
          <w:szCs w:val="28"/>
          <w:vertAlign w:val="subscript"/>
        </w:rPr>
        <w:t>р.п</w:t>
      </w:r>
      <w:proofErr w:type="spellEnd"/>
      <w:r w:rsidR="00597E95" w:rsidRPr="00540FCC">
        <w:rPr>
          <w:rFonts w:ascii="Times New Roman" w:hAnsi="Times New Roman"/>
          <w:sz w:val="28"/>
          <w:szCs w:val="28"/>
        </w:rPr>
        <w:t xml:space="preserve"> </w:t>
      </w:r>
      <w:r w:rsidR="00597E95" w:rsidRPr="00540FCC">
        <w:rPr>
          <w:rFonts w:ascii="Times New Roman" w:hAnsi="Times New Roman"/>
          <w:iCs/>
          <w:sz w:val="28"/>
          <w:szCs w:val="28"/>
        </w:rPr>
        <w:t>*</w:t>
      </w:r>
      <w:r w:rsidR="00597E95" w:rsidRPr="00540FCC">
        <w:rPr>
          <w:rFonts w:ascii="Times New Roman" w:hAnsi="Times New Roman"/>
          <w:sz w:val="28"/>
          <w:szCs w:val="28"/>
        </w:rPr>
        <w:t xml:space="preserve"> </w:t>
      </w:r>
      <w:r w:rsidRPr="00540FCC">
        <w:rPr>
          <w:rFonts w:ascii="Times New Roman" w:hAnsi="Times New Roman"/>
          <w:sz w:val="28"/>
          <w:szCs w:val="28"/>
        </w:rPr>
        <w:t>И</w:t>
      </w:r>
      <w:r w:rsidR="00597E95" w:rsidRPr="00540FCC">
        <w:rPr>
          <w:rFonts w:ascii="Times New Roman" w:hAnsi="Times New Roman"/>
          <w:sz w:val="28"/>
          <w:szCs w:val="28"/>
        </w:rPr>
        <w:t xml:space="preserve"> </w:t>
      </w:r>
      <w:r w:rsidR="00597E95" w:rsidRPr="00540FCC">
        <w:rPr>
          <w:rFonts w:ascii="Times New Roman" w:hAnsi="Times New Roman"/>
          <w:sz w:val="28"/>
          <w:szCs w:val="28"/>
          <w:vertAlign w:val="subscript"/>
        </w:rPr>
        <w:t xml:space="preserve">ИПЦ </w:t>
      </w:r>
      <w:proofErr w:type="spellStart"/>
      <w:r w:rsidR="00597E95" w:rsidRPr="00540FCC">
        <w:rPr>
          <w:rFonts w:ascii="Times New Roman" w:hAnsi="Times New Roman"/>
          <w:sz w:val="28"/>
          <w:szCs w:val="28"/>
          <w:vertAlign w:val="subscript"/>
        </w:rPr>
        <w:t>п.п</w:t>
      </w:r>
      <w:proofErr w:type="spellEnd"/>
      <w:r w:rsidR="00597E95" w:rsidRPr="00540FCC">
        <w:rPr>
          <w:rFonts w:ascii="Times New Roman" w:hAnsi="Times New Roman"/>
          <w:sz w:val="28"/>
          <w:szCs w:val="28"/>
          <w:vertAlign w:val="subscript"/>
        </w:rPr>
        <w:t xml:space="preserve"> </w:t>
      </w:r>
      <w:r w:rsidR="00597E95" w:rsidRPr="00540FCC">
        <w:rPr>
          <w:rFonts w:ascii="Times New Roman" w:hAnsi="Times New Roman"/>
          <w:iCs/>
          <w:sz w:val="28"/>
          <w:szCs w:val="28"/>
        </w:rPr>
        <w:t>,</w:t>
      </w:r>
    </w:p>
    <w:p w:rsidR="00597E95" w:rsidRPr="00540FCC" w:rsidRDefault="00597E95" w:rsidP="00597E95">
      <w:pPr>
        <w:ind w:firstLine="709"/>
        <w:jc w:val="both"/>
        <w:rPr>
          <w:rFonts w:ascii="Times New Roman" w:hAnsi="Times New Roman"/>
          <w:iCs/>
          <w:sz w:val="28"/>
          <w:szCs w:val="28"/>
        </w:rPr>
      </w:pPr>
      <w:r w:rsidRPr="00540FCC">
        <w:rPr>
          <w:rFonts w:ascii="Times New Roman" w:hAnsi="Times New Roman"/>
          <w:iCs/>
          <w:sz w:val="28"/>
          <w:szCs w:val="28"/>
        </w:rPr>
        <w:t>где</w:t>
      </w:r>
    </w:p>
    <w:p w:rsidR="00597E95" w:rsidRPr="00540FCC" w:rsidRDefault="002E0830" w:rsidP="00597E95">
      <w:pPr>
        <w:ind w:firstLine="709"/>
        <w:jc w:val="both"/>
        <w:rPr>
          <w:rFonts w:ascii="Times New Roman" w:hAnsi="Times New Roman"/>
          <w:iCs/>
          <w:sz w:val="28"/>
          <w:szCs w:val="28"/>
        </w:rPr>
      </w:pPr>
      <w:proofErr w:type="spellStart"/>
      <w:r w:rsidRPr="00540FCC">
        <w:rPr>
          <w:rFonts w:ascii="Times New Roman" w:hAnsi="Times New Roman"/>
          <w:iCs/>
          <w:sz w:val="28"/>
          <w:szCs w:val="28"/>
        </w:rPr>
        <w:t>НБ</w:t>
      </w:r>
      <w:r w:rsidR="00C151DE" w:rsidRPr="00540FCC">
        <w:rPr>
          <w:rFonts w:ascii="Times New Roman" w:hAnsi="Times New Roman"/>
          <w:iCs/>
          <w:sz w:val="28"/>
          <w:szCs w:val="28"/>
          <w:vertAlign w:val="subscript"/>
        </w:rPr>
        <w:t>НПДп</w:t>
      </w:r>
      <w:r w:rsidRPr="00540FCC">
        <w:rPr>
          <w:rFonts w:ascii="Times New Roman" w:hAnsi="Times New Roman"/>
          <w:iCs/>
          <w:sz w:val="28"/>
          <w:szCs w:val="28"/>
          <w:vertAlign w:val="subscript"/>
        </w:rPr>
        <w:t>п</w:t>
      </w:r>
      <w:proofErr w:type="spellEnd"/>
      <w:r w:rsidR="00597E95" w:rsidRPr="00540FCC">
        <w:rPr>
          <w:rFonts w:ascii="Times New Roman" w:hAnsi="Times New Roman"/>
          <w:i/>
          <w:iCs/>
          <w:sz w:val="28"/>
          <w:szCs w:val="28"/>
          <w:vertAlign w:val="subscript"/>
        </w:rPr>
        <w:t xml:space="preserve"> </w:t>
      </w:r>
      <w:r w:rsidR="00597E95" w:rsidRPr="00540FCC">
        <w:rPr>
          <w:rFonts w:ascii="Times New Roman" w:hAnsi="Times New Roman"/>
          <w:iCs/>
          <w:sz w:val="28"/>
          <w:szCs w:val="28"/>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597E95" w:rsidRPr="00540FCC" w:rsidRDefault="002E0830" w:rsidP="00597E95">
      <w:pPr>
        <w:ind w:firstLine="709"/>
        <w:jc w:val="both"/>
        <w:rPr>
          <w:rFonts w:ascii="Times New Roman" w:hAnsi="Times New Roman"/>
          <w:sz w:val="28"/>
          <w:szCs w:val="28"/>
        </w:rPr>
      </w:pPr>
      <w:r w:rsidRPr="00540FCC">
        <w:rPr>
          <w:rFonts w:ascii="Times New Roman" w:hAnsi="Times New Roman"/>
          <w:sz w:val="28"/>
          <w:szCs w:val="28"/>
        </w:rPr>
        <w:t xml:space="preserve">И </w:t>
      </w:r>
      <w:r w:rsidRPr="00540FCC">
        <w:rPr>
          <w:rFonts w:ascii="Times New Roman" w:hAnsi="Times New Roman"/>
          <w:sz w:val="28"/>
          <w:szCs w:val="28"/>
          <w:vertAlign w:val="subscript"/>
        </w:rPr>
        <w:t xml:space="preserve">ИПЦ </w:t>
      </w:r>
      <w:proofErr w:type="spellStart"/>
      <w:r w:rsidRPr="00540FCC">
        <w:rPr>
          <w:rFonts w:ascii="Times New Roman" w:hAnsi="Times New Roman"/>
          <w:sz w:val="28"/>
          <w:szCs w:val="28"/>
          <w:vertAlign w:val="subscript"/>
        </w:rPr>
        <w:t>п.п</w:t>
      </w:r>
      <w:proofErr w:type="spellEnd"/>
      <w:r w:rsidRPr="00540FCC">
        <w:rPr>
          <w:rFonts w:ascii="Times New Roman" w:hAnsi="Times New Roman"/>
          <w:b/>
          <w:i/>
          <w:sz w:val="28"/>
          <w:szCs w:val="28"/>
          <w:vertAlign w:val="subscript"/>
        </w:rPr>
        <w:t xml:space="preserve"> </w:t>
      </w:r>
      <w:r w:rsidR="00597E95" w:rsidRPr="00540FCC">
        <w:rPr>
          <w:rFonts w:ascii="Times New Roman" w:hAnsi="Times New Roman"/>
          <w:sz w:val="28"/>
          <w:szCs w:val="28"/>
        </w:rPr>
        <w:t>– индекс потребительских цен, %.</w:t>
      </w:r>
    </w:p>
    <w:p w:rsidR="00597E95" w:rsidRPr="00540FCC" w:rsidRDefault="00597E95" w:rsidP="00597E95">
      <w:pPr>
        <w:ind w:firstLine="709"/>
        <w:jc w:val="both"/>
        <w:rPr>
          <w:rFonts w:ascii="Times New Roman" w:hAnsi="Times New Roman"/>
          <w:sz w:val="28"/>
          <w:szCs w:val="28"/>
        </w:rPr>
      </w:pPr>
      <w:r w:rsidRPr="00540FCC">
        <w:rPr>
          <w:rFonts w:ascii="Times New Roman" w:hAnsi="Times New Roman"/>
          <w:sz w:val="28"/>
          <w:szCs w:val="28"/>
        </w:rPr>
        <w:t>В прогнозируемом объеме налоговой базы по налогу (</w:t>
      </w:r>
      <w:proofErr w:type="spellStart"/>
      <w:r w:rsidR="002E0830" w:rsidRPr="00540FCC">
        <w:rPr>
          <w:rFonts w:ascii="Times New Roman" w:hAnsi="Times New Roman"/>
          <w:iCs/>
          <w:sz w:val="28"/>
          <w:szCs w:val="28"/>
        </w:rPr>
        <w:t>НБ</w:t>
      </w:r>
      <w:r w:rsidR="00C151DE" w:rsidRPr="00540FCC">
        <w:rPr>
          <w:rFonts w:ascii="Times New Roman" w:hAnsi="Times New Roman"/>
          <w:iCs/>
          <w:sz w:val="28"/>
          <w:szCs w:val="28"/>
          <w:vertAlign w:val="subscript"/>
        </w:rPr>
        <w:t>НПДп</w:t>
      </w:r>
      <w:r w:rsidR="002E0830" w:rsidRPr="00540FCC">
        <w:rPr>
          <w:rFonts w:ascii="Times New Roman" w:hAnsi="Times New Roman"/>
          <w:iCs/>
          <w:sz w:val="28"/>
          <w:szCs w:val="28"/>
          <w:vertAlign w:val="subscript"/>
        </w:rPr>
        <w:t>п</w:t>
      </w:r>
      <w:proofErr w:type="spellEnd"/>
      <w:r w:rsidRPr="00540FCC">
        <w:rPr>
          <w:rFonts w:ascii="Times New Roman" w:hAnsi="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593C52" w:rsidRPr="00540FCC" w:rsidRDefault="00593C52" w:rsidP="00593C52">
      <w:pPr>
        <w:suppressAutoHyphens/>
        <w:ind w:firstLine="709"/>
        <w:jc w:val="both"/>
        <w:rPr>
          <w:rFonts w:ascii="Times New Roman" w:hAnsi="Times New Roman"/>
          <w:sz w:val="28"/>
          <w:szCs w:val="28"/>
        </w:rPr>
      </w:pPr>
    </w:p>
    <w:p w:rsidR="00AF5D8E" w:rsidRPr="00540FCC" w:rsidRDefault="00AF5D8E" w:rsidP="009E0055">
      <w:pPr>
        <w:widowControl w:val="0"/>
        <w:autoSpaceDE w:val="0"/>
        <w:autoSpaceDN w:val="0"/>
        <w:adjustRightInd w:val="0"/>
        <w:jc w:val="center"/>
        <w:rPr>
          <w:rFonts w:ascii="Times New Roman" w:eastAsia="Calibri" w:hAnsi="Times New Roman"/>
          <w:b/>
          <w:sz w:val="28"/>
          <w:szCs w:val="28"/>
          <w:lang w:eastAsia="en-US"/>
        </w:rPr>
      </w:pPr>
    </w:p>
    <w:p w:rsidR="009E0055" w:rsidRPr="00540FCC" w:rsidRDefault="009E0055" w:rsidP="009E0055">
      <w:pPr>
        <w:pStyle w:val="2"/>
        <w:jc w:val="center"/>
        <w:rPr>
          <w:rStyle w:val="FontStyle129"/>
          <w:rFonts w:eastAsiaTheme="majorEastAsia"/>
          <w:i w:val="0"/>
          <w:szCs w:val="28"/>
        </w:rPr>
      </w:pPr>
      <w:bookmarkStart w:id="46" w:name="_Toc531078968"/>
      <w:r w:rsidRPr="00540FCC">
        <w:t>2.</w:t>
      </w:r>
      <w:r w:rsidR="00140F50" w:rsidRPr="00540FCC">
        <w:t>10</w:t>
      </w:r>
      <w:r w:rsidRPr="00540FCC">
        <w:t>. Налог на имущество физических лиц</w:t>
      </w:r>
      <w:bookmarkEnd w:id="46"/>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06 01000 00 0000 110)</w:t>
      </w:r>
    </w:p>
    <w:p w:rsidR="009E0055" w:rsidRPr="00540FCC" w:rsidRDefault="009E0055" w:rsidP="009E0055">
      <w:pPr>
        <w:pStyle w:val="af0"/>
        <w:ind w:left="0" w:firstLine="709"/>
        <w:jc w:val="center"/>
        <w:rPr>
          <w:rFonts w:ascii="Times New Roman" w:hAnsi="Times New Roman"/>
          <w:sz w:val="28"/>
          <w:szCs w:val="28"/>
        </w:rPr>
      </w:pP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Прогнозирование налога на имущество физических лиц проводится с учетом главы 32 «Налог на имущество физических лиц» Налогового кодекса Российской Федерации, Бюджетного кодекса Российской Федерации, нормативными актами муниципальных образований о введении налога на территории муниципального образования.</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Информация, используемая для расчета прогноза поступлений налога на имущество физических лиц</w:t>
      </w:r>
      <w:r w:rsidR="00536E60" w:rsidRPr="00540FCC">
        <w:rPr>
          <w:rFonts w:ascii="Times New Roman" w:hAnsi="Times New Roman"/>
          <w:sz w:val="28"/>
          <w:szCs w:val="28"/>
        </w:rPr>
        <w:t xml:space="preserve"> </w:t>
      </w:r>
      <w:r w:rsidRPr="00540FCC">
        <w:rPr>
          <w:rFonts w:ascii="Times New Roman" w:hAnsi="Times New Roman"/>
          <w:sz w:val="28"/>
          <w:szCs w:val="28"/>
        </w:rPr>
        <w:t xml:space="preserve"> на</w:t>
      </w:r>
      <w:r w:rsidR="00536E60" w:rsidRPr="00540FCC">
        <w:rPr>
          <w:rFonts w:ascii="Times New Roman" w:hAnsi="Times New Roman"/>
          <w:sz w:val="28"/>
          <w:szCs w:val="28"/>
        </w:rPr>
        <w:t xml:space="preserve"> текущий год,</w:t>
      </w:r>
      <w:r w:rsidRPr="00540FCC">
        <w:rPr>
          <w:rFonts w:ascii="Times New Roman" w:hAnsi="Times New Roman"/>
          <w:sz w:val="28"/>
          <w:szCs w:val="28"/>
        </w:rPr>
        <w:t xml:space="preserve"> очередной финансовый и плановый период:</w:t>
      </w: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данные статистической налоговой отчетности по форме 5-МН «Отчет о налоговой базе и структуре начислений по местным налогам»,                                 1-НМ «</w:t>
      </w:r>
      <w:r w:rsidR="00234829" w:rsidRPr="00540FCC">
        <w:rPr>
          <w:rFonts w:ascii="Times New Roman" w:hAnsi="Times New Roman"/>
          <w:sz w:val="28"/>
          <w:szCs w:val="28"/>
        </w:rPr>
        <w:t>Отчет о</w:t>
      </w:r>
      <w:r w:rsidRPr="00540FCC">
        <w:rPr>
          <w:rFonts w:ascii="Times New Roman" w:hAnsi="Times New Roman"/>
          <w:sz w:val="28"/>
          <w:szCs w:val="28"/>
        </w:rPr>
        <w:t> начислении и поступлении налогов, сборов</w:t>
      </w:r>
      <w:r w:rsidR="006219F1" w:rsidRPr="00540FCC">
        <w:rPr>
          <w:rFonts w:ascii="Times New Roman" w:hAnsi="Times New Roman"/>
          <w:sz w:val="28"/>
          <w:szCs w:val="28"/>
        </w:rPr>
        <w:t>,</w:t>
      </w:r>
      <w:r w:rsidRPr="00540FCC">
        <w:rPr>
          <w:rFonts w:ascii="Times New Roman" w:hAnsi="Times New Roman"/>
          <w:sz w:val="28"/>
          <w:szCs w:val="28"/>
        </w:rPr>
        <w:t xml:space="preserve"> </w:t>
      </w:r>
      <w:r w:rsidR="00234829" w:rsidRPr="00540FCC">
        <w:rPr>
          <w:rFonts w:ascii="Times New Roman" w:hAnsi="Times New Roman"/>
          <w:sz w:val="28"/>
          <w:szCs w:val="28"/>
        </w:rPr>
        <w:t>страховых взносов</w:t>
      </w:r>
      <w:r w:rsidR="00234829" w:rsidRPr="00540FCC">
        <w:rPr>
          <w:rFonts w:ascii="Times New Roman" w:hAnsi="Times New Roman"/>
          <w:sz w:val="27"/>
          <w:szCs w:val="27"/>
        </w:rPr>
        <w:t xml:space="preserve"> </w:t>
      </w:r>
      <w:r w:rsidRPr="00540FCC">
        <w:rPr>
          <w:rFonts w:ascii="Times New Roman" w:hAnsi="Times New Roman"/>
          <w:sz w:val="28"/>
          <w:szCs w:val="28"/>
        </w:rPr>
        <w:t>и иных обязательных платежей в бюджетную систему страны»;</w:t>
      </w:r>
    </w:p>
    <w:p w:rsidR="00537B32" w:rsidRPr="00540FCC" w:rsidRDefault="00537B32" w:rsidP="00537B32">
      <w:pPr>
        <w:suppressAutoHyphens/>
        <w:ind w:firstLine="709"/>
        <w:jc w:val="both"/>
        <w:rPr>
          <w:rFonts w:ascii="Times New Roman" w:hAnsi="Times New Roman"/>
          <w:sz w:val="28"/>
          <w:szCs w:val="28"/>
        </w:rPr>
      </w:pPr>
      <w:r w:rsidRPr="00540FCC">
        <w:rPr>
          <w:rFonts w:ascii="Times New Roman" w:hAnsi="Times New Roman"/>
          <w:sz w:val="28"/>
          <w:szCs w:val="28"/>
        </w:rPr>
        <w:t>- налоговые ставки, льготы и преференции, предусмотренные главой 32 НК РФ «Налог на имущество физических лиц» и</w:t>
      </w:r>
      <w:r w:rsidRPr="00540FCC">
        <w:rPr>
          <w:sz w:val="24"/>
          <w:szCs w:val="24"/>
        </w:rPr>
        <w:t xml:space="preserve"> </w:t>
      </w:r>
      <w:r w:rsidRPr="00540FCC">
        <w:rPr>
          <w:rFonts w:ascii="Times New Roman" w:hAnsi="Times New Roman"/>
          <w:sz w:val="28"/>
          <w:szCs w:val="28"/>
        </w:rPr>
        <w:t xml:space="preserve">нормативными правовыми актами </w:t>
      </w:r>
      <w:r w:rsidR="00D202CF" w:rsidRPr="00540FCC">
        <w:rPr>
          <w:rFonts w:ascii="Times New Roman" w:hAnsi="Times New Roman"/>
          <w:sz w:val="28"/>
          <w:szCs w:val="28"/>
        </w:rPr>
        <w:t xml:space="preserve">муниципальных образований </w:t>
      </w:r>
      <w:r w:rsidRPr="00540FCC">
        <w:rPr>
          <w:rFonts w:ascii="Times New Roman" w:hAnsi="Times New Roman"/>
          <w:sz w:val="28"/>
          <w:szCs w:val="28"/>
        </w:rPr>
        <w:t>Алтайского края;</w:t>
      </w: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коэффициенты-дефляторы, установленные Министерством экономического развития Российской Федерации в целях применения главы 32 «Налог на имущество физических лиц» Налогового кодекса Российской Федерации;</w:t>
      </w:r>
    </w:p>
    <w:p w:rsidR="00537B32" w:rsidRPr="00540FCC" w:rsidRDefault="009E0055" w:rsidP="00537B32">
      <w:pPr>
        <w:ind w:firstLine="709"/>
        <w:jc w:val="both"/>
        <w:rPr>
          <w:rFonts w:ascii="Times New Roman" w:hAnsi="Times New Roman"/>
          <w:sz w:val="28"/>
          <w:szCs w:val="28"/>
        </w:rPr>
      </w:pPr>
      <w:r w:rsidRPr="00540FCC">
        <w:rPr>
          <w:rFonts w:ascii="Times New Roman" w:hAnsi="Times New Roman"/>
          <w:sz w:val="28"/>
          <w:szCs w:val="28"/>
        </w:rPr>
        <w:t>- сведения о задолженности по нал</w:t>
      </w:r>
      <w:r w:rsidR="00537B32" w:rsidRPr="00540FCC">
        <w:rPr>
          <w:rFonts w:ascii="Times New Roman" w:hAnsi="Times New Roman"/>
          <w:sz w:val="28"/>
          <w:szCs w:val="28"/>
        </w:rPr>
        <w:t>огу на имущество физических лиц.</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Расчет прогнозного объема поступлений налога на имущество физических лиц осуществляется по методу прямого расчета</w:t>
      </w:r>
      <w:r w:rsidR="00F4110C" w:rsidRPr="00540FCC">
        <w:rPr>
          <w:rFonts w:ascii="Times New Roman" w:eastAsia="Calibri" w:hAnsi="Times New Roman"/>
          <w:sz w:val="28"/>
          <w:szCs w:val="28"/>
          <w:lang w:eastAsia="en-US"/>
        </w:rPr>
        <w:t xml:space="preserve"> в </w:t>
      </w:r>
      <w:r w:rsidR="008E7F63" w:rsidRPr="00540FCC">
        <w:rPr>
          <w:rFonts w:ascii="Times New Roman" w:eastAsia="Calibri" w:hAnsi="Times New Roman"/>
          <w:sz w:val="28"/>
          <w:szCs w:val="28"/>
          <w:lang w:eastAsia="en-US"/>
        </w:rPr>
        <w:t xml:space="preserve">целом по субъекту и в </w:t>
      </w:r>
      <w:r w:rsidR="00F4110C" w:rsidRPr="00540FCC">
        <w:rPr>
          <w:rFonts w:ascii="Times New Roman" w:eastAsia="Calibri" w:hAnsi="Times New Roman"/>
          <w:sz w:val="28"/>
          <w:szCs w:val="28"/>
          <w:lang w:eastAsia="en-US"/>
        </w:rPr>
        <w:t xml:space="preserve">разрезе </w:t>
      </w:r>
      <w:r w:rsidR="00E2375E" w:rsidRPr="00540FCC">
        <w:rPr>
          <w:rFonts w:ascii="Times New Roman" w:eastAsia="Calibri" w:hAnsi="Times New Roman"/>
          <w:sz w:val="28"/>
          <w:szCs w:val="28"/>
          <w:lang w:eastAsia="en-US"/>
        </w:rPr>
        <w:t>муниципальных районов и городских округов</w:t>
      </w:r>
      <w:r w:rsidRPr="00540FCC">
        <w:rPr>
          <w:rFonts w:ascii="Times New Roman" w:eastAsia="Calibri" w:hAnsi="Times New Roman"/>
          <w:sz w:val="28"/>
          <w:szCs w:val="28"/>
          <w:lang w:eastAsia="en-US"/>
        </w:rPr>
        <w:t xml:space="preserve">, основанного на непосредственном </w:t>
      </w:r>
      <w:r w:rsidRPr="00540FCC">
        <w:rPr>
          <w:rFonts w:ascii="Times New Roman" w:eastAsia="Calibri" w:hAnsi="Times New Roman"/>
          <w:sz w:val="28"/>
          <w:szCs w:val="28"/>
          <w:lang w:eastAsia="en-US"/>
        </w:rPr>
        <w:lastRenderedPageBreak/>
        <w:t>использовании прогнозных значений показателей, уровней ставок и других показателей (налоговые льготы по налогу, уровень собираемости и др.)</w:t>
      </w:r>
      <w:r w:rsidR="00F4110C" w:rsidRPr="00540FCC">
        <w:rPr>
          <w:rFonts w:ascii="Times New Roman" w:eastAsia="Calibri" w:hAnsi="Times New Roman"/>
          <w:sz w:val="28"/>
          <w:szCs w:val="28"/>
          <w:lang w:eastAsia="en-US"/>
        </w:rPr>
        <w:t>.</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eastAsia="Calibri" w:hAnsi="Times New Roman"/>
          <w:sz w:val="28"/>
          <w:szCs w:val="28"/>
          <w:lang w:eastAsia="en-US"/>
        </w:rPr>
        <w:t xml:space="preserve">Прогнозный объём поступлений </w:t>
      </w:r>
      <w:r w:rsidRPr="00540FCC">
        <w:rPr>
          <w:rFonts w:ascii="Times New Roman" w:hAnsi="Times New Roman"/>
          <w:sz w:val="28"/>
          <w:szCs w:val="28"/>
        </w:rPr>
        <w:t>налога на имущество физических лиц (ПС</w:t>
      </w:r>
      <w:r w:rsidRPr="00540FCC">
        <w:rPr>
          <w:rFonts w:ascii="Times New Roman" w:hAnsi="Times New Roman"/>
          <w:sz w:val="28"/>
          <w:szCs w:val="28"/>
          <w:vertAlign w:val="subscript"/>
        </w:rPr>
        <w:t>ИМУЩ</w:t>
      </w:r>
      <w:r w:rsidRPr="00540FCC">
        <w:rPr>
          <w:rFonts w:ascii="Times New Roman" w:hAnsi="Times New Roman"/>
          <w:sz w:val="28"/>
          <w:szCs w:val="28"/>
        </w:rPr>
        <w:t>) рассчитывается по следующей формуле:</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pStyle w:val="ConsPlusNormal"/>
        <w:ind w:firstLine="0"/>
        <w:jc w:val="center"/>
        <w:rPr>
          <w:rFonts w:ascii="Times New Roman" w:hAnsi="Times New Roman" w:cs="Times New Roman"/>
          <w:sz w:val="28"/>
          <w:szCs w:val="28"/>
          <w:vertAlign w:val="subscript"/>
        </w:rPr>
      </w:pPr>
      <w:r w:rsidRPr="00540FCC">
        <w:rPr>
          <w:rFonts w:ascii="Times New Roman" w:hAnsi="Times New Roman" w:cs="Times New Roman"/>
          <w:sz w:val="28"/>
          <w:szCs w:val="28"/>
        </w:rPr>
        <w:t>ПС</w:t>
      </w:r>
      <w:r w:rsidRPr="00540FCC">
        <w:rPr>
          <w:rFonts w:ascii="Times New Roman" w:hAnsi="Times New Roman" w:cs="Times New Roman"/>
          <w:sz w:val="28"/>
          <w:szCs w:val="28"/>
          <w:vertAlign w:val="subscript"/>
        </w:rPr>
        <w:t>ИМФЛ</w:t>
      </w:r>
      <w:r w:rsidRPr="00540FCC">
        <w:rPr>
          <w:rFonts w:ascii="Times New Roman" w:hAnsi="Times New Roman" w:cs="Times New Roman"/>
          <w:sz w:val="28"/>
          <w:szCs w:val="28"/>
        </w:rPr>
        <w:t xml:space="preserve"> = ((ИН</w:t>
      </w:r>
      <w:r w:rsidRPr="00540FCC">
        <w:rPr>
          <w:rFonts w:ascii="Times New Roman" w:hAnsi="Times New Roman" w:cs="Times New Roman"/>
          <w:sz w:val="28"/>
          <w:szCs w:val="28"/>
          <w:vertAlign w:val="subscript"/>
        </w:rPr>
        <w:t>ИН</w:t>
      </w:r>
      <w:r w:rsidRPr="00540FCC">
        <w:rPr>
          <w:rFonts w:ascii="Times New Roman" w:hAnsi="Times New Roman" w:cs="Times New Roman"/>
          <w:sz w:val="28"/>
          <w:szCs w:val="28"/>
        </w:rPr>
        <w:t>+ИН</w:t>
      </w:r>
      <w:r w:rsidRPr="00540FCC">
        <w:rPr>
          <w:rFonts w:ascii="Times New Roman" w:hAnsi="Times New Roman" w:cs="Times New Roman"/>
          <w:sz w:val="28"/>
          <w:szCs w:val="28"/>
          <w:vertAlign w:val="subscript"/>
        </w:rPr>
        <w:t>КСТЦ</w:t>
      </w:r>
      <w:r w:rsidRPr="00540FCC">
        <w:rPr>
          <w:rFonts w:ascii="Times New Roman" w:hAnsi="Times New Roman" w:cs="Times New Roman"/>
          <w:sz w:val="28"/>
          <w:szCs w:val="28"/>
        </w:rPr>
        <w:t>)*К</w:t>
      </w:r>
      <w:r w:rsidRPr="00540FCC">
        <w:rPr>
          <w:rFonts w:ascii="Times New Roman" w:hAnsi="Times New Roman" w:cs="Times New Roman"/>
          <w:sz w:val="28"/>
          <w:szCs w:val="28"/>
          <w:vertAlign w:val="subscript"/>
        </w:rPr>
        <w:t>СОБИМФЛ</w:t>
      </w:r>
      <w:r w:rsidRPr="00540FCC">
        <w:rPr>
          <w:rFonts w:ascii="Times New Roman" w:hAnsi="Times New Roman" w:cs="Times New Roman"/>
          <w:sz w:val="28"/>
          <w:szCs w:val="28"/>
        </w:rPr>
        <w:t>+/–ДД</w:t>
      </w:r>
      <w:r w:rsidRPr="00540FCC">
        <w:rPr>
          <w:rFonts w:ascii="Times New Roman" w:hAnsi="Times New Roman" w:cs="Times New Roman"/>
          <w:sz w:val="28"/>
          <w:szCs w:val="28"/>
          <w:vertAlign w:val="subscript"/>
        </w:rPr>
        <w:t>ИМФЛ</w:t>
      </w:r>
      <w:r w:rsidRPr="00540FCC">
        <w:rPr>
          <w:rFonts w:ascii="Times New Roman" w:hAnsi="Times New Roman" w:cs="Times New Roman"/>
          <w:sz w:val="28"/>
          <w:szCs w:val="28"/>
        </w:rPr>
        <w:t>)*Н</w:t>
      </w:r>
      <w:r w:rsidRPr="00540FCC">
        <w:rPr>
          <w:rFonts w:ascii="Times New Roman" w:hAnsi="Times New Roman" w:cs="Times New Roman"/>
          <w:sz w:val="28"/>
          <w:szCs w:val="28"/>
          <w:vertAlign w:val="subscript"/>
        </w:rPr>
        <w:t>ИМФЛ</w:t>
      </w:r>
      <w:r w:rsidRPr="00540FCC">
        <w:rPr>
          <w:rFonts w:ascii="Times New Roman" w:hAnsi="Times New Roman" w:cs="Times New Roman"/>
          <w:sz w:val="28"/>
          <w:szCs w:val="28"/>
        </w:rPr>
        <w:t>,</w:t>
      </w:r>
      <w:r w:rsidRPr="00540FCC">
        <w:rPr>
          <w:rFonts w:ascii="Times New Roman" w:hAnsi="Times New Roman" w:cs="Times New Roman"/>
          <w:sz w:val="28"/>
          <w:szCs w:val="28"/>
          <w:vertAlign w:val="subscript"/>
        </w:rPr>
        <w:t xml:space="preserve"> </w:t>
      </w:r>
    </w:p>
    <w:p w:rsidR="009E0055" w:rsidRPr="00540FCC" w:rsidRDefault="009E0055" w:rsidP="00ED78CF">
      <w:pPr>
        <w:pStyle w:val="ConsPlusNormal"/>
        <w:ind w:firstLine="709"/>
        <w:rPr>
          <w:rFonts w:ascii="Times New Roman" w:hAnsi="Times New Roman" w:cs="Times New Roman"/>
          <w:sz w:val="28"/>
          <w:szCs w:val="28"/>
        </w:rPr>
      </w:pPr>
      <w:r w:rsidRPr="00540FCC">
        <w:rPr>
          <w:rFonts w:ascii="Times New Roman" w:hAnsi="Times New Roman" w:cs="Times New Roman"/>
          <w:sz w:val="28"/>
          <w:szCs w:val="28"/>
        </w:rPr>
        <w:t>где:</w:t>
      </w:r>
    </w:p>
    <w:p w:rsidR="009E0055" w:rsidRPr="00540FCC" w:rsidRDefault="009E0055" w:rsidP="009E0055">
      <w:pPr>
        <w:pStyle w:val="ConsPlusNormal"/>
        <w:ind w:firstLine="709"/>
        <w:jc w:val="both"/>
        <w:rPr>
          <w:rFonts w:ascii="Times New Roman" w:hAnsi="Times New Roman" w:cs="Times New Roman"/>
          <w:sz w:val="28"/>
          <w:szCs w:val="28"/>
        </w:rPr>
      </w:pPr>
      <w:r w:rsidRPr="00540FCC">
        <w:rPr>
          <w:rFonts w:ascii="Times New Roman" w:hAnsi="Times New Roman" w:cs="Times New Roman"/>
          <w:sz w:val="28"/>
          <w:szCs w:val="28"/>
        </w:rPr>
        <w:t>ИН</w:t>
      </w:r>
      <w:r w:rsidRPr="00540FCC">
        <w:rPr>
          <w:rFonts w:ascii="Times New Roman" w:hAnsi="Times New Roman" w:cs="Times New Roman"/>
          <w:sz w:val="28"/>
          <w:szCs w:val="28"/>
          <w:vertAlign w:val="subscript"/>
        </w:rPr>
        <w:t xml:space="preserve">ИН </w:t>
      </w:r>
      <w:r w:rsidRPr="00540FCC">
        <w:rPr>
          <w:rFonts w:ascii="Times New Roman" w:hAnsi="Times New Roman" w:cs="Times New Roman"/>
          <w:sz w:val="28"/>
          <w:szCs w:val="28"/>
        </w:rPr>
        <w:t xml:space="preserve">– сумма налога на имущество физических лиц, исчисленного с инвентаризационной стоимости объектов налогообложения, </w:t>
      </w:r>
      <w:r w:rsidRPr="00540FCC">
        <w:rPr>
          <w:rFonts w:ascii="Times New Roman" w:hAnsi="Times New Roman"/>
          <w:sz w:val="28"/>
          <w:szCs w:val="28"/>
        </w:rPr>
        <w:t>тыс. рублей</w:t>
      </w:r>
      <w:r w:rsidRPr="00540FCC">
        <w:rPr>
          <w:rFonts w:ascii="Times New Roman" w:hAnsi="Times New Roman" w:cs="Times New Roman"/>
          <w:sz w:val="28"/>
          <w:szCs w:val="28"/>
        </w:rPr>
        <w:t>;</w:t>
      </w:r>
    </w:p>
    <w:p w:rsidR="009E0055" w:rsidRPr="00540FCC" w:rsidRDefault="009E0055" w:rsidP="009E0055">
      <w:pPr>
        <w:pStyle w:val="ConsPlusNormal"/>
        <w:ind w:firstLine="709"/>
        <w:jc w:val="both"/>
        <w:rPr>
          <w:rFonts w:ascii="Times New Roman" w:hAnsi="Times New Roman" w:cs="Times New Roman"/>
          <w:sz w:val="28"/>
          <w:szCs w:val="28"/>
        </w:rPr>
      </w:pPr>
      <w:r w:rsidRPr="00540FCC">
        <w:rPr>
          <w:rFonts w:ascii="Times New Roman" w:hAnsi="Times New Roman" w:cs="Times New Roman"/>
          <w:sz w:val="28"/>
          <w:szCs w:val="28"/>
        </w:rPr>
        <w:t>ИН</w:t>
      </w:r>
      <w:r w:rsidRPr="00540FCC">
        <w:rPr>
          <w:rFonts w:ascii="Times New Roman" w:hAnsi="Times New Roman" w:cs="Times New Roman"/>
          <w:sz w:val="28"/>
          <w:szCs w:val="28"/>
          <w:vertAlign w:val="subscript"/>
        </w:rPr>
        <w:t>КСТЦ</w:t>
      </w:r>
      <w:r w:rsidRPr="00540FCC">
        <w:rPr>
          <w:rFonts w:ascii="Times New Roman" w:hAnsi="Times New Roman" w:cs="Times New Roman"/>
          <w:sz w:val="28"/>
          <w:szCs w:val="28"/>
        </w:rPr>
        <w:t xml:space="preserve"> – сумма налога на имущество физических лиц, исчисленного с кадастровой стоимости объектов налогообложения, </w:t>
      </w:r>
      <w:r w:rsidRPr="00540FCC">
        <w:rPr>
          <w:rFonts w:ascii="Times New Roman" w:hAnsi="Times New Roman"/>
          <w:sz w:val="28"/>
          <w:szCs w:val="28"/>
        </w:rPr>
        <w:t>тыс. рублей</w:t>
      </w:r>
      <w:r w:rsidRPr="00540FCC">
        <w:rPr>
          <w:rFonts w:ascii="Times New Roman" w:hAnsi="Times New Roman" w:cs="Times New Roman"/>
          <w:sz w:val="28"/>
          <w:szCs w:val="28"/>
        </w:rPr>
        <w:t>.</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 xml:space="preserve">СОБИМФЛ </w:t>
      </w:r>
      <w:r w:rsidRPr="00540FCC">
        <w:rPr>
          <w:rFonts w:ascii="Times New Roman" w:hAnsi="Times New Roman"/>
          <w:sz w:val="28"/>
          <w:szCs w:val="28"/>
        </w:rPr>
        <w:t>– коэффициент собираемости налога на имущество физических лиц, сложившийся на территории края в предыдущие периоды,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ИМФЛ</w:t>
      </w:r>
      <w:r w:rsidRPr="00540FCC">
        <w:rPr>
          <w:rFonts w:ascii="Times New Roman" w:hAnsi="Times New Roman"/>
          <w:sz w:val="28"/>
          <w:szCs w:val="28"/>
        </w:rPr>
        <w:t xml:space="preserve"> – дополнительные поступления (потери) на очередной финансовый год, возникающие в связи с изменениями налогового и бюджетного </w:t>
      </w:r>
      <w:r w:rsidR="006219F1" w:rsidRPr="00540FCC">
        <w:rPr>
          <w:rFonts w:ascii="Times New Roman" w:hAnsi="Times New Roman"/>
          <w:sz w:val="28"/>
          <w:szCs w:val="28"/>
        </w:rPr>
        <w:t xml:space="preserve">законодательства </w:t>
      </w:r>
      <w:r w:rsidR="00234829" w:rsidRPr="00540FCC">
        <w:rPr>
          <w:rFonts w:ascii="Times New Roman" w:hAnsi="Times New Roman"/>
          <w:sz w:val="28"/>
          <w:szCs w:val="28"/>
        </w:rPr>
        <w:t xml:space="preserve">Российской Федерации, </w:t>
      </w:r>
      <w:r w:rsidR="006219F1" w:rsidRPr="00540FCC">
        <w:rPr>
          <w:rFonts w:ascii="Times New Roman" w:hAnsi="Times New Roman"/>
          <w:sz w:val="28"/>
          <w:szCs w:val="28"/>
        </w:rPr>
        <w:t xml:space="preserve">установлением или отменой льгот, изменением иных элементов налогообложения, </w:t>
      </w:r>
      <w:r w:rsidR="00234829" w:rsidRPr="00540FCC">
        <w:rPr>
          <w:rFonts w:ascii="Times New Roman" w:hAnsi="Times New Roman"/>
          <w:sz w:val="28"/>
          <w:szCs w:val="28"/>
        </w:rPr>
        <w:t>фактические поступления, разовые операции (поступления, возвраты и т.д.)</w:t>
      </w:r>
      <w:r w:rsidRPr="00540FCC">
        <w:rPr>
          <w:rFonts w:ascii="Times New Roman" w:hAnsi="Times New Roman"/>
          <w:sz w:val="28"/>
          <w:szCs w:val="28"/>
        </w:rPr>
        <w:t>,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ИМФЛ</w:t>
      </w:r>
      <w:r w:rsidRPr="00540FCC">
        <w:rPr>
          <w:rFonts w:ascii="Times New Roman" w:hAnsi="Times New Roman"/>
          <w:sz w:val="28"/>
          <w:szCs w:val="28"/>
        </w:rPr>
        <w:t xml:space="preserve"> – норматив отчислений от налога на имущество физических лиц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pStyle w:val="ConsPlusNormal"/>
        <w:ind w:firstLine="709"/>
        <w:jc w:val="center"/>
        <w:rPr>
          <w:rFonts w:ascii="Times New Roman" w:hAnsi="Times New Roman" w:cs="Times New Roman"/>
          <w:sz w:val="28"/>
          <w:szCs w:val="28"/>
        </w:rPr>
      </w:pPr>
      <w:r w:rsidRPr="00540FCC">
        <w:rPr>
          <w:rFonts w:ascii="Times New Roman" w:hAnsi="Times New Roman" w:cs="Times New Roman"/>
          <w:sz w:val="28"/>
          <w:szCs w:val="28"/>
        </w:rPr>
        <w:t>ИН</w:t>
      </w:r>
      <w:r w:rsidRPr="00540FCC">
        <w:rPr>
          <w:rFonts w:ascii="Times New Roman" w:hAnsi="Times New Roman" w:cs="Times New Roman"/>
          <w:sz w:val="28"/>
          <w:szCs w:val="28"/>
          <w:vertAlign w:val="subscript"/>
        </w:rPr>
        <w:t>ИН</w:t>
      </w:r>
      <w:r w:rsidRPr="00540FCC">
        <w:rPr>
          <w:rFonts w:ascii="Times New Roman" w:hAnsi="Times New Roman" w:cs="Times New Roman"/>
          <w:sz w:val="28"/>
          <w:szCs w:val="28"/>
        </w:rPr>
        <w:t xml:space="preserve"> = НБ</w:t>
      </w:r>
      <w:r w:rsidRPr="00540FCC">
        <w:rPr>
          <w:rFonts w:ascii="Times New Roman" w:hAnsi="Times New Roman" w:cs="Times New Roman"/>
          <w:sz w:val="28"/>
          <w:szCs w:val="28"/>
          <w:vertAlign w:val="subscript"/>
        </w:rPr>
        <w:t>ИН</w:t>
      </w:r>
      <w:r w:rsidRPr="00540FCC">
        <w:rPr>
          <w:rFonts w:ascii="Times New Roman" w:hAnsi="Times New Roman" w:cs="Times New Roman"/>
          <w:sz w:val="28"/>
          <w:szCs w:val="28"/>
        </w:rPr>
        <w:t>*К</w:t>
      </w:r>
      <w:r w:rsidRPr="00540FCC">
        <w:rPr>
          <w:rFonts w:ascii="Times New Roman" w:hAnsi="Times New Roman" w:cs="Times New Roman"/>
          <w:sz w:val="28"/>
          <w:szCs w:val="28"/>
          <w:vertAlign w:val="subscript"/>
        </w:rPr>
        <w:t>ДЕФ</w:t>
      </w:r>
      <w:r w:rsidR="00FA3CD5" w:rsidRPr="00540FCC">
        <w:rPr>
          <w:rFonts w:ascii="Times New Roman" w:hAnsi="Times New Roman" w:cs="Times New Roman"/>
          <w:sz w:val="28"/>
          <w:szCs w:val="28"/>
        </w:rPr>
        <w:t>/К</w:t>
      </w:r>
      <w:r w:rsidR="00FA3CD5" w:rsidRPr="00540FCC">
        <w:rPr>
          <w:rFonts w:ascii="Times New Roman" w:hAnsi="Times New Roman" w:cs="Times New Roman"/>
          <w:sz w:val="28"/>
          <w:szCs w:val="28"/>
          <w:vertAlign w:val="subscript"/>
        </w:rPr>
        <w:t>ДЕФ(</w:t>
      </w:r>
      <w:proofErr w:type="spellStart"/>
      <w:r w:rsidR="00FA3CD5" w:rsidRPr="00540FCC">
        <w:rPr>
          <w:rFonts w:ascii="Times New Roman" w:hAnsi="Times New Roman" w:cs="Times New Roman"/>
          <w:sz w:val="28"/>
          <w:szCs w:val="28"/>
          <w:vertAlign w:val="subscript"/>
          <w:lang w:val="en-US"/>
        </w:rPr>
        <w:t>i</w:t>
      </w:r>
      <w:proofErr w:type="spellEnd"/>
      <w:r w:rsidR="00FA3CD5" w:rsidRPr="00540FCC">
        <w:rPr>
          <w:rFonts w:ascii="Times New Roman" w:hAnsi="Times New Roman" w:cs="Times New Roman"/>
          <w:sz w:val="28"/>
          <w:szCs w:val="28"/>
          <w:vertAlign w:val="subscript"/>
        </w:rPr>
        <w:t>-1)</w:t>
      </w:r>
      <w:r w:rsidRPr="00540FCC">
        <w:rPr>
          <w:rFonts w:ascii="Times New Roman" w:hAnsi="Times New Roman" w:cs="Times New Roman"/>
          <w:sz w:val="28"/>
          <w:szCs w:val="28"/>
        </w:rPr>
        <w:t>*С</w:t>
      </w:r>
      <w:r w:rsidRPr="00540FCC">
        <w:rPr>
          <w:rFonts w:ascii="Times New Roman" w:hAnsi="Times New Roman" w:cs="Times New Roman"/>
          <w:sz w:val="28"/>
          <w:szCs w:val="28"/>
          <w:vertAlign w:val="subscript"/>
        </w:rPr>
        <w:t>ИН</w:t>
      </w:r>
      <w:r w:rsidRPr="00540FCC">
        <w:rPr>
          <w:rFonts w:ascii="Times New Roman" w:hAnsi="Times New Roman" w:cs="Times New Roman"/>
          <w:sz w:val="28"/>
          <w:szCs w:val="28"/>
        </w:rPr>
        <w:t xml:space="preserve">, </w:t>
      </w:r>
    </w:p>
    <w:p w:rsidR="009E0055" w:rsidRPr="00540FCC" w:rsidRDefault="009E0055" w:rsidP="009E0055">
      <w:pPr>
        <w:pStyle w:val="ConsPlusNormal"/>
        <w:ind w:firstLine="709"/>
        <w:rPr>
          <w:rFonts w:ascii="Times New Roman" w:hAnsi="Times New Roman" w:cs="Times New Roman"/>
          <w:sz w:val="28"/>
          <w:szCs w:val="28"/>
        </w:rPr>
      </w:pPr>
      <w:r w:rsidRPr="00540FCC">
        <w:rPr>
          <w:rFonts w:ascii="Times New Roman" w:hAnsi="Times New Roman" w:cs="Times New Roman"/>
          <w:sz w:val="28"/>
          <w:szCs w:val="28"/>
        </w:rPr>
        <w:t>где:</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НБ</w:t>
      </w:r>
      <w:r w:rsidRPr="00540FCC">
        <w:rPr>
          <w:rFonts w:ascii="Times New Roman" w:hAnsi="Times New Roman"/>
          <w:sz w:val="28"/>
          <w:szCs w:val="28"/>
          <w:vertAlign w:val="subscript"/>
        </w:rPr>
        <w:t xml:space="preserve">ИН. </w:t>
      </w:r>
      <w:r w:rsidRPr="00540FCC">
        <w:rPr>
          <w:rFonts w:ascii="Times New Roman" w:hAnsi="Times New Roman"/>
          <w:sz w:val="28"/>
          <w:szCs w:val="28"/>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ДЕФ</w:t>
      </w:r>
      <w:r w:rsidRPr="00540FCC">
        <w:rPr>
          <w:rFonts w:ascii="Times New Roman" w:hAnsi="Times New Roman"/>
          <w:sz w:val="28"/>
          <w:szCs w:val="28"/>
        </w:rPr>
        <w:t xml:space="preserve"> – коэффициент-дефлятор, установленный на очередной финансовый год для целей применения </w:t>
      </w:r>
      <w:hyperlink r:id="rId13" w:history="1">
        <w:r w:rsidRPr="00540FCC">
          <w:rPr>
            <w:rFonts w:ascii="Times New Roman" w:hAnsi="Times New Roman"/>
            <w:sz w:val="28"/>
            <w:szCs w:val="28"/>
          </w:rPr>
          <w:t>главы 32</w:t>
        </w:r>
      </w:hyperlink>
      <w:r w:rsidRPr="00540FCC">
        <w:rPr>
          <w:rFonts w:ascii="Times New Roman" w:hAnsi="Times New Roman"/>
          <w:sz w:val="28"/>
          <w:szCs w:val="28"/>
        </w:rPr>
        <w:t xml:space="preserve"> «Налог на имущество физических лиц» Налогового кодекса Российской Федерации. В случае, если на момент проведения расчета показатель на очередной финансовый год не установлен, он рассчитывается как произведение коэффициента-дефлятора на год, предшествующий расчетному году (К</w:t>
      </w:r>
      <w:r w:rsidRPr="00540FCC">
        <w:rPr>
          <w:rFonts w:ascii="Times New Roman" w:hAnsi="Times New Roman"/>
          <w:sz w:val="28"/>
          <w:szCs w:val="28"/>
          <w:vertAlign w:val="subscript"/>
        </w:rPr>
        <w:t>ДЕФ(i-1)</w:t>
      </w:r>
      <w:r w:rsidRPr="00540FCC">
        <w:rPr>
          <w:rFonts w:ascii="Times New Roman" w:hAnsi="Times New Roman"/>
          <w:sz w:val="28"/>
          <w:szCs w:val="28"/>
        </w:rPr>
        <w:t>), и индекса потребительских цен года, предшествующего очередному финансовому году, в соответствии с показателями социально-экономического развития Российской Федерации.</w:t>
      </w:r>
    </w:p>
    <w:p w:rsidR="00973CE5" w:rsidRPr="00540FCC" w:rsidRDefault="00973CE5" w:rsidP="009E0055">
      <w:pPr>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ДЕФ(i-1)</w:t>
      </w:r>
      <w:r w:rsidRPr="00540FCC">
        <w:rPr>
          <w:rFonts w:ascii="Times New Roman" w:hAnsi="Times New Roman"/>
          <w:sz w:val="28"/>
          <w:szCs w:val="28"/>
        </w:rPr>
        <w:t xml:space="preserve"> – коэффи</w:t>
      </w:r>
      <w:r w:rsidR="00934844" w:rsidRPr="00540FCC">
        <w:rPr>
          <w:rFonts w:ascii="Times New Roman" w:hAnsi="Times New Roman"/>
          <w:sz w:val="28"/>
          <w:szCs w:val="28"/>
        </w:rPr>
        <w:t xml:space="preserve">циент-дефлятор, установленный </w:t>
      </w:r>
      <w:r w:rsidRPr="00540FCC">
        <w:rPr>
          <w:rFonts w:ascii="Times New Roman" w:hAnsi="Times New Roman"/>
          <w:sz w:val="28"/>
          <w:szCs w:val="28"/>
        </w:rPr>
        <w:t xml:space="preserve"> на год, предшествующий расчетному году для целей применения </w:t>
      </w:r>
      <w:hyperlink r:id="rId14" w:history="1">
        <w:r w:rsidRPr="00540FCC">
          <w:rPr>
            <w:rFonts w:ascii="Times New Roman" w:hAnsi="Times New Roman"/>
            <w:sz w:val="28"/>
            <w:szCs w:val="28"/>
          </w:rPr>
          <w:t>главы 32</w:t>
        </w:r>
      </w:hyperlink>
      <w:r w:rsidRPr="00540FCC">
        <w:rPr>
          <w:rFonts w:ascii="Times New Roman" w:hAnsi="Times New Roman"/>
          <w:sz w:val="28"/>
          <w:szCs w:val="28"/>
        </w:rPr>
        <w:t xml:space="preserve"> «Налог на имущество физических лиц» Налогового кодекса Российской Федерации;</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С</w:t>
      </w:r>
      <w:r w:rsidRPr="00540FCC">
        <w:rPr>
          <w:rFonts w:ascii="Times New Roman" w:hAnsi="Times New Roman"/>
          <w:sz w:val="28"/>
          <w:szCs w:val="28"/>
          <w:vertAlign w:val="subscript"/>
        </w:rPr>
        <w:t>ИН</w:t>
      </w:r>
      <w:r w:rsidRPr="00540FCC">
        <w:rPr>
          <w:rFonts w:ascii="Times New Roman" w:hAnsi="Times New Roman"/>
          <w:sz w:val="28"/>
          <w:szCs w:val="28"/>
        </w:rPr>
        <w:t xml:space="preserve"> – расчетная средняя ставка по инвентаризационной стоимости объекта налогообложения за отчетный период, %.</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 отчетный период).</w:t>
      </w:r>
    </w:p>
    <w:p w:rsidR="009E0055" w:rsidRPr="00540FCC" w:rsidRDefault="009E0055" w:rsidP="009E0055">
      <w:pPr>
        <w:pStyle w:val="ConsPlusNormal"/>
        <w:ind w:firstLine="709"/>
        <w:jc w:val="both"/>
        <w:rPr>
          <w:rFonts w:ascii="Times New Roman" w:hAnsi="Times New Roman" w:cs="Times New Roman"/>
          <w:sz w:val="28"/>
          <w:szCs w:val="28"/>
        </w:rPr>
      </w:pPr>
    </w:p>
    <w:p w:rsidR="009E0055" w:rsidRPr="00540FCC" w:rsidRDefault="009E0055" w:rsidP="009E0055">
      <w:pPr>
        <w:pStyle w:val="ConsPlusNormal"/>
        <w:ind w:firstLine="709"/>
        <w:jc w:val="both"/>
        <w:rPr>
          <w:rFonts w:ascii="Times New Roman" w:hAnsi="Times New Roman" w:cs="Times New Roman"/>
          <w:sz w:val="28"/>
          <w:szCs w:val="28"/>
        </w:rPr>
      </w:pPr>
      <w:r w:rsidRPr="00540FCC">
        <w:rPr>
          <w:rFonts w:ascii="Times New Roman" w:hAnsi="Times New Roman" w:cs="Times New Roman"/>
          <w:sz w:val="28"/>
          <w:szCs w:val="28"/>
        </w:rPr>
        <w:lastRenderedPageBreak/>
        <w:t>Сумма налога на имущество физических лиц, исчисленного с кадастровой стоимости объектов налогообложения ИН</w:t>
      </w:r>
      <w:r w:rsidRPr="00540FCC">
        <w:rPr>
          <w:rFonts w:ascii="Times New Roman" w:hAnsi="Times New Roman" w:cs="Times New Roman"/>
          <w:sz w:val="28"/>
          <w:szCs w:val="28"/>
          <w:vertAlign w:val="subscript"/>
        </w:rPr>
        <w:t>КСТЦ</w:t>
      </w:r>
      <w:r w:rsidRPr="00540FCC">
        <w:rPr>
          <w:rFonts w:ascii="Times New Roman" w:hAnsi="Times New Roman" w:cs="Times New Roman"/>
          <w:sz w:val="28"/>
          <w:szCs w:val="28"/>
        </w:rPr>
        <w:t>, рассчитывается по следующей формуле:</w:t>
      </w:r>
    </w:p>
    <w:p w:rsidR="009E0055" w:rsidRPr="00540FCC" w:rsidRDefault="009E0055" w:rsidP="009E0055">
      <w:pPr>
        <w:pStyle w:val="ConsPlusNormal"/>
        <w:ind w:firstLine="0"/>
        <w:rPr>
          <w:rFonts w:ascii="Times New Roman" w:hAnsi="Times New Roman" w:cs="Times New Roman"/>
          <w:sz w:val="28"/>
          <w:szCs w:val="28"/>
        </w:rPr>
      </w:pPr>
    </w:p>
    <w:p w:rsidR="009E0055" w:rsidRPr="00540FCC" w:rsidRDefault="009E0055" w:rsidP="009E0055">
      <w:pPr>
        <w:pStyle w:val="ConsPlusNormal"/>
        <w:ind w:firstLine="709"/>
        <w:jc w:val="center"/>
        <w:rPr>
          <w:rFonts w:ascii="Times New Roman" w:hAnsi="Times New Roman" w:cs="Times New Roman"/>
          <w:sz w:val="28"/>
          <w:szCs w:val="28"/>
        </w:rPr>
      </w:pPr>
      <w:r w:rsidRPr="00540FCC">
        <w:rPr>
          <w:rFonts w:ascii="Times New Roman" w:hAnsi="Times New Roman" w:cs="Times New Roman"/>
          <w:sz w:val="28"/>
          <w:szCs w:val="28"/>
        </w:rPr>
        <w:t>ИН</w:t>
      </w:r>
      <w:r w:rsidRPr="00540FCC">
        <w:rPr>
          <w:rFonts w:ascii="Times New Roman" w:hAnsi="Times New Roman" w:cs="Times New Roman"/>
          <w:sz w:val="28"/>
          <w:szCs w:val="28"/>
          <w:vertAlign w:val="subscript"/>
        </w:rPr>
        <w:t xml:space="preserve">КСТЦ </w:t>
      </w:r>
      <w:r w:rsidRPr="00540FCC">
        <w:rPr>
          <w:rFonts w:ascii="Times New Roman" w:hAnsi="Times New Roman" w:cs="Times New Roman"/>
          <w:sz w:val="28"/>
          <w:szCs w:val="28"/>
        </w:rPr>
        <w:t>= НБ</w:t>
      </w:r>
      <w:r w:rsidRPr="00540FCC">
        <w:rPr>
          <w:rFonts w:ascii="Times New Roman" w:hAnsi="Times New Roman" w:cs="Times New Roman"/>
          <w:sz w:val="28"/>
          <w:szCs w:val="28"/>
          <w:vertAlign w:val="subscript"/>
        </w:rPr>
        <w:t>КСТЦ(</w:t>
      </w:r>
      <w:proofErr w:type="spellStart"/>
      <w:r w:rsidRPr="00540FCC">
        <w:rPr>
          <w:rFonts w:ascii="Times New Roman" w:hAnsi="Times New Roman" w:cs="Times New Roman"/>
          <w:sz w:val="28"/>
          <w:szCs w:val="28"/>
          <w:vertAlign w:val="subscript"/>
          <w:lang w:val="en-US"/>
        </w:rPr>
        <w:t>i</w:t>
      </w:r>
      <w:proofErr w:type="spellEnd"/>
      <w:r w:rsidRPr="00540FCC">
        <w:rPr>
          <w:rFonts w:ascii="Times New Roman" w:hAnsi="Times New Roman" w:cs="Times New Roman"/>
          <w:sz w:val="28"/>
          <w:szCs w:val="28"/>
          <w:vertAlign w:val="subscript"/>
        </w:rPr>
        <w:t>-1)</w:t>
      </w:r>
      <w:r w:rsidRPr="00540FCC">
        <w:rPr>
          <w:rFonts w:ascii="Times New Roman" w:hAnsi="Times New Roman" w:cs="Times New Roman"/>
          <w:sz w:val="28"/>
          <w:szCs w:val="28"/>
        </w:rPr>
        <w:t>*</w:t>
      </w:r>
      <w:r w:rsidRPr="00540FCC">
        <w:rPr>
          <w:rFonts w:ascii="Times New Roman" w:hAnsi="Times New Roman" w:cs="Times New Roman"/>
          <w:sz w:val="28"/>
          <w:szCs w:val="28"/>
          <w:lang w:val="en-US"/>
        </w:rPr>
        <w:t>C</w:t>
      </w:r>
      <w:r w:rsidRPr="00540FCC">
        <w:rPr>
          <w:rFonts w:ascii="Times New Roman" w:hAnsi="Times New Roman" w:cs="Times New Roman"/>
          <w:sz w:val="28"/>
          <w:szCs w:val="28"/>
          <w:vertAlign w:val="subscript"/>
        </w:rPr>
        <w:t>КСТЦ</w:t>
      </w:r>
      <w:r w:rsidRPr="00540FCC">
        <w:rPr>
          <w:rFonts w:ascii="Times New Roman" w:hAnsi="Times New Roman" w:cs="Times New Roman"/>
          <w:sz w:val="28"/>
          <w:szCs w:val="28"/>
        </w:rPr>
        <w:t>,</w:t>
      </w:r>
    </w:p>
    <w:p w:rsidR="009E0055" w:rsidRPr="00540FCC" w:rsidRDefault="009E0055" w:rsidP="009E0055">
      <w:pPr>
        <w:pStyle w:val="ConsPlusNormal"/>
        <w:ind w:firstLine="709"/>
        <w:rPr>
          <w:rFonts w:ascii="Times New Roman" w:hAnsi="Times New Roman" w:cs="Times New Roman"/>
          <w:sz w:val="28"/>
          <w:szCs w:val="28"/>
        </w:rPr>
      </w:pPr>
      <w:r w:rsidRPr="00540FCC">
        <w:rPr>
          <w:rFonts w:ascii="Times New Roman" w:hAnsi="Times New Roman" w:cs="Times New Roman"/>
          <w:sz w:val="28"/>
          <w:szCs w:val="28"/>
        </w:rPr>
        <w:t>где:</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НБ</w:t>
      </w:r>
      <w:r w:rsidRPr="00540FCC">
        <w:rPr>
          <w:rFonts w:ascii="Times New Roman" w:hAnsi="Times New Roman"/>
          <w:sz w:val="28"/>
          <w:szCs w:val="28"/>
          <w:vertAlign w:val="subscript"/>
        </w:rPr>
        <w:t>КСТЦ(</w:t>
      </w:r>
      <w:proofErr w:type="spellStart"/>
      <w:r w:rsidRPr="00540FCC">
        <w:rPr>
          <w:rFonts w:ascii="Times New Roman" w:hAnsi="Times New Roman"/>
          <w:sz w:val="28"/>
          <w:szCs w:val="28"/>
          <w:vertAlign w:val="subscript"/>
          <w:lang w:val="en-US"/>
        </w:rPr>
        <w:t>i</w:t>
      </w:r>
      <w:proofErr w:type="spellEnd"/>
      <w:r w:rsidRPr="00540FCC">
        <w:rPr>
          <w:rFonts w:ascii="Times New Roman" w:hAnsi="Times New Roman"/>
          <w:sz w:val="28"/>
          <w:szCs w:val="28"/>
          <w:vertAlign w:val="subscript"/>
        </w:rPr>
        <w:t>-1)</w:t>
      </w:r>
      <w:r w:rsidRPr="00540FCC">
        <w:rPr>
          <w:rFonts w:ascii="Times New Roman" w:hAnsi="Times New Roman"/>
          <w:sz w:val="28"/>
          <w:szCs w:val="28"/>
        </w:rPr>
        <w:t xml:space="preserve"> – налоговая база в виде кадастровой стоимости по объектам налогообложения, включенных в перечень, определяемый в соответствии с пунктом 7 ст. 378.2 Налогового кодекса РФ, по которым предъявлен налог к уплате (отчет по форме № 5-МН), тыс. рублей;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С</w:t>
      </w:r>
      <w:r w:rsidRPr="00540FCC">
        <w:rPr>
          <w:rFonts w:ascii="Times New Roman" w:hAnsi="Times New Roman"/>
          <w:sz w:val="28"/>
          <w:szCs w:val="28"/>
          <w:vertAlign w:val="subscript"/>
        </w:rPr>
        <w:t>КСТЦ</w:t>
      </w:r>
      <w:r w:rsidRPr="00540FCC">
        <w:rPr>
          <w:rFonts w:ascii="Times New Roman" w:hAnsi="Times New Roman"/>
          <w:sz w:val="28"/>
          <w:szCs w:val="28"/>
        </w:rPr>
        <w:t xml:space="preserve"> –</w:t>
      </w:r>
      <w:r w:rsidRPr="00540FCC">
        <w:rPr>
          <w:rFonts w:ascii="Times New Roman" w:hAnsi="Times New Roman"/>
          <w:sz w:val="27"/>
          <w:szCs w:val="27"/>
        </w:rPr>
        <w:t xml:space="preserve"> </w:t>
      </w:r>
      <w:r w:rsidRPr="00540FCC">
        <w:rPr>
          <w:rFonts w:ascii="Times New Roman" w:hAnsi="Times New Roman"/>
          <w:sz w:val="28"/>
          <w:szCs w:val="28"/>
        </w:rPr>
        <w:t>расчетная средняя ставка по кадастровой стоимости объекта налогообложения за отчетный период, %.</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w:t>
      </w:r>
    </w:p>
    <w:p w:rsidR="00DD3A57" w:rsidRPr="00540FCC" w:rsidRDefault="00DD3A57" w:rsidP="009E0055">
      <w:pPr>
        <w:ind w:firstLine="709"/>
        <w:jc w:val="both"/>
        <w:rPr>
          <w:rFonts w:ascii="Times New Roman" w:hAnsi="Times New Roman"/>
          <w:sz w:val="28"/>
          <w:szCs w:val="28"/>
        </w:rPr>
      </w:pPr>
      <w:r w:rsidRPr="00540FCC">
        <w:rPr>
          <w:rFonts w:ascii="Times New Roman" w:hAnsi="Times New Roman"/>
          <w:sz w:val="28"/>
          <w:szCs w:val="28"/>
        </w:rPr>
        <w:t xml:space="preserve">В </w:t>
      </w:r>
      <w:r w:rsidR="00BC7253" w:rsidRPr="00540FCC">
        <w:rPr>
          <w:rFonts w:ascii="Times New Roman" w:hAnsi="Times New Roman"/>
          <w:sz w:val="28"/>
          <w:szCs w:val="28"/>
        </w:rPr>
        <w:t xml:space="preserve">соответствии </w:t>
      </w:r>
      <w:r w:rsidRPr="00540FCC">
        <w:rPr>
          <w:rFonts w:ascii="Times New Roman" w:hAnsi="Times New Roman"/>
          <w:sz w:val="28"/>
          <w:szCs w:val="28"/>
        </w:rPr>
        <w:t>с положени</w:t>
      </w:r>
      <w:r w:rsidR="00B208C4" w:rsidRPr="00540FCC">
        <w:rPr>
          <w:rFonts w:ascii="Times New Roman" w:hAnsi="Times New Roman"/>
          <w:sz w:val="28"/>
          <w:szCs w:val="28"/>
        </w:rPr>
        <w:t xml:space="preserve">ями статьи 402 Налогового кодекса РФ </w:t>
      </w:r>
      <w:r w:rsidRPr="00540FCC">
        <w:rPr>
          <w:rFonts w:ascii="Times New Roman" w:hAnsi="Times New Roman"/>
          <w:sz w:val="28"/>
          <w:szCs w:val="28"/>
        </w:rPr>
        <w:t xml:space="preserve"> налоговой базой по имуществу физических лиц признается инвентаризационная стоимость (до 01.01.2020), далее признается кадастровая.</w:t>
      </w:r>
    </w:p>
    <w:p w:rsidR="00DD3A57" w:rsidRPr="00540FCC" w:rsidRDefault="00DD3A57" w:rsidP="009E0055">
      <w:pPr>
        <w:ind w:firstLine="709"/>
        <w:jc w:val="both"/>
        <w:rPr>
          <w:rFonts w:ascii="Times New Roman" w:hAnsi="Times New Roman"/>
          <w:sz w:val="28"/>
          <w:szCs w:val="28"/>
        </w:rPr>
      </w:pPr>
      <w:r w:rsidRPr="00540FCC">
        <w:rPr>
          <w:rFonts w:ascii="Times New Roman" w:hAnsi="Times New Roman"/>
          <w:sz w:val="28"/>
          <w:szCs w:val="28"/>
        </w:rPr>
        <w:t xml:space="preserve">Сумма налога, исчисленная исходя из соответствующей кадастровой стоимости объекта налогообложения </w:t>
      </w:r>
      <w:r w:rsidR="00BC7253" w:rsidRPr="00540FCC">
        <w:rPr>
          <w:rFonts w:ascii="Times New Roman" w:hAnsi="Times New Roman"/>
          <w:sz w:val="28"/>
          <w:szCs w:val="28"/>
        </w:rPr>
        <w:t>(ИН</w:t>
      </w:r>
      <w:r w:rsidR="00BC7253" w:rsidRPr="00540FCC">
        <w:rPr>
          <w:rFonts w:ascii="Times New Roman" w:hAnsi="Times New Roman"/>
          <w:sz w:val="28"/>
          <w:szCs w:val="28"/>
          <w:vertAlign w:val="subscript"/>
        </w:rPr>
        <w:t>КС</w:t>
      </w:r>
      <w:r w:rsidR="00BC7253" w:rsidRPr="00540FCC">
        <w:rPr>
          <w:rFonts w:ascii="Times New Roman" w:hAnsi="Times New Roman"/>
          <w:sz w:val="28"/>
          <w:szCs w:val="28"/>
        </w:rPr>
        <w:t xml:space="preserve">), на </w:t>
      </w:r>
      <w:r w:rsidR="00536E60" w:rsidRPr="00540FCC">
        <w:rPr>
          <w:rFonts w:ascii="Times New Roman" w:hAnsi="Times New Roman"/>
          <w:sz w:val="28"/>
          <w:szCs w:val="28"/>
        </w:rPr>
        <w:t xml:space="preserve">текущий год, </w:t>
      </w:r>
      <w:r w:rsidR="00BC7253" w:rsidRPr="00540FCC">
        <w:rPr>
          <w:rFonts w:ascii="Times New Roman" w:hAnsi="Times New Roman"/>
          <w:sz w:val="28"/>
          <w:szCs w:val="28"/>
        </w:rPr>
        <w:t>очередной финансовый год и плановый период рассчитывается, как:</w:t>
      </w:r>
    </w:p>
    <w:p w:rsidR="00BC7253" w:rsidRPr="00540FCC" w:rsidRDefault="00BC7253" w:rsidP="009E0055">
      <w:pPr>
        <w:ind w:firstLine="709"/>
        <w:jc w:val="both"/>
        <w:rPr>
          <w:rFonts w:ascii="Times New Roman" w:hAnsi="Times New Roman"/>
          <w:sz w:val="28"/>
          <w:szCs w:val="28"/>
        </w:rPr>
      </w:pPr>
    </w:p>
    <w:p w:rsidR="00BC7253" w:rsidRPr="00540FCC" w:rsidRDefault="00BC7253" w:rsidP="00BC7253">
      <w:pPr>
        <w:pStyle w:val="ConsPlusNormal"/>
        <w:ind w:firstLine="709"/>
        <w:jc w:val="center"/>
        <w:rPr>
          <w:rFonts w:ascii="Times New Roman" w:hAnsi="Times New Roman" w:cs="Times New Roman"/>
          <w:sz w:val="28"/>
          <w:szCs w:val="28"/>
        </w:rPr>
      </w:pPr>
      <w:r w:rsidRPr="00540FCC">
        <w:rPr>
          <w:rFonts w:ascii="Times New Roman" w:hAnsi="Times New Roman" w:cs="Times New Roman"/>
          <w:sz w:val="28"/>
          <w:szCs w:val="28"/>
        </w:rPr>
        <w:t>ИН</w:t>
      </w:r>
      <w:r w:rsidRPr="00540FCC">
        <w:rPr>
          <w:rFonts w:ascii="Times New Roman" w:hAnsi="Times New Roman" w:cs="Times New Roman"/>
          <w:sz w:val="28"/>
          <w:szCs w:val="28"/>
          <w:vertAlign w:val="subscript"/>
        </w:rPr>
        <w:t xml:space="preserve">КС </w:t>
      </w:r>
      <w:r w:rsidRPr="00540FCC">
        <w:rPr>
          <w:rFonts w:ascii="Times New Roman" w:hAnsi="Times New Roman" w:cs="Times New Roman"/>
          <w:sz w:val="28"/>
          <w:szCs w:val="28"/>
        </w:rPr>
        <w:t>= (НБ</w:t>
      </w:r>
      <w:r w:rsidRPr="00540FCC">
        <w:rPr>
          <w:rFonts w:ascii="Times New Roman" w:hAnsi="Times New Roman" w:cs="Times New Roman"/>
          <w:sz w:val="28"/>
          <w:szCs w:val="28"/>
          <w:vertAlign w:val="subscript"/>
        </w:rPr>
        <w:t>КС(</w:t>
      </w:r>
      <w:proofErr w:type="spellStart"/>
      <w:r w:rsidRPr="00540FCC">
        <w:rPr>
          <w:rFonts w:ascii="Times New Roman" w:hAnsi="Times New Roman" w:cs="Times New Roman"/>
          <w:sz w:val="28"/>
          <w:szCs w:val="28"/>
          <w:vertAlign w:val="subscript"/>
          <w:lang w:val="en-US"/>
        </w:rPr>
        <w:t>i</w:t>
      </w:r>
      <w:proofErr w:type="spellEnd"/>
      <w:r w:rsidRPr="00540FCC">
        <w:rPr>
          <w:rFonts w:ascii="Times New Roman" w:hAnsi="Times New Roman" w:cs="Times New Roman"/>
          <w:sz w:val="28"/>
          <w:szCs w:val="28"/>
          <w:vertAlign w:val="subscript"/>
        </w:rPr>
        <w:t>-1)</w:t>
      </w:r>
      <w:r w:rsidRPr="00540FCC">
        <w:rPr>
          <w:rFonts w:ascii="Times New Roman" w:hAnsi="Times New Roman" w:cs="Times New Roman"/>
          <w:sz w:val="28"/>
          <w:szCs w:val="28"/>
        </w:rPr>
        <w:t>*</w:t>
      </w:r>
      <w:r w:rsidRPr="00540FCC">
        <w:rPr>
          <w:rFonts w:ascii="Times New Roman" w:hAnsi="Times New Roman" w:cs="Times New Roman"/>
          <w:sz w:val="28"/>
          <w:szCs w:val="28"/>
          <w:lang w:val="en-US"/>
        </w:rPr>
        <w:t>C</w:t>
      </w:r>
      <w:r w:rsidRPr="00540FCC">
        <w:rPr>
          <w:rFonts w:ascii="Times New Roman" w:hAnsi="Times New Roman" w:cs="Times New Roman"/>
          <w:sz w:val="28"/>
          <w:szCs w:val="28"/>
          <w:vertAlign w:val="subscript"/>
        </w:rPr>
        <w:t>КС</w:t>
      </w:r>
      <w:r w:rsidRPr="00540FCC">
        <w:rPr>
          <w:rFonts w:ascii="Times New Roman" w:hAnsi="Times New Roman" w:cs="Times New Roman"/>
          <w:sz w:val="28"/>
          <w:szCs w:val="28"/>
        </w:rPr>
        <w:t>*К</w:t>
      </w:r>
      <w:r w:rsidRPr="00540FCC">
        <w:rPr>
          <w:rFonts w:ascii="Times New Roman" w:hAnsi="Times New Roman" w:cs="Times New Roman"/>
          <w:sz w:val="28"/>
          <w:szCs w:val="28"/>
          <w:vertAlign w:val="subscript"/>
        </w:rPr>
        <w:t>СОБИМФЛ</w:t>
      </w:r>
      <w:r w:rsidRPr="00540FCC">
        <w:rPr>
          <w:rFonts w:ascii="Times New Roman" w:hAnsi="Times New Roman" w:cs="Times New Roman"/>
          <w:sz w:val="28"/>
          <w:szCs w:val="28"/>
        </w:rPr>
        <w:t>+/–ДД</w:t>
      </w:r>
      <w:r w:rsidRPr="00540FCC">
        <w:rPr>
          <w:rFonts w:ascii="Times New Roman" w:hAnsi="Times New Roman" w:cs="Times New Roman"/>
          <w:sz w:val="28"/>
          <w:szCs w:val="28"/>
          <w:vertAlign w:val="subscript"/>
        </w:rPr>
        <w:t>ИМФЛ</w:t>
      </w:r>
      <w:r w:rsidRPr="00540FCC">
        <w:rPr>
          <w:rFonts w:ascii="Times New Roman" w:hAnsi="Times New Roman" w:cs="Times New Roman"/>
          <w:sz w:val="28"/>
          <w:szCs w:val="28"/>
        </w:rPr>
        <w:t>)*Н</w:t>
      </w:r>
      <w:r w:rsidRPr="00540FCC">
        <w:rPr>
          <w:rFonts w:ascii="Times New Roman" w:hAnsi="Times New Roman" w:cs="Times New Roman"/>
          <w:sz w:val="28"/>
          <w:szCs w:val="28"/>
          <w:vertAlign w:val="subscript"/>
        </w:rPr>
        <w:t>ИМФЛ</w:t>
      </w:r>
      <w:r w:rsidRPr="00540FCC">
        <w:rPr>
          <w:rFonts w:ascii="Times New Roman" w:hAnsi="Times New Roman" w:cs="Times New Roman"/>
          <w:sz w:val="28"/>
          <w:szCs w:val="28"/>
        </w:rPr>
        <w:t>,</w:t>
      </w:r>
    </w:p>
    <w:p w:rsidR="00BC7253" w:rsidRPr="00540FCC" w:rsidRDefault="00BC7253" w:rsidP="00BC7253">
      <w:pPr>
        <w:pStyle w:val="ConsPlusNormal"/>
        <w:ind w:firstLine="709"/>
        <w:rPr>
          <w:rFonts w:ascii="Times New Roman" w:hAnsi="Times New Roman" w:cs="Times New Roman"/>
          <w:sz w:val="28"/>
          <w:szCs w:val="28"/>
        </w:rPr>
      </w:pPr>
      <w:r w:rsidRPr="00540FCC">
        <w:rPr>
          <w:rFonts w:ascii="Times New Roman" w:hAnsi="Times New Roman" w:cs="Times New Roman"/>
          <w:sz w:val="28"/>
          <w:szCs w:val="28"/>
        </w:rPr>
        <w:t>где:</w:t>
      </w:r>
    </w:p>
    <w:p w:rsidR="00BC7253" w:rsidRPr="00540FCC" w:rsidRDefault="00BC7253" w:rsidP="00BC7253">
      <w:pPr>
        <w:ind w:firstLine="709"/>
        <w:jc w:val="both"/>
        <w:rPr>
          <w:rFonts w:ascii="Times New Roman" w:hAnsi="Times New Roman"/>
          <w:sz w:val="28"/>
          <w:szCs w:val="28"/>
        </w:rPr>
      </w:pPr>
      <w:r w:rsidRPr="00540FCC">
        <w:rPr>
          <w:rFonts w:ascii="Times New Roman" w:hAnsi="Times New Roman"/>
          <w:sz w:val="28"/>
          <w:szCs w:val="28"/>
        </w:rPr>
        <w:t>НБ</w:t>
      </w:r>
      <w:r w:rsidRPr="00540FCC">
        <w:rPr>
          <w:rFonts w:ascii="Times New Roman" w:hAnsi="Times New Roman"/>
          <w:sz w:val="28"/>
          <w:szCs w:val="28"/>
          <w:vertAlign w:val="subscript"/>
        </w:rPr>
        <w:t>КС(</w:t>
      </w:r>
      <w:proofErr w:type="spellStart"/>
      <w:r w:rsidRPr="00540FCC">
        <w:rPr>
          <w:rFonts w:ascii="Times New Roman" w:hAnsi="Times New Roman"/>
          <w:sz w:val="28"/>
          <w:szCs w:val="28"/>
          <w:vertAlign w:val="subscript"/>
          <w:lang w:val="en-US"/>
        </w:rPr>
        <w:t>i</w:t>
      </w:r>
      <w:proofErr w:type="spellEnd"/>
      <w:r w:rsidRPr="00540FCC">
        <w:rPr>
          <w:rFonts w:ascii="Times New Roman" w:hAnsi="Times New Roman"/>
          <w:sz w:val="28"/>
          <w:szCs w:val="28"/>
          <w:vertAlign w:val="subscript"/>
        </w:rPr>
        <w:t>-1)</w:t>
      </w:r>
      <w:r w:rsidRPr="00540FCC">
        <w:rPr>
          <w:rFonts w:ascii="Times New Roman" w:hAnsi="Times New Roman"/>
          <w:sz w:val="28"/>
          <w:szCs w:val="28"/>
        </w:rPr>
        <w:t xml:space="preserve"> – налоговая база в виде кадастровой стоимости строений, помещений и сооружений, по которым предъявлен налог к уплате (отчет по форме 5-МН), тыс. рублей;</w:t>
      </w:r>
    </w:p>
    <w:p w:rsidR="00BC7253" w:rsidRPr="00540FCC" w:rsidRDefault="00BC7253" w:rsidP="00BC7253">
      <w:pPr>
        <w:ind w:firstLine="709"/>
        <w:jc w:val="both"/>
        <w:rPr>
          <w:rFonts w:ascii="Times New Roman" w:hAnsi="Times New Roman"/>
          <w:sz w:val="28"/>
          <w:szCs w:val="28"/>
        </w:rPr>
      </w:pPr>
      <w:r w:rsidRPr="00540FCC">
        <w:rPr>
          <w:rFonts w:ascii="Times New Roman" w:hAnsi="Times New Roman"/>
          <w:sz w:val="28"/>
          <w:szCs w:val="28"/>
        </w:rPr>
        <w:t>С</w:t>
      </w:r>
      <w:r w:rsidRPr="00540FCC">
        <w:rPr>
          <w:rFonts w:ascii="Times New Roman" w:hAnsi="Times New Roman"/>
          <w:sz w:val="28"/>
          <w:szCs w:val="28"/>
          <w:vertAlign w:val="subscript"/>
        </w:rPr>
        <w:t>КСТЦ</w:t>
      </w:r>
      <w:r w:rsidRPr="00540FCC">
        <w:rPr>
          <w:rFonts w:ascii="Times New Roman" w:hAnsi="Times New Roman"/>
          <w:sz w:val="28"/>
          <w:szCs w:val="28"/>
        </w:rPr>
        <w:t xml:space="preserve"> –</w:t>
      </w:r>
      <w:r w:rsidRPr="00540FCC">
        <w:rPr>
          <w:rFonts w:ascii="Times New Roman" w:hAnsi="Times New Roman"/>
          <w:sz w:val="27"/>
          <w:szCs w:val="27"/>
        </w:rPr>
        <w:t xml:space="preserve"> </w:t>
      </w:r>
      <w:r w:rsidRPr="00540FCC">
        <w:rPr>
          <w:rFonts w:ascii="Times New Roman" w:hAnsi="Times New Roman"/>
          <w:sz w:val="28"/>
          <w:szCs w:val="28"/>
        </w:rPr>
        <w:t>расчетная средняя ставка по кадастровой стоимости объекта налогообложения за отчетный период, %.</w:t>
      </w:r>
    </w:p>
    <w:p w:rsidR="00BC7253" w:rsidRPr="00540FCC" w:rsidRDefault="00BC7253" w:rsidP="00BC7253">
      <w:pPr>
        <w:ind w:firstLine="709"/>
        <w:jc w:val="both"/>
        <w:rPr>
          <w:rFonts w:ascii="Times New Roman" w:hAnsi="Times New Roman"/>
          <w:sz w:val="28"/>
          <w:szCs w:val="28"/>
        </w:rPr>
      </w:pPr>
      <w:r w:rsidRPr="00540FCC">
        <w:rPr>
          <w:rFonts w:ascii="Times New Roman" w:hAnsi="Times New Roman"/>
          <w:sz w:val="28"/>
          <w:szCs w:val="2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w:t>
      </w:r>
    </w:p>
    <w:p w:rsidR="00BC7253" w:rsidRPr="00540FCC" w:rsidRDefault="00BC7253" w:rsidP="00BC7253">
      <w:pPr>
        <w:suppressAutoHyphens/>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 xml:space="preserve">СОБИМФЛ </w:t>
      </w:r>
      <w:r w:rsidRPr="00540FCC">
        <w:rPr>
          <w:rFonts w:ascii="Times New Roman" w:hAnsi="Times New Roman"/>
          <w:sz w:val="28"/>
          <w:szCs w:val="28"/>
        </w:rPr>
        <w:t>– коэффициент собираемости налога на имущество физических лиц, сложившийся на территории края в предыдущие периоды, %;</w:t>
      </w:r>
    </w:p>
    <w:p w:rsidR="00BC7253" w:rsidRPr="00540FCC" w:rsidRDefault="00BC7253" w:rsidP="00BC7253">
      <w:pPr>
        <w:suppressAutoHyphens/>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ИМФЛ</w:t>
      </w:r>
      <w:r w:rsidRPr="00540FCC">
        <w:rPr>
          <w:rFonts w:ascii="Times New Roman" w:hAnsi="Times New Roman"/>
          <w:sz w:val="28"/>
          <w:szCs w:val="28"/>
        </w:rPr>
        <w:t xml:space="preserve"> – дополнительные поступления (потери) на очередной финансовый год, возникающие в связи с изменениями налогового и бюджетного законодательства</w:t>
      </w:r>
      <w:r w:rsidR="00FC44D7" w:rsidRPr="00540FCC">
        <w:rPr>
          <w:rFonts w:ascii="Times New Roman" w:hAnsi="Times New Roman"/>
          <w:sz w:val="28"/>
          <w:szCs w:val="28"/>
        </w:rPr>
        <w:t xml:space="preserve"> </w:t>
      </w:r>
      <w:r w:rsidR="00254DBD" w:rsidRPr="00540FCC">
        <w:rPr>
          <w:rFonts w:ascii="Times New Roman" w:hAnsi="Times New Roman"/>
          <w:sz w:val="28"/>
          <w:szCs w:val="28"/>
        </w:rPr>
        <w:t>Российской Федерации</w:t>
      </w:r>
      <w:r w:rsidR="00FC44D7" w:rsidRPr="00540FCC">
        <w:rPr>
          <w:rFonts w:ascii="Times New Roman" w:hAnsi="Times New Roman"/>
          <w:sz w:val="28"/>
          <w:szCs w:val="28"/>
        </w:rPr>
        <w:t xml:space="preserve">, </w:t>
      </w:r>
      <w:r w:rsidRPr="00540FCC">
        <w:rPr>
          <w:rFonts w:ascii="Times New Roman" w:hAnsi="Times New Roman"/>
          <w:sz w:val="28"/>
          <w:szCs w:val="28"/>
        </w:rPr>
        <w:t xml:space="preserve">установлением или отменой льгот, изменением иных элементов налогообложения, </w:t>
      </w:r>
      <w:r w:rsidR="00FC44D7" w:rsidRPr="00540FCC">
        <w:rPr>
          <w:rFonts w:ascii="Times New Roman" w:hAnsi="Times New Roman"/>
          <w:sz w:val="28"/>
          <w:szCs w:val="28"/>
        </w:rPr>
        <w:t>фактические поступления, а также разовые операции (поступления, возвраты и т.д.),</w:t>
      </w:r>
      <w:r w:rsidRPr="00540FCC">
        <w:rPr>
          <w:rFonts w:ascii="Times New Roman" w:hAnsi="Times New Roman"/>
          <w:sz w:val="28"/>
          <w:szCs w:val="28"/>
        </w:rPr>
        <w:t xml:space="preserve"> тыс. рублей;</w:t>
      </w:r>
    </w:p>
    <w:p w:rsidR="00BC7253" w:rsidRPr="00540FCC" w:rsidRDefault="00BC7253" w:rsidP="00BC7253">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ИМФЛ</w:t>
      </w:r>
      <w:r w:rsidRPr="00540FCC">
        <w:rPr>
          <w:rFonts w:ascii="Times New Roman" w:hAnsi="Times New Roman"/>
          <w:sz w:val="28"/>
          <w:szCs w:val="28"/>
        </w:rPr>
        <w:t xml:space="preserve"> – норматив отчислений от налога на имущество физических лиц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xml:space="preserve">При расчете прогнозного объема поступлений налога на имущество физических лиц учитываются выпадающие доходы в связи с предоставлением </w:t>
      </w:r>
      <w:r w:rsidRPr="00540FCC">
        <w:rPr>
          <w:rFonts w:ascii="Times New Roman" w:hAnsi="Times New Roman"/>
          <w:sz w:val="28"/>
          <w:szCs w:val="28"/>
        </w:rPr>
        <w:lastRenderedPageBreak/>
        <w:t>льгот, освобождений и преференций, установленных в рамках главы 32 НК РФ, а также других льгот, и преференций.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
    <w:p w:rsidR="009E0055" w:rsidRPr="00540FCC" w:rsidRDefault="00140F50" w:rsidP="009E0055">
      <w:pPr>
        <w:pStyle w:val="2"/>
        <w:jc w:val="center"/>
      </w:pPr>
      <w:bookmarkStart w:id="47" w:name="_Toc531078969"/>
      <w:r w:rsidRPr="00540FCC">
        <w:t>2.11</w:t>
      </w:r>
      <w:r w:rsidR="009E0055" w:rsidRPr="00540FCC">
        <w:t>. Налог на имущество организаций</w:t>
      </w:r>
      <w:bookmarkEnd w:id="47"/>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06 02000 02 0000 110)</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Прогнозирование налога на имущество организаций проводится учетом главы 30 «Налог на имущество организаций» Налогового кодекса Российской Федерации, Бюджетного кодекса Российской Федерации и закона Алтайского края от 27 ноября 2003 г. </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58</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-ЗС «О налоге на имущество организаций на территории Алтайского края».</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xml:space="preserve">Информация, используемая для расчета прогноза поступлений налога на имущество организаций на </w:t>
      </w:r>
      <w:r w:rsidR="00960324" w:rsidRPr="00540FCC">
        <w:rPr>
          <w:rFonts w:ascii="Times New Roman" w:hAnsi="Times New Roman"/>
          <w:sz w:val="28"/>
          <w:szCs w:val="28"/>
        </w:rPr>
        <w:t xml:space="preserve">текущий год, </w:t>
      </w:r>
      <w:r w:rsidRPr="00540FCC">
        <w:rPr>
          <w:rFonts w:ascii="Times New Roman" w:hAnsi="Times New Roman"/>
          <w:sz w:val="28"/>
          <w:szCs w:val="28"/>
        </w:rPr>
        <w:t>очередной финансовый год и плановый период:</w:t>
      </w: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данные статистической налоговой отчетности по форме                                          5-НИО «О налоговой базе и структуре начислений по налогу на имущество организаций», 1-НМ «О начислении и поступлении налогов, сборов</w:t>
      </w:r>
      <w:r w:rsidR="00147058" w:rsidRPr="00540FCC">
        <w:rPr>
          <w:rFonts w:ascii="Times New Roman" w:hAnsi="Times New Roman"/>
          <w:sz w:val="28"/>
          <w:szCs w:val="28"/>
        </w:rPr>
        <w:t>,</w:t>
      </w:r>
      <w:r w:rsidR="00273A23" w:rsidRPr="00540FCC">
        <w:rPr>
          <w:rFonts w:ascii="Times New Roman" w:hAnsi="Times New Roman"/>
          <w:sz w:val="28"/>
          <w:szCs w:val="28"/>
        </w:rPr>
        <w:t xml:space="preserve"> страховых взносов</w:t>
      </w:r>
      <w:r w:rsidRPr="00540FCC">
        <w:rPr>
          <w:rFonts w:ascii="Times New Roman" w:hAnsi="Times New Roman"/>
          <w:sz w:val="28"/>
          <w:szCs w:val="28"/>
        </w:rPr>
        <w:t xml:space="preserve"> и иных обязательных платежей в бюджетную систему страны»;</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показатели социально-экономического развития Алтайского края;</w:t>
      </w:r>
    </w:p>
    <w:p w:rsidR="009E0055" w:rsidRPr="00540FCC" w:rsidRDefault="009E0055" w:rsidP="009E0055">
      <w:pPr>
        <w:tabs>
          <w:tab w:val="left" w:pos="851"/>
        </w:tabs>
        <w:suppressAutoHyphens/>
        <w:ind w:firstLine="709"/>
        <w:jc w:val="both"/>
        <w:rPr>
          <w:rFonts w:ascii="Times New Roman" w:hAnsi="Times New Roman"/>
          <w:sz w:val="28"/>
          <w:szCs w:val="28"/>
        </w:rPr>
      </w:pPr>
      <w:r w:rsidRPr="00540FCC">
        <w:rPr>
          <w:rFonts w:ascii="Times New Roman" w:hAnsi="Times New Roman"/>
          <w:sz w:val="28"/>
          <w:szCs w:val="28"/>
        </w:rPr>
        <w:t>- статистическая отчетность, информация Территориального органа Федеральной службы государственной статистики по Алтайскому краю;</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перечень объектов имущества, в отношении которых налоговая база определяется как кадастровая стоимость.</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Расчет прогнозного объема поступлений налога на имущество организаций осуществляется по методу прямого расчета</w:t>
      </w:r>
      <w:r w:rsidR="007447BE" w:rsidRPr="00540FCC">
        <w:rPr>
          <w:rFonts w:ascii="Times New Roman" w:eastAsia="Calibri" w:hAnsi="Times New Roman"/>
          <w:sz w:val="28"/>
          <w:szCs w:val="28"/>
          <w:lang w:eastAsia="en-US"/>
        </w:rPr>
        <w:t xml:space="preserve"> в целом по субъекту</w:t>
      </w:r>
      <w:r w:rsidRPr="00540FCC">
        <w:rPr>
          <w:rFonts w:ascii="Times New Roman" w:eastAsia="Calibri" w:hAnsi="Times New Roman"/>
          <w:sz w:val="28"/>
          <w:szCs w:val="28"/>
          <w:lang w:eastAsia="en-US"/>
        </w:rPr>
        <w:t>, основанного на непосредственном использовании прогнозных значений показателей, уровней ставок и других показателей (налоговые льготы, уровень собираемости и др.).</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Прогнозируемый объём поступлений налога на имущество организаций (</w:t>
      </w:r>
      <w:r w:rsidRPr="00540FCC">
        <w:rPr>
          <w:rFonts w:ascii="Times New Roman" w:hAnsi="Times New Roman"/>
          <w:sz w:val="28"/>
          <w:szCs w:val="28"/>
        </w:rPr>
        <w:t>П</w:t>
      </w:r>
      <w:r w:rsidRPr="00540FCC">
        <w:rPr>
          <w:rFonts w:ascii="Times New Roman" w:hAnsi="Times New Roman"/>
          <w:sz w:val="28"/>
          <w:szCs w:val="28"/>
          <w:lang w:val="en-US"/>
        </w:rPr>
        <w:t>C</w:t>
      </w:r>
      <w:r w:rsidRPr="00540FCC">
        <w:rPr>
          <w:rFonts w:ascii="Times New Roman" w:hAnsi="Times New Roman"/>
          <w:sz w:val="28"/>
          <w:szCs w:val="28"/>
          <w:vertAlign w:val="subscript"/>
        </w:rPr>
        <w:t>НИО</w:t>
      </w:r>
      <w:r w:rsidRPr="00540FCC">
        <w:rPr>
          <w:rFonts w:ascii="Times New Roman" w:eastAsia="Calibri" w:hAnsi="Times New Roman"/>
          <w:sz w:val="28"/>
          <w:szCs w:val="28"/>
          <w:lang w:eastAsia="en-US"/>
        </w:rPr>
        <w:t>) рассчитывается по следующей формуле:</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suppressAutoHyphens/>
        <w:jc w:val="center"/>
        <w:rPr>
          <w:rFonts w:ascii="Times New Roman" w:hAnsi="Times New Roman"/>
          <w:sz w:val="28"/>
          <w:szCs w:val="28"/>
        </w:rPr>
      </w:pPr>
      <w:r w:rsidRPr="00540FCC">
        <w:rPr>
          <w:rFonts w:ascii="Times New Roman" w:hAnsi="Times New Roman"/>
          <w:sz w:val="28"/>
          <w:szCs w:val="28"/>
        </w:rPr>
        <w:t>П</w:t>
      </w:r>
      <w:r w:rsidRPr="00540FCC">
        <w:rPr>
          <w:rFonts w:ascii="Times New Roman" w:hAnsi="Times New Roman"/>
          <w:sz w:val="28"/>
          <w:szCs w:val="28"/>
          <w:lang w:val="en-US"/>
        </w:rPr>
        <w:t>C</w:t>
      </w:r>
      <w:r w:rsidRPr="00540FCC">
        <w:rPr>
          <w:rFonts w:ascii="Times New Roman" w:hAnsi="Times New Roman"/>
          <w:sz w:val="28"/>
          <w:szCs w:val="28"/>
          <w:vertAlign w:val="subscript"/>
        </w:rPr>
        <w:t>НИО</w:t>
      </w:r>
      <w:r w:rsidRPr="00540FCC">
        <w:rPr>
          <w:rFonts w:ascii="Times New Roman" w:hAnsi="Times New Roman"/>
          <w:sz w:val="28"/>
          <w:szCs w:val="28"/>
        </w:rPr>
        <w:t>=(НБ</w:t>
      </w:r>
      <w:r w:rsidRPr="00540FCC">
        <w:rPr>
          <w:rFonts w:ascii="Times New Roman" w:hAnsi="Times New Roman"/>
          <w:sz w:val="28"/>
          <w:szCs w:val="28"/>
          <w:vertAlign w:val="subscript"/>
        </w:rPr>
        <w:t>СГ</w:t>
      </w:r>
      <w:r w:rsidRPr="00540FCC">
        <w:rPr>
          <w:rFonts w:ascii="Times New Roman" w:hAnsi="Times New Roman"/>
          <w:sz w:val="28"/>
          <w:szCs w:val="28"/>
        </w:rPr>
        <w:t>*С</w:t>
      </w:r>
      <w:r w:rsidRPr="00540FCC">
        <w:rPr>
          <w:rFonts w:ascii="Times New Roman" w:hAnsi="Times New Roman"/>
          <w:sz w:val="28"/>
          <w:szCs w:val="28"/>
          <w:vertAlign w:val="subscript"/>
        </w:rPr>
        <w:t>СГ</w:t>
      </w:r>
      <w:r w:rsidRPr="00540FCC">
        <w:rPr>
          <w:rFonts w:ascii="Times New Roman" w:hAnsi="Times New Roman"/>
          <w:sz w:val="28"/>
          <w:szCs w:val="28"/>
        </w:rPr>
        <w:t>+НБ</w:t>
      </w:r>
      <w:r w:rsidRPr="00540FCC">
        <w:rPr>
          <w:rFonts w:ascii="Times New Roman" w:hAnsi="Times New Roman"/>
          <w:sz w:val="28"/>
          <w:szCs w:val="28"/>
          <w:vertAlign w:val="subscript"/>
        </w:rPr>
        <w:t>КС</w:t>
      </w:r>
      <w:r w:rsidRPr="00540FCC">
        <w:rPr>
          <w:rFonts w:ascii="Times New Roman" w:hAnsi="Times New Roman"/>
          <w:sz w:val="28"/>
          <w:szCs w:val="28"/>
        </w:rPr>
        <w:t>*С</w:t>
      </w:r>
      <w:r w:rsidRPr="00540FCC">
        <w:rPr>
          <w:rFonts w:ascii="Times New Roman" w:hAnsi="Times New Roman"/>
          <w:sz w:val="28"/>
          <w:szCs w:val="28"/>
          <w:vertAlign w:val="subscript"/>
        </w:rPr>
        <w:t>КС</w:t>
      </w:r>
      <w:r w:rsidRPr="00540FCC">
        <w:rPr>
          <w:rFonts w:ascii="Times New Roman" w:hAnsi="Times New Roman"/>
          <w:sz w:val="28"/>
          <w:szCs w:val="28"/>
        </w:rPr>
        <w:t>+НБ</w:t>
      </w:r>
      <w:r w:rsidRPr="00540FCC">
        <w:rPr>
          <w:rFonts w:ascii="Times New Roman" w:hAnsi="Times New Roman"/>
          <w:sz w:val="28"/>
          <w:szCs w:val="28"/>
          <w:vertAlign w:val="subscript"/>
        </w:rPr>
        <w:t>МТ</w:t>
      </w:r>
      <w:r w:rsidRPr="00540FCC">
        <w:rPr>
          <w:rFonts w:ascii="Times New Roman" w:hAnsi="Times New Roman"/>
          <w:sz w:val="28"/>
          <w:szCs w:val="28"/>
        </w:rPr>
        <w:t>*С</w:t>
      </w:r>
      <w:r w:rsidRPr="00540FCC">
        <w:rPr>
          <w:rFonts w:ascii="Times New Roman" w:hAnsi="Times New Roman"/>
          <w:sz w:val="28"/>
          <w:szCs w:val="28"/>
          <w:vertAlign w:val="subscript"/>
        </w:rPr>
        <w:t>МТ</w:t>
      </w:r>
      <w:r w:rsidRPr="00540FCC">
        <w:rPr>
          <w:rFonts w:ascii="Times New Roman" w:hAnsi="Times New Roman"/>
          <w:sz w:val="28"/>
          <w:szCs w:val="28"/>
        </w:rPr>
        <w:t>+НБ</w:t>
      </w:r>
      <w:r w:rsidRPr="00540FCC">
        <w:rPr>
          <w:rFonts w:ascii="Times New Roman" w:hAnsi="Times New Roman"/>
          <w:sz w:val="28"/>
          <w:szCs w:val="28"/>
          <w:vertAlign w:val="subscript"/>
        </w:rPr>
        <w:t>ЖД</w:t>
      </w:r>
      <w:r w:rsidRPr="00540FCC">
        <w:rPr>
          <w:rFonts w:ascii="Times New Roman" w:hAnsi="Times New Roman"/>
          <w:sz w:val="28"/>
          <w:szCs w:val="28"/>
        </w:rPr>
        <w:t>*С</w:t>
      </w:r>
      <w:r w:rsidRPr="00540FCC">
        <w:rPr>
          <w:rFonts w:ascii="Times New Roman" w:hAnsi="Times New Roman"/>
          <w:sz w:val="28"/>
          <w:szCs w:val="28"/>
          <w:vertAlign w:val="subscript"/>
        </w:rPr>
        <w:t>ЖД</w:t>
      </w:r>
      <w:r w:rsidRPr="00540FCC">
        <w:rPr>
          <w:rFonts w:ascii="Times New Roman" w:hAnsi="Times New Roman"/>
          <w:sz w:val="28"/>
          <w:szCs w:val="28"/>
        </w:rPr>
        <w:t>)*</w:t>
      </w:r>
      <w:proofErr w:type="spellStart"/>
      <w:r w:rsidRPr="00540FCC">
        <w:rPr>
          <w:rFonts w:ascii="Times New Roman" w:hAnsi="Times New Roman"/>
          <w:sz w:val="28"/>
          <w:szCs w:val="28"/>
        </w:rPr>
        <w:t>К</w:t>
      </w:r>
      <w:r w:rsidRPr="00540FCC">
        <w:rPr>
          <w:rFonts w:ascii="Times New Roman" w:hAnsi="Times New Roman"/>
          <w:sz w:val="28"/>
          <w:szCs w:val="28"/>
          <w:vertAlign w:val="subscript"/>
        </w:rPr>
        <w:t>пер</w:t>
      </w:r>
      <w:proofErr w:type="spellEnd"/>
      <w:r w:rsidRPr="00540FCC">
        <w:rPr>
          <w:rFonts w:ascii="Times New Roman" w:hAnsi="Times New Roman"/>
          <w:sz w:val="28"/>
          <w:szCs w:val="28"/>
        </w:rPr>
        <w:t>*К</w:t>
      </w:r>
      <w:r w:rsidRPr="00540FCC">
        <w:rPr>
          <w:rFonts w:ascii="Times New Roman" w:hAnsi="Times New Roman"/>
          <w:sz w:val="28"/>
          <w:szCs w:val="28"/>
          <w:vertAlign w:val="subscript"/>
        </w:rPr>
        <w:t>СОБНИО</w:t>
      </w:r>
      <w:r w:rsidRPr="00540FCC">
        <w:rPr>
          <w:rFonts w:ascii="Times New Roman" w:hAnsi="Times New Roman"/>
          <w:noProof/>
          <w:position w:val="-18"/>
          <w:sz w:val="28"/>
          <w:szCs w:val="28"/>
        </w:rPr>
        <w:drawing>
          <wp:inline distT="0" distB="0" distL="0" distR="0">
            <wp:extent cx="247650" cy="295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47650" cy="295275"/>
                    </a:xfrm>
                    <a:prstGeom prst="rect">
                      <a:avLst/>
                    </a:prstGeom>
                    <a:noFill/>
                    <a:ln w="9525">
                      <a:noFill/>
                      <a:miter lim="800000"/>
                      <a:headEnd/>
                      <a:tailEnd/>
                    </a:ln>
                  </pic:spPr>
                </pic:pic>
              </a:graphicData>
            </a:graphic>
          </wp:inline>
        </w:drawing>
      </w:r>
      <w:r w:rsidRPr="00540FCC">
        <w:rPr>
          <w:rFonts w:ascii="Times New Roman" w:hAnsi="Times New Roman"/>
          <w:sz w:val="28"/>
          <w:szCs w:val="28"/>
        </w:rPr>
        <w:t>ДД</w:t>
      </w:r>
      <w:r w:rsidRPr="00540FCC">
        <w:rPr>
          <w:rFonts w:ascii="Times New Roman" w:hAnsi="Times New Roman"/>
          <w:sz w:val="28"/>
          <w:szCs w:val="28"/>
          <w:vertAlign w:val="subscript"/>
        </w:rPr>
        <w:t>НИО</w:t>
      </w:r>
      <w:r w:rsidRPr="00540FCC">
        <w:rPr>
          <w:rFonts w:ascii="Times New Roman" w:hAnsi="Times New Roman"/>
          <w:sz w:val="28"/>
          <w:szCs w:val="28"/>
        </w:rPr>
        <w:t>)*Н</w:t>
      </w:r>
      <w:r w:rsidRPr="00540FCC">
        <w:rPr>
          <w:rFonts w:ascii="Times New Roman" w:hAnsi="Times New Roman"/>
          <w:sz w:val="28"/>
          <w:szCs w:val="28"/>
          <w:vertAlign w:val="subscript"/>
        </w:rPr>
        <w:t>НИО</w:t>
      </w:r>
      <w:r w:rsidRPr="00540FCC">
        <w:rPr>
          <w:rFonts w:ascii="Times New Roman" w:hAnsi="Times New Roman"/>
          <w:sz w:val="28"/>
          <w:szCs w:val="28"/>
        </w:rPr>
        <w:t xml:space="preserve">, </w:t>
      </w:r>
    </w:p>
    <w:p w:rsidR="009E0055" w:rsidRPr="00540FCC" w:rsidRDefault="009E0055" w:rsidP="00ED78CF">
      <w:pPr>
        <w:suppressAutoHyphens/>
        <w:ind w:firstLine="709"/>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НБ</w:t>
      </w:r>
      <w:r w:rsidRPr="00540FCC">
        <w:rPr>
          <w:rFonts w:ascii="Times New Roman" w:hAnsi="Times New Roman"/>
          <w:sz w:val="28"/>
          <w:szCs w:val="28"/>
          <w:vertAlign w:val="subscript"/>
        </w:rPr>
        <w:t>СГ</w:t>
      </w:r>
      <w:r w:rsidRPr="00540FCC">
        <w:rPr>
          <w:rFonts w:ascii="Times New Roman" w:hAnsi="Times New Roman"/>
          <w:sz w:val="28"/>
          <w:szCs w:val="28"/>
        </w:rPr>
        <w:t xml:space="preserve"> – налоговая база по налогу на имущество организаций на</w:t>
      </w:r>
      <w:r w:rsidRPr="00540FCC">
        <w:rPr>
          <w:rFonts w:ascii="Times New Roman" w:hAnsi="Times New Roman"/>
          <w:sz w:val="28"/>
          <w:szCs w:val="28"/>
          <w:lang w:val="en-US"/>
        </w:rPr>
        <w:t> </w:t>
      </w:r>
      <w:r w:rsidRPr="00540FCC">
        <w:rPr>
          <w:rFonts w:ascii="Times New Roman" w:hAnsi="Times New Roman"/>
          <w:sz w:val="28"/>
          <w:szCs w:val="28"/>
        </w:rPr>
        <w:t xml:space="preserve">очередной финансовый год, определенная как среднегодовая стоимость имущества, сформированная исходя из отчетных данных о налоговой базе за отчетный период, ожидаемой оценки стоимости основных средств для целей налогообложения в текущем финансовом году, объема основных инвестиций в основной капитал, прогнозируемого исходя из основных показателей прогноза социально-экономического развития края, тыс. рублей; </w:t>
      </w:r>
    </w:p>
    <w:p w:rsidR="009E0055" w:rsidRPr="00540FCC" w:rsidRDefault="009E0055" w:rsidP="009E0055">
      <w:pPr>
        <w:pStyle w:val="ConsPlusNormal"/>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СГ</w:t>
      </w:r>
      <w:r w:rsidRPr="00540FCC">
        <w:rPr>
          <w:rFonts w:ascii="Times New Roman" w:eastAsia="Calibri" w:hAnsi="Times New Roman"/>
          <w:sz w:val="28"/>
          <w:szCs w:val="28"/>
          <w:lang w:eastAsia="en-US"/>
        </w:rPr>
        <w:t xml:space="preserve"> – налоговая ставка, установленная законодательством Алтайского края </w:t>
      </w:r>
      <w:r w:rsidRPr="00540FCC">
        <w:rPr>
          <w:rFonts w:ascii="Times New Roman" w:hAnsi="Times New Roman"/>
          <w:sz w:val="28"/>
          <w:szCs w:val="28"/>
        </w:rPr>
        <w:t>в отношении имущества,</w:t>
      </w:r>
      <w:r w:rsidRPr="00540FCC">
        <w:rPr>
          <w:rFonts w:ascii="Times New Roman" w:hAnsi="Times New Roman" w:cs="Times New Roman"/>
          <w:iCs/>
          <w:sz w:val="28"/>
          <w:szCs w:val="28"/>
        </w:rPr>
        <w:t xml:space="preserve"> признаваемого объектом налогообложения, </w:t>
      </w:r>
      <w:r w:rsidRPr="00540FCC">
        <w:rPr>
          <w:rFonts w:ascii="Times New Roman" w:hAnsi="Times New Roman"/>
          <w:sz w:val="28"/>
          <w:szCs w:val="28"/>
        </w:rPr>
        <w:t>налоговая база в отношении которых определяется как среднегодовая стоимость, %</w:t>
      </w:r>
      <w:r w:rsidRPr="00540FCC">
        <w:rPr>
          <w:rFonts w:ascii="Times New Roman" w:eastAsia="Calibri" w:hAnsi="Times New Roman"/>
          <w:sz w:val="28"/>
          <w:szCs w:val="28"/>
          <w:lang w:eastAsia="en-US"/>
        </w:rPr>
        <w:t>;</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lastRenderedPageBreak/>
        <w:t>НБ</w:t>
      </w:r>
      <w:r w:rsidRPr="00540FCC">
        <w:rPr>
          <w:rFonts w:ascii="Times New Roman" w:hAnsi="Times New Roman"/>
          <w:sz w:val="28"/>
          <w:szCs w:val="28"/>
          <w:vertAlign w:val="subscript"/>
        </w:rPr>
        <w:t>КС</w:t>
      </w:r>
      <w:r w:rsidRPr="00540FCC">
        <w:rPr>
          <w:rFonts w:ascii="Times New Roman" w:hAnsi="Times New Roman"/>
          <w:sz w:val="28"/>
          <w:szCs w:val="28"/>
        </w:rPr>
        <w:t xml:space="preserve"> – налоговая база по налогу на имущество организаций на</w:t>
      </w:r>
      <w:r w:rsidRPr="00540FCC">
        <w:rPr>
          <w:rFonts w:ascii="Times New Roman" w:hAnsi="Times New Roman"/>
          <w:sz w:val="28"/>
          <w:szCs w:val="28"/>
          <w:lang w:val="en-US"/>
        </w:rPr>
        <w:t> </w:t>
      </w:r>
      <w:r w:rsidRPr="00540FCC">
        <w:rPr>
          <w:rFonts w:ascii="Times New Roman" w:hAnsi="Times New Roman"/>
          <w:sz w:val="28"/>
          <w:szCs w:val="28"/>
        </w:rPr>
        <w:t>очередной финансовый год, определенная как кадастровая стоимость имущества, сформированная исходя из отчетных данных о налоговой базе за отчетный период, перечня объектов имущества, в отношении которых налоговая база определяется как</w:t>
      </w:r>
      <w:r w:rsidRPr="00540FCC">
        <w:rPr>
          <w:rFonts w:ascii="Times New Roman" w:hAnsi="Times New Roman"/>
          <w:sz w:val="28"/>
          <w:szCs w:val="28"/>
          <w:lang w:val="en-US"/>
        </w:rPr>
        <w:t> </w:t>
      </w:r>
      <w:r w:rsidRPr="00540FCC">
        <w:rPr>
          <w:rFonts w:ascii="Times New Roman" w:hAnsi="Times New Roman"/>
          <w:sz w:val="28"/>
          <w:szCs w:val="28"/>
        </w:rPr>
        <w:t xml:space="preserve">кадастровая стоимость, ожидаемой оценки стоимости основных средств для целей налогообложения в текущем финансовом году, тыс. рублей; </w:t>
      </w:r>
    </w:p>
    <w:p w:rsidR="009E0055" w:rsidRPr="00540FCC" w:rsidRDefault="009E0055" w:rsidP="009E0055">
      <w:pPr>
        <w:pStyle w:val="ConsPlusNormal"/>
        <w:ind w:firstLine="709"/>
        <w:jc w:val="both"/>
        <w:rPr>
          <w:rFonts w:ascii="Times New Roman" w:eastAsia="Calibri" w:hAnsi="Times New Roman"/>
          <w:sz w:val="28"/>
          <w:szCs w:val="28"/>
          <w:lang w:eastAsia="en-US"/>
        </w:rPr>
      </w:pPr>
      <w:r w:rsidRPr="00540FCC">
        <w:rPr>
          <w:rFonts w:ascii="Times New Roman" w:hAnsi="Times New Roman"/>
          <w:sz w:val="28"/>
          <w:szCs w:val="28"/>
        </w:rPr>
        <w:t>С</w:t>
      </w:r>
      <w:r w:rsidRPr="00540FCC">
        <w:rPr>
          <w:rFonts w:ascii="Times New Roman" w:hAnsi="Times New Roman"/>
          <w:sz w:val="28"/>
          <w:szCs w:val="28"/>
          <w:vertAlign w:val="subscript"/>
        </w:rPr>
        <w:t>КС</w:t>
      </w:r>
      <w:r w:rsidRPr="00540FCC">
        <w:rPr>
          <w:rFonts w:ascii="Times New Roman" w:eastAsia="Calibri" w:hAnsi="Times New Roman"/>
          <w:sz w:val="28"/>
          <w:szCs w:val="28"/>
          <w:lang w:eastAsia="en-US"/>
        </w:rPr>
        <w:t xml:space="preserve"> – налоговая ставка, установленная законодательством Алтайского края </w:t>
      </w:r>
      <w:r w:rsidRPr="00540FCC">
        <w:rPr>
          <w:rFonts w:ascii="Times New Roman" w:hAnsi="Times New Roman"/>
          <w:sz w:val="28"/>
          <w:szCs w:val="28"/>
        </w:rPr>
        <w:t>в отношении объектов недвижимого имущества, налоговая база в</w:t>
      </w:r>
      <w:r w:rsidRPr="00540FCC">
        <w:rPr>
          <w:rFonts w:ascii="Times New Roman" w:hAnsi="Times New Roman"/>
          <w:sz w:val="28"/>
          <w:szCs w:val="28"/>
          <w:lang w:val="en-US"/>
        </w:rPr>
        <w:t> </w:t>
      </w:r>
      <w:r w:rsidRPr="00540FCC">
        <w:rPr>
          <w:rFonts w:ascii="Times New Roman" w:hAnsi="Times New Roman"/>
          <w:sz w:val="28"/>
          <w:szCs w:val="28"/>
        </w:rPr>
        <w:t>отношении которых определяется как кадастровая стоимость, %</w:t>
      </w:r>
      <w:r w:rsidRPr="00540FCC">
        <w:rPr>
          <w:rFonts w:ascii="Times New Roman" w:eastAsia="Calibri" w:hAnsi="Times New Roman"/>
          <w:sz w:val="28"/>
          <w:szCs w:val="28"/>
          <w:lang w:eastAsia="en-US"/>
        </w:rPr>
        <w:t>;</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НБ</w:t>
      </w:r>
      <w:r w:rsidRPr="00540FCC">
        <w:rPr>
          <w:rFonts w:ascii="Times New Roman" w:hAnsi="Times New Roman"/>
          <w:sz w:val="28"/>
          <w:szCs w:val="28"/>
          <w:vertAlign w:val="subscript"/>
        </w:rPr>
        <w:t>ЖД</w:t>
      </w:r>
      <w:r w:rsidRPr="00540FCC">
        <w:rPr>
          <w:rFonts w:ascii="Times New Roman" w:hAnsi="Times New Roman"/>
          <w:sz w:val="28"/>
          <w:szCs w:val="28"/>
        </w:rPr>
        <w:t xml:space="preserve"> - – налоговая база по налогу на имущество организаций на</w:t>
      </w:r>
      <w:r w:rsidRPr="00540FCC">
        <w:rPr>
          <w:rFonts w:ascii="Times New Roman" w:hAnsi="Times New Roman"/>
          <w:sz w:val="28"/>
          <w:szCs w:val="28"/>
          <w:lang w:val="en-US"/>
        </w:rPr>
        <w:t> </w:t>
      </w:r>
      <w:r w:rsidRPr="00540FCC">
        <w:rPr>
          <w:rFonts w:ascii="Times New Roman" w:hAnsi="Times New Roman"/>
          <w:sz w:val="28"/>
          <w:szCs w:val="28"/>
        </w:rPr>
        <w:t xml:space="preserve">очередной финансовый год по железнодорожным путям, сформированная исходя из отчетных данных о налоговой базе за отчетный период, ожидаемой оценки стоимости основных средств для целей налогообложения в текущем финансовом году, тыс. рублей; </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hAnsi="Times New Roman"/>
          <w:sz w:val="28"/>
          <w:szCs w:val="28"/>
        </w:rPr>
        <w:t>С</w:t>
      </w:r>
      <w:r w:rsidRPr="00540FCC">
        <w:rPr>
          <w:rFonts w:ascii="Times New Roman" w:hAnsi="Times New Roman"/>
          <w:sz w:val="28"/>
          <w:szCs w:val="28"/>
          <w:vertAlign w:val="subscript"/>
        </w:rPr>
        <w:t>ЖД</w:t>
      </w:r>
      <w:r w:rsidRPr="00540FCC">
        <w:rPr>
          <w:rFonts w:ascii="Times New Roman" w:hAnsi="Times New Roman"/>
          <w:sz w:val="28"/>
          <w:szCs w:val="28"/>
        </w:rPr>
        <w:t xml:space="preserve"> – налоговая ставка, установленная в соответствии с п. 3.2 ст. 380 Налогового кодекса РФ;</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НБ</w:t>
      </w:r>
      <w:r w:rsidRPr="00540FCC">
        <w:rPr>
          <w:rFonts w:ascii="Times New Roman" w:hAnsi="Times New Roman"/>
          <w:sz w:val="28"/>
          <w:szCs w:val="28"/>
          <w:vertAlign w:val="subscript"/>
        </w:rPr>
        <w:t>МТ</w:t>
      </w:r>
      <w:r w:rsidR="00CD5561" w:rsidRPr="00540FCC">
        <w:rPr>
          <w:rFonts w:ascii="Times New Roman" w:hAnsi="Times New Roman"/>
          <w:sz w:val="28"/>
          <w:szCs w:val="28"/>
        </w:rPr>
        <w:t xml:space="preserve"> - </w:t>
      </w:r>
      <w:r w:rsidRPr="00540FCC">
        <w:rPr>
          <w:rFonts w:ascii="Times New Roman" w:hAnsi="Times New Roman"/>
          <w:sz w:val="28"/>
          <w:szCs w:val="28"/>
        </w:rPr>
        <w:t xml:space="preserve"> налоговая база по налогу на имущество организаций на</w:t>
      </w:r>
      <w:r w:rsidRPr="00540FCC">
        <w:rPr>
          <w:rFonts w:ascii="Times New Roman" w:hAnsi="Times New Roman"/>
          <w:sz w:val="28"/>
          <w:szCs w:val="28"/>
          <w:lang w:val="en-US"/>
        </w:rPr>
        <w:t> </w:t>
      </w:r>
      <w:r w:rsidRPr="00540FCC">
        <w:rPr>
          <w:rFonts w:ascii="Times New Roman" w:hAnsi="Times New Roman"/>
          <w:sz w:val="28"/>
          <w:szCs w:val="28"/>
        </w:rPr>
        <w:t xml:space="preserve">очередной финансовый год по магистральным трубопроводам, линиям электропередач, сформированная исходя </w:t>
      </w:r>
      <w:r w:rsidR="00CD5561" w:rsidRPr="00540FCC">
        <w:rPr>
          <w:rFonts w:ascii="Times New Roman" w:hAnsi="Times New Roman"/>
          <w:sz w:val="28"/>
          <w:szCs w:val="28"/>
        </w:rPr>
        <w:t xml:space="preserve">из отчетных данных о налоговой </w:t>
      </w:r>
      <w:r w:rsidRPr="00540FCC">
        <w:rPr>
          <w:rFonts w:ascii="Times New Roman" w:hAnsi="Times New Roman"/>
          <w:sz w:val="28"/>
          <w:szCs w:val="28"/>
        </w:rPr>
        <w:t xml:space="preserve">                                              </w:t>
      </w:r>
      <w:r w:rsidR="00CD5561" w:rsidRPr="00540FCC">
        <w:rPr>
          <w:rFonts w:ascii="Times New Roman" w:hAnsi="Times New Roman"/>
          <w:sz w:val="28"/>
          <w:szCs w:val="28"/>
        </w:rPr>
        <w:t>б</w:t>
      </w:r>
      <w:r w:rsidRPr="00540FCC">
        <w:rPr>
          <w:rFonts w:ascii="Times New Roman" w:hAnsi="Times New Roman"/>
          <w:sz w:val="28"/>
          <w:szCs w:val="28"/>
        </w:rPr>
        <w:t xml:space="preserve">азе за отчетный период, ожидаемой оценки стоимости основных средств для целей налогообложения в текущем финансовом году, тыс. рублей; </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hAnsi="Times New Roman"/>
          <w:sz w:val="28"/>
          <w:szCs w:val="28"/>
        </w:rPr>
        <w:t>С</w:t>
      </w:r>
      <w:r w:rsidRPr="00540FCC">
        <w:rPr>
          <w:rFonts w:ascii="Times New Roman" w:hAnsi="Times New Roman"/>
          <w:sz w:val="28"/>
          <w:szCs w:val="28"/>
          <w:vertAlign w:val="subscript"/>
        </w:rPr>
        <w:t>МТ</w:t>
      </w:r>
      <w:r w:rsidRPr="00540FCC">
        <w:rPr>
          <w:rFonts w:ascii="Times New Roman" w:hAnsi="Times New Roman"/>
          <w:sz w:val="28"/>
          <w:szCs w:val="28"/>
        </w:rPr>
        <w:t xml:space="preserve"> – налоговая ставка, установленная в соответствии с п. 3 ст. 380 Налогового кодекса РФ;</w:t>
      </w:r>
    </w:p>
    <w:p w:rsidR="009E0055" w:rsidRPr="00540FCC" w:rsidRDefault="009E0055" w:rsidP="009E0055">
      <w:pPr>
        <w:suppressAutoHyphens/>
        <w:ind w:firstLine="709"/>
        <w:jc w:val="both"/>
        <w:rPr>
          <w:rFonts w:ascii="Times New Roman" w:eastAsia="Calibri" w:hAnsi="Times New Roman"/>
          <w:sz w:val="28"/>
          <w:szCs w:val="28"/>
          <w:lang w:eastAsia="en-US"/>
        </w:rPr>
      </w:pPr>
      <w:proofErr w:type="spellStart"/>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пер</w:t>
      </w:r>
      <w:proofErr w:type="spellEnd"/>
      <w:r w:rsidRPr="00540FCC">
        <w:rPr>
          <w:rFonts w:ascii="Times New Roman" w:eastAsia="Calibri" w:hAnsi="Times New Roman"/>
          <w:sz w:val="28"/>
          <w:szCs w:val="28"/>
          <w:lang w:eastAsia="en-US"/>
        </w:rPr>
        <w:t xml:space="preserve"> – расчетный уровень переходящих платежей по налогу, %;</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w:t>
      </w:r>
      <w:r w:rsidRPr="00540FCC">
        <w:rPr>
          <w:rFonts w:ascii="Times New Roman" w:hAnsi="Times New Roman"/>
          <w:sz w:val="28"/>
          <w:szCs w:val="28"/>
          <w:vertAlign w:val="subscript"/>
        </w:rPr>
        <w:t>НИО</w:t>
      </w:r>
      <w:r w:rsidRPr="00540FCC">
        <w:rPr>
          <w:rFonts w:ascii="Times New Roman" w:hAnsi="Times New Roman"/>
          <w:sz w:val="28"/>
          <w:szCs w:val="28"/>
        </w:rPr>
        <w:t xml:space="preserve"> – коэффициент собираемости налога на имущество организаций, сложившийся на территории края в предыдущие периоды, учитывает работу по погашению задолженности по налогу,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НИО</w:t>
      </w:r>
      <w:r w:rsidRPr="00540FCC">
        <w:rPr>
          <w:rFonts w:ascii="Times New Roman" w:hAnsi="Times New Roman"/>
          <w:sz w:val="28"/>
          <w:szCs w:val="28"/>
        </w:rPr>
        <w:t xml:space="preserve"> – дополнительные (+) или выпадающие (–) доходы бюджета края по</w:t>
      </w:r>
      <w:r w:rsidRPr="00540FCC">
        <w:rPr>
          <w:rFonts w:ascii="Times New Roman" w:hAnsi="Times New Roman"/>
          <w:sz w:val="28"/>
          <w:szCs w:val="28"/>
          <w:lang w:val="en-US"/>
        </w:rPr>
        <w:t> </w:t>
      </w:r>
      <w:r w:rsidRPr="00540FCC">
        <w:rPr>
          <w:rFonts w:ascii="Times New Roman" w:hAnsi="Times New Roman"/>
          <w:sz w:val="28"/>
          <w:szCs w:val="28"/>
        </w:rPr>
        <w:t>налогу на имущество организаций в прогнозируемом году, связанные с</w:t>
      </w:r>
      <w:r w:rsidRPr="00540FCC">
        <w:rPr>
          <w:rFonts w:ascii="Times New Roman" w:hAnsi="Times New Roman"/>
          <w:sz w:val="28"/>
          <w:szCs w:val="28"/>
          <w:lang w:val="en-US"/>
        </w:rPr>
        <w:t> </w:t>
      </w:r>
      <w:r w:rsidRPr="00540FCC">
        <w:rPr>
          <w:rFonts w:ascii="Times New Roman" w:hAnsi="Times New Roman"/>
          <w:sz w:val="28"/>
          <w:szCs w:val="28"/>
        </w:rPr>
        <w:t>изменениями налоговог</w:t>
      </w:r>
      <w:r w:rsidR="00147058" w:rsidRPr="00540FCC">
        <w:rPr>
          <w:rFonts w:ascii="Times New Roman" w:hAnsi="Times New Roman"/>
          <w:sz w:val="28"/>
          <w:szCs w:val="28"/>
        </w:rPr>
        <w:t>о и бюджетного законодательства</w:t>
      </w:r>
      <w:r w:rsidR="00AD1ECC" w:rsidRPr="00540FCC">
        <w:rPr>
          <w:rFonts w:ascii="Times New Roman" w:hAnsi="Times New Roman"/>
          <w:sz w:val="28"/>
          <w:szCs w:val="28"/>
        </w:rPr>
        <w:t xml:space="preserve"> Российской Федерации, фактические поступления, разовые операции (поступления, возвраты и т.д.)</w:t>
      </w:r>
      <w:r w:rsidRPr="00540FCC">
        <w:rPr>
          <w:rFonts w:ascii="Times New Roman" w:hAnsi="Times New Roman"/>
          <w:sz w:val="28"/>
          <w:szCs w:val="28"/>
        </w:rPr>
        <w:t>,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НИО</w:t>
      </w:r>
      <w:r w:rsidRPr="00540FCC">
        <w:rPr>
          <w:rFonts w:ascii="Times New Roman" w:hAnsi="Times New Roman"/>
          <w:sz w:val="28"/>
          <w:szCs w:val="28"/>
        </w:rPr>
        <w:t xml:space="preserve"> – норматив отчислений от налога на имущество организаций в соответствующий уровень бюджета, установленный в соответствии со статьями БК РФ,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w:t>
      </w:r>
      <w:r w:rsidRPr="00540FCC">
        <w:rPr>
          <w:rFonts w:ascii="Times New Roman" w:hAnsi="Times New Roman"/>
          <w:sz w:val="28"/>
          <w:szCs w:val="28"/>
        </w:rPr>
        <w:lastRenderedPageBreak/>
        <w:t>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140F50" w:rsidP="009E0055">
      <w:pPr>
        <w:pStyle w:val="2"/>
        <w:jc w:val="center"/>
      </w:pPr>
      <w:bookmarkStart w:id="48" w:name="_Toc531078970"/>
      <w:r w:rsidRPr="00540FCC">
        <w:t>2.12</w:t>
      </w:r>
      <w:r w:rsidR="009E0055" w:rsidRPr="00540FCC">
        <w:t>. Транспортный налог</w:t>
      </w:r>
      <w:bookmarkEnd w:id="48"/>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06 04000 02 0000 110)</w:t>
      </w:r>
    </w:p>
    <w:p w:rsidR="009E0055" w:rsidRPr="00540FCC" w:rsidRDefault="009E0055" w:rsidP="009E0055">
      <w:pPr>
        <w:widowControl w:val="0"/>
        <w:autoSpaceDE w:val="0"/>
        <w:autoSpaceDN w:val="0"/>
        <w:adjustRightInd w:val="0"/>
        <w:ind w:firstLine="709"/>
        <w:jc w:val="center"/>
        <w:rPr>
          <w:rFonts w:ascii="Times New Roman" w:hAnsi="Times New Roman"/>
          <w:sz w:val="28"/>
          <w:szCs w:val="28"/>
        </w:rPr>
      </w:pP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Прогнозирование транспортного налога проводится с учетом главы</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28</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«Транспортный налог» Налогового кодекса Российской Федерации, Бюджетного кодекса Российской Федерации и закона Алтайского края от 10</w:t>
      </w:r>
      <w:r w:rsidR="00C45FE7" w:rsidRPr="00540FCC">
        <w:rPr>
          <w:rFonts w:ascii="Times New Roman" w:eastAsia="Calibri" w:hAnsi="Times New Roman"/>
          <w:sz w:val="28"/>
          <w:szCs w:val="28"/>
          <w:lang w:val="en-US" w:eastAsia="en-US"/>
        </w:rPr>
        <w:t> </w:t>
      </w:r>
      <w:r w:rsidRPr="00540FCC">
        <w:rPr>
          <w:rFonts w:ascii="Times New Roman" w:eastAsia="Calibri" w:hAnsi="Times New Roman"/>
          <w:sz w:val="28"/>
          <w:szCs w:val="28"/>
          <w:lang w:eastAsia="en-US"/>
        </w:rPr>
        <w:t>октября 2002 г. № 66-ЗС «О ставках транспортного налога на территории Алтайского края».</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E0055">
      <w:pPr>
        <w:pStyle w:val="3"/>
        <w:tabs>
          <w:tab w:val="left" w:pos="0"/>
        </w:tabs>
        <w:spacing w:before="120"/>
        <w:jc w:val="center"/>
        <w:rPr>
          <w:rFonts w:ascii="Times New Roman" w:hAnsi="Times New Roman" w:cs="Times New Roman"/>
          <w:color w:val="auto"/>
          <w:sz w:val="28"/>
          <w:szCs w:val="28"/>
        </w:rPr>
      </w:pPr>
      <w:bookmarkStart w:id="49" w:name="_Toc531078971"/>
      <w:r w:rsidRPr="00540FCC">
        <w:rPr>
          <w:rFonts w:ascii="Times New Roman" w:hAnsi="Times New Roman" w:cs="Times New Roman"/>
          <w:color w:val="auto"/>
          <w:sz w:val="28"/>
          <w:szCs w:val="28"/>
        </w:rPr>
        <w:t>2.1</w:t>
      </w:r>
      <w:r w:rsidR="00140F50" w:rsidRPr="00540FCC">
        <w:rPr>
          <w:rFonts w:ascii="Times New Roman" w:hAnsi="Times New Roman" w:cs="Times New Roman"/>
          <w:color w:val="auto"/>
          <w:sz w:val="28"/>
          <w:szCs w:val="28"/>
        </w:rPr>
        <w:t>2</w:t>
      </w:r>
      <w:r w:rsidRPr="00540FCC">
        <w:rPr>
          <w:rFonts w:ascii="Times New Roman" w:hAnsi="Times New Roman" w:cs="Times New Roman"/>
          <w:color w:val="auto"/>
          <w:sz w:val="28"/>
          <w:szCs w:val="28"/>
        </w:rPr>
        <w:t>.1. Транспортный налог с организаций</w:t>
      </w:r>
      <w:bookmarkEnd w:id="49"/>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06 04011 02 0000 110)</w:t>
      </w:r>
    </w:p>
    <w:p w:rsidR="009E0055" w:rsidRPr="00540FCC" w:rsidRDefault="009E0055" w:rsidP="009E0055">
      <w:pPr>
        <w:jc w:val="center"/>
        <w:rPr>
          <w:rFonts w:ascii="Times New Roman" w:hAnsi="Times New Roman"/>
          <w:sz w:val="28"/>
          <w:szCs w:val="28"/>
        </w:rPr>
      </w:pP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hAnsi="Times New Roman"/>
          <w:sz w:val="28"/>
          <w:szCs w:val="28"/>
        </w:rPr>
        <w:t xml:space="preserve">Информация, используемая для расчета прогноза поступлений транспортного налога с организаций на </w:t>
      </w:r>
      <w:r w:rsidR="00147058" w:rsidRPr="00540FCC">
        <w:rPr>
          <w:rFonts w:ascii="Times New Roman" w:hAnsi="Times New Roman"/>
          <w:sz w:val="28"/>
          <w:szCs w:val="28"/>
        </w:rPr>
        <w:t xml:space="preserve">текущий год, </w:t>
      </w:r>
      <w:r w:rsidRPr="00540FCC">
        <w:rPr>
          <w:rFonts w:ascii="Times New Roman" w:hAnsi="Times New Roman"/>
          <w:sz w:val="28"/>
          <w:szCs w:val="28"/>
        </w:rPr>
        <w:t>очередной финансовый год и плановый период:</w:t>
      </w: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данные статистической налоговой отчетности по форме                                          5-ТН «О налоговой базе и структуре начислений по транспортному налогу»,                   1-НМ «О начислении и поступлении налогов, сборов</w:t>
      </w:r>
      <w:r w:rsidR="00147058" w:rsidRPr="00540FCC">
        <w:rPr>
          <w:rFonts w:ascii="Times New Roman" w:hAnsi="Times New Roman"/>
          <w:sz w:val="28"/>
          <w:szCs w:val="28"/>
        </w:rPr>
        <w:t>,</w:t>
      </w:r>
      <w:r w:rsidR="00AD1ECC" w:rsidRPr="00540FCC">
        <w:rPr>
          <w:rFonts w:ascii="Times New Roman" w:hAnsi="Times New Roman"/>
          <w:sz w:val="28"/>
          <w:szCs w:val="28"/>
        </w:rPr>
        <w:t xml:space="preserve"> страховых взносов</w:t>
      </w:r>
      <w:r w:rsidRPr="00540FCC">
        <w:rPr>
          <w:rFonts w:ascii="Times New Roman" w:hAnsi="Times New Roman"/>
          <w:sz w:val="28"/>
          <w:szCs w:val="28"/>
        </w:rPr>
        <w:t xml:space="preserve"> и иных обязательных платежей в бюджетную систему страны»;</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информация о льготах и преференциях, предусмотренных главой 28 НК РФ «Транспортный налог» и другими нормативными правовыми актами;</w:t>
      </w:r>
    </w:p>
    <w:p w:rsidR="00AD1ECC" w:rsidRPr="00540FCC" w:rsidRDefault="00AD1ECC" w:rsidP="00AD1ECC">
      <w:pPr>
        <w:ind w:firstLine="709"/>
        <w:jc w:val="both"/>
        <w:rPr>
          <w:rFonts w:ascii="Times New Roman" w:hAnsi="Times New Roman"/>
          <w:color w:val="FF0000"/>
          <w:sz w:val="28"/>
          <w:szCs w:val="28"/>
          <w:u w:val="single"/>
        </w:rPr>
      </w:pPr>
      <w:r w:rsidRPr="00540FCC">
        <w:rPr>
          <w:rFonts w:ascii="Times New Roman" w:hAnsi="Times New Roman"/>
          <w:sz w:val="28"/>
          <w:szCs w:val="28"/>
        </w:rPr>
        <w:t xml:space="preserve">- оперативные данные, полученные в рамках информационного обмена с органами </w:t>
      </w:r>
      <w:r w:rsidR="00304D26" w:rsidRPr="00540FCC">
        <w:rPr>
          <w:rFonts w:ascii="Times New Roman" w:hAnsi="Times New Roman"/>
          <w:sz w:val="28"/>
          <w:szCs w:val="28"/>
        </w:rPr>
        <w:t xml:space="preserve">исполнительной власти </w:t>
      </w:r>
      <w:r w:rsidR="00147058" w:rsidRPr="00540FCC">
        <w:rPr>
          <w:rFonts w:ascii="Times New Roman" w:hAnsi="Times New Roman"/>
          <w:sz w:val="28"/>
          <w:szCs w:val="28"/>
        </w:rPr>
        <w:t>Алтайского края</w:t>
      </w:r>
      <w:r w:rsidRPr="00540FCC">
        <w:rPr>
          <w:rFonts w:ascii="Times New Roman" w:hAnsi="Times New Roman"/>
          <w:sz w:val="28"/>
          <w:szCs w:val="28"/>
        </w:rPr>
        <w:t>.</w:t>
      </w:r>
    </w:p>
    <w:p w:rsidR="009E0055" w:rsidRPr="00540FCC" w:rsidRDefault="009E0055" w:rsidP="009E0055">
      <w:pPr>
        <w:widowControl w:val="0"/>
        <w:autoSpaceDE w:val="0"/>
        <w:autoSpaceDN w:val="0"/>
        <w:adjustRightInd w:val="0"/>
        <w:ind w:firstLine="709"/>
        <w:jc w:val="both"/>
        <w:rPr>
          <w:rFonts w:ascii="Times New Roman" w:eastAsia="Calibri" w:hAnsi="Times New Roman"/>
          <w:color w:val="FF0000"/>
          <w:sz w:val="28"/>
          <w:szCs w:val="28"/>
          <w:u w:val="single"/>
          <w:lang w:eastAsia="en-US"/>
        </w:rPr>
      </w:pPr>
    </w:p>
    <w:p w:rsidR="009E0055" w:rsidRPr="00540FCC" w:rsidRDefault="009E0055" w:rsidP="009E0055">
      <w:pPr>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Расчет прогнозного объема поступлений транспортного налога с организаций осуществляется </w:t>
      </w:r>
      <w:r w:rsidR="0024286D" w:rsidRPr="00540FCC">
        <w:rPr>
          <w:rFonts w:ascii="Times New Roman" w:eastAsia="Calibri" w:hAnsi="Times New Roman"/>
          <w:sz w:val="28"/>
          <w:szCs w:val="28"/>
          <w:lang w:eastAsia="en-US"/>
        </w:rPr>
        <w:t xml:space="preserve">в целом по субъекту </w:t>
      </w:r>
      <w:r w:rsidRPr="00540FCC">
        <w:rPr>
          <w:rFonts w:ascii="Times New Roman" w:eastAsia="Calibri" w:hAnsi="Times New Roman"/>
          <w:sz w:val="28"/>
          <w:szCs w:val="28"/>
          <w:lang w:eastAsia="en-US"/>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Прогнозный объём поступлений транспортного налога с организаций (ПС</w:t>
      </w:r>
      <w:r w:rsidRPr="00540FCC">
        <w:rPr>
          <w:rFonts w:ascii="Times New Roman" w:eastAsia="Calibri" w:hAnsi="Times New Roman"/>
          <w:sz w:val="28"/>
          <w:szCs w:val="28"/>
          <w:vertAlign w:val="subscript"/>
          <w:lang w:eastAsia="en-US"/>
        </w:rPr>
        <w:t>ТН(юр.л.)</w:t>
      </w:r>
      <w:r w:rsidRPr="00540FCC">
        <w:rPr>
          <w:rFonts w:ascii="Times New Roman" w:eastAsia="Calibri" w:hAnsi="Times New Roman"/>
          <w:sz w:val="28"/>
          <w:szCs w:val="28"/>
          <w:lang w:eastAsia="en-US"/>
        </w:rPr>
        <w:t>)</w:t>
      </w:r>
      <w:r w:rsidRPr="00540FCC">
        <w:rPr>
          <w:rFonts w:ascii="Times New Roman" w:eastAsia="Calibri" w:hAnsi="Times New Roman"/>
          <w:sz w:val="28"/>
          <w:szCs w:val="28"/>
          <w:vertAlign w:val="subscript"/>
          <w:lang w:eastAsia="en-US"/>
        </w:rPr>
        <w:t xml:space="preserve"> </w:t>
      </w:r>
      <w:r w:rsidRPr="00540FCC">
        <w:rPr>
          <w:rFonts w:ascii="Times New Roman" w:eastAsia="Calibri" w:hAnsi="Times New Roman"/>
          <w:sz w:val="28"/>
          <w:szCs w:val="28"/>
          <w:lang w:eastAsia="en-US"/>
        </w:rPr>
        <w:t>рассчитывается по следующей формуле: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r w:rsidRPr="00540FCC">
        <w:rPr>
          <w:rFonts w:ascii="Times New Roman" w:eastAsia="Calibri" w:hAnsi="Times New Roman"/>
          <w:sz w:val="28"/>
          <w:szCs w:val="28"/>
          <w:lang w:eastAsia="en-US"/>
        </w:rPr>
        <w:t>ПС</w:t>
      </w:r>
      <w:r w:rsidRPr="00540FCC">
        <w:rPr>
          <w:rFonts w:ascii="Times New Roman" w:eastAsia="Calibri" w:hAnsi="Times New Roman"/>
          <w:sz w:val="28"/>
          <w:szCs w:val="28"/>
          <w:vertAlign w:val="subscript"/>
          <w:lang w:eastAsia="en-US"/>
        </w:rPr>
        <w:t>ТН(юр.л.)</w:t>
      </w:r>
      <w:r w:rsidRPr="00540FCC">
        <w:rPr>
          <w:rFonts w:ascii="Times New Roman" w:eastAsia="Calibri" w:hAnsi="Times New Roman"/>
          <w:sz w:val="28"/>
          <w:szCs w:val="28"/>
          <w:lang w:eastAsia="en-US"/>
        </w:rPr>
        <w:t>=(∑((КОЛ</w:t>
      </w:r>
      <w:r w:rsidRPr="00540FCC">
        <w:rPr>
          <w:rFonts w:ascii="Times New Roman" w:eastAsia="Calibri" w:hAnsi="Times New Roman"/>
          <w:sz w:val="28"/>
          <w:szCs w:val="28"/>
          <w:vertAlign w:val="subscript"/>
          <w:lang w:eastAsia="en-US"/>
        </w:rPr>
        <w:t>ТС</w:t>
      </w: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Р(юр.л.)</w:t>
      </w:r>
      <w:r w:rsidRPr="00540FCC">
        <w:rPr>
          <w:rFonts w:ascii="Times New Roman" w:eastAsia="Calibri" w:hAnsi="Times New Roman"/>
          <w:sz w:val="28"/>
          <w:szCs w:val="28"/>
          <w:lang w:eastAsia="en-US"/>
        </w:rPr>
        <w:t>*РС</w:t>
      </w:r>
      <w:r w:rsidRPr="00540FCC">
        <w:rPr>
          <w:rFonts w:ascii="Times New Roman" w:eastAsia="Calibri" w:hAnsi="Times New Roman"/>
          <w:sz w:val="28"/>
          <w:szCs w:val="28"/>
          <w:vertAlign w:val="subscript"/>
          <w:lang w:eastAsia="en-US"/>
        </w:rPr>
        <w:t>ТН(юр.л.)</w:t>
      </w: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ПЕР</w:t>
      </w: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СОБ(юр.л.)</w:t>
      </w:r>
      <w:r w:rsidRPr="00540FCC">
        <w:rPr>
          <w:rFonts w:ascii="Times New Roman" w:hAnsi="Times New Roman"/>
          <w:noProof/>
          <w:position w:val="-18"/>
          <w:sz w:val="28"/>
          <w:szCs w:val="28"/>
        </w:rPr>
        <w:drawing>
          <wp:inline distT="0" distB="0" distL="0" distR="0">
            <wp:extent cx="247650" cy="2952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47650" cy="295275"/>
                    </a:xfrm>
                    <a:prstGeom prst="rect">
                      <a:avLst/>
                    </a:prstGeom>
                    <a:noFill/>
                    <a:ln w="9525">
                      <a:noFill/>
                      <a:miter lim="800000"/>
                      <a:headEnd/>
                      <a:tailEnd/>
                    </a:ln>
                  </pic:spPr>
                </pic:pic>
              </a:graphicData>
            </a:graphic>
          </wp:inline>
        </w:drawing>
      </w: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(юр.л.)</w:t>
      </w:r>
      <w:r w:rsidRPr="00540FCC">
        <w:rPr>
          <w:rFonts w:ascii="Times New Roman" w:eastAsia="Calibri" w:hAnsi="Times New Roman"/>
          <w:sz w:val="28"/>
          <w:szCs w:val="28"/>
          <w:lang w:eastAsia="en-US"/>
        </w:rPr>
        <w:t>)</w:t>
      </w:r>
      <w:r w:rsidRPr="00540FCC">
        <w:rPr>
          <w:rFonts w:ascii="Times New Roman" w:eastAsia="Calibri" w:hAnsi="Times New Roman"/>
          <w:sz w:val="28"/>
          <w:szCs w:val="28"/>
          <w:vertAlign w:val="subscript"/>
          <w:lang w:eastAsia="en-US"/>
        </w:rPr>
        <w:t>*</w:t>
      </w:r>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ТН(юр.л.)</w:t>
      </w:r>
      <w:r w:rsidRPr="00540FCC">
        <w:rPr>
          <w:rFonts w:ascii="Times New Roman" w:eastAsia="Calibri" w:hAnsi="Times New Roman"/>
          <w:sz w:val="28"/>
          <w:szCs w:val="28"/>
          <w:lang w:eastAsia="en-US"/>
        </w:rPr>
        <w:t>,</w:t>
      </w: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540FCC"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540FCC">
        <w:rPr>
          <w:rFonts w:ascii="Times New Roman" w:eastAsia="Calibri" w:hAnsi="Times New Roman"/>
          <w:sz w:val="28"/>
          <w:szCs w:val="28"/>
          <w:lang w:eastAsia="en-US"/>
        </w:rPr>
        <w:t>где:</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lastRenderedPageBreak/>
        <w:t>КОЛ</w:t>
      </w:r>
      <w:r w:rsidRPr="00540FCC">
        <w:rPr>
          <w:rFonts w:ascii="Times New Roman" w:eastAsia="Calibri" w:hAnsi="Times New Roman"/>
          <w:sz w:val="28"/>
          <w:szCs w:val="28"/>
          <w:vertAlign w:val="subscript"/>
          <w:lang w:eastAsia="en-US"/>
        </w:rPr>
        <w:t xml:space="preserve">ТС </w:t>
      </w:r>
      <w:r w:rsidRPr="00540FCC">
        <w:rPr>
          <w:rFonts w:ascii="Times New Roman" w:eastAsia="Calibri" w:hAnsi="Times New Roman"/>
          <w:sz w:val="28"/>
          <w:szCs w:val="28"/>
          <w:lang w:eastAsia="en-US"/>
        </w:rPr>
        <w:t>–</w:t>
      </w:r>
      <w:r w:rsidRPr="00540FCC">
        <w:rPr>
          <w:rFonts w:ascii="Times New Roman" w:eastAsia="Calibri" w:hAnsi="Times New Roman"/>
          <w:sz w:val="28"/>
          <w:szCs w:val="28"/>
          <w:vertAlign w:val="subscript"/>
          <w:lang w:eastAsia="en-US"/>
        </w:rPr>
        <w:t xml:space="preserve"> </w:t>
      </w:r>
      <w:r w:rsidRPr="00540FCC">
        <w:rPr>
          <w:rFonts w:ascii="Times New Roman" w:eastAsia="Calibri" w:hAnsi="Times New Roman"/>
          <w:sz w:val="28"/>
          <w:szCs w:val="28"/>
          <w:lang w:eastAsia="en-US"/>
        </w:rPr>
        <w:t>количество объектов транспортных средств, единиц;</w:t>
      </w:r>
    </w:p>
    <w:p w:rsidR="00AD1ECC" w:rsidRPr="00540FCC" w:rsidRDefault="009E0055" w:rsidP="00AD1ECC">
      <w:pPr>
        <w:ind w:firstLine="709"/>
        <w:jc w:val="both"/>
        <w:rPr>
          <w:rFonts w:ascii="Times New Roman" w:hAnsi="Times New Roman"/>
          <w:sz w:val="28"/>
          <w:szCs w:val="28"/>
        </w:rPr>
      </w:pP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 xml:space="preserve">Р(юр.л.) </w:t>
      </w:r>
      <w:r w:rsidRPr="00540FCC">
        <w:rPr>
          <w:rFonts w:ascii="Times New Roman" w:eastAsia="Calibri" w:hAnsi="Times New Roman"/>
          <w:sz w:val="28"/>
          <w:szCs w:val="28"/>
          <w:lang w:eastAsia="en-US"/>
        </w:rPr>
        <w:t>–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зарегистрированных на территории края на юридических лиц, к предыд</w:t>
      </w:r>
      <w:r w:rsidR="00CD5561" w:rsidRPr="00540FCC">
        <w:rPr>
          <w:rFonts w:ascii="Times New Roman" w:eastAsia="Calibri" w:hAnsi="Times New Roman"/>
          <w:sz w:val="28"/>
          <w:szCs w:val="28"/>
          <w:lang w:eastAsia="en-US"/>
        </w:rPr>
        <w:t>ущему периоду,</w:t>
      </w:r>
      <w:r w:rsidR="00AD1ECC" w:rsidRPr="00540FCC">
        <w:rPr>
          <w:rFonts w:ascii="Times New Roman" w:hAnsi="Times New Roman"/>
          <w:sz w:val="28"/>
          <w:szCs w:val="28"/>
        </w:rPr>
        <w:t xml:space="preserve"> а также с учетом оперативной информации, полученной в рамках информационного обмена от органов исполнительной власти </w:t>
      </w:r>
      <w:r w:rsidR="00147058" w:rsidRPr="00540FCC">
        <w:rPr>
          <w:rFonts w:ascii="Times New Roman" w:hAnsi="Times New Roman"/>
          <w:sz w:val="28"/>
          <w:szCs w:val="28"/>
        </w:rPr>
        <w:t>Алтайского края</w:t>
      </w:r>
      <w:r w:rsidR="00CD5561" w:rsidRPr="00540FCC">
        <w:rPr>
          <w:rFonts w:ascii="Times New Roman" w:hAnsi="Times New Roman"/>
          <w:sz w:val="28"/>
          <w:szCs w:val="28"/>
        </w:rPr>
        <w:t>, %</w:t>
      </w:r>
      <w:r w:rsidR="00AD1ECC" w:rsidRPr="00540FCC">
        <w:rPr>
          <w:rFonts w:ascii="Times New Roman" w:hAnsi="Times New Roman"/>
          <w:sz w:val="28"/>
          <w:szCs w:val="28"/>
        </w:rPr>
        <w:t>;</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РС</w:t>
      </w:r>
      <w:r w:rsidRPr="00540FCC">
        <w:rPr>
          <w:rFonts w:ascii="Times New Roman" w:eastAsia="Calibri" w:hAnsi="Times New Roman"/>
          <w:sz w:val="28"/>
          <w:szCs w:val="28"/>
          <w:vertAlign w:val="subscript"/>
          <w:lang w:eastAsia="en-US"/>
        </w:rPr>
        <w:t xml:space="preserve">ТН(юр.л.) </w:t>
      </w:r>
      <w:r w:rsidRPr="00540FCC">
        <w:rPr>
          <w:rFonts w:ascii="Times New Roman" w:eastAsia="Calibri" w:hAnsi="Times New Roman"/>
          <w:sz w:val="28"/>
          <w:szCs w:val="28"/>
          <w:lang w:eastAsia="en-US"/>
        </w:rPr>
        <w:t>– расчетная средняя сумма налога, приходящаяся на транспортное средство, в отчетном периоде, тыс. рублей.</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5-ТН).</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Виды транспортных средств, в разрезе которых осуществляется прогнозирование транспортного налога с организаций, указаны в отчете по форме 5-ТН.</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 xml:space="preserve">ПЕР </w:t>
      </w:r>
      <w:r w:rsidRPr="00540FCC">
        <w:rPr>
          <w:rFonts w:ascii="Times New Roman" w:eastAsia="Calibri" w:hAnsi="Times New Roman"/>
          <w:sz w:val="28"/>
          <w:szCs w:val="28"/>
          <w:lang w:eastAsia="en-US"/>
        </w:rPr>
        <w:t>– расчетный уровень переходящих платежей по налогу,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eastAsia="en-US"/>
        </w:rPr>
        <w:t>Расчетный уровень переходящих платежей по налогу определяется как частное от деления суммы транспортного налога с организаций начисленного (по отчету по форме 1-НМ) на сумму транспортного налога с организаций, подлежащего уплате в бюджет (по отчету по форме 5-ТН), сложившейся в отчетном периоде.</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СОБ(юр.л.)</w:t>
      </w:r>
      <w:r w:rsidRPr="00540FCC">
        <w:rPr>
          <w:rFonts w:ascii="Times New Roman" w:hAnsi="Times New Roman"/>
          <w:sz w:val="28"/>
          <w:szCs w:val="28"/>
        </w:rPr>
        <w:t xml:space="preserve"> – коэффициент собираемости транспортного налога, сложившийся на территории края относительно юридических лиц в предыдущие периоды, учитывает работу по погашению задолженности по налогу,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540FCC" w:rsidRDefault="009E0055" w:rsidP="00730F46">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(юр.л.)</w:t>
      </w:r>
      <w:r w:rsidRPr="00540FCC">
        <w:rPr>
          <w:rFonts w:ascii="Times New Roman" w:eastAsia="Calibri" w:hAnsi="Times New Roman"/>
          <w:sz w:val="28"/>
          <w:szCs w:val="28"/>
          <w:lang w:eastAsia="en-US"/>
        </w:rPr>
        <w:t xml:space="preserve"> – дополнительные (+) или выпадающие (–) доходы бюджета края по транспортному налогу от юридических лиц на очередной финансовый год, возникающие в связи с изменениями налогового и</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бюджетного законодательства</w:t>
      </w:r>
      <w:r w:rsidR="00AD1ECC" w:rsidRPr="00540FCC">
        <w:rPr>
          <w:rFonts w:ascii="Times New Roman" w:hAnsi="Times New Roman"/>
          <w:sz w:val="28"/>
          <w:szCs w:val="28"/>
        </w:rPr>
        <w:t xml:space="preserve"> Российской Федерации, фактические поступления, а также разовые операции (поступления, возвраты и т.д.),</w:t>
      </w:r>
      <w:r w:rsidRPr="00540FCC">
        <w:rPr>
          <w:rFonts w:ascii="Times New Roman" w:eastAsia="Calibri" w:hAnsi="Times New Roman"/>
          <w:sz w:val="28"/>
          <w:szCs w:val="28"/>
          <w:lang w:eastAsia="en-US"/>
        </w:rPr>
        <w:t xml:space="preserve"> </w:t>
      </w:r>
      <w:r w:rsidRPr="00540FCC">
        <w:rPr>
          <w:rFonts w:ascii="Times New Roman" w:hAnsi="Times New Roman"/>
          <w:sz w:val="28"/>
          <w:szCs w:val="28"/>
        </w:rPr>
        <w:t>тыс. рублей</w:t>
      </w:r>
      <w:r w:rsidRPr="00540FCC">
        <w:rPr>
          <w:rFonts w:ascii="Times New Roman" w:eastAsia="Calibri" w:hAnsi="Times New Roman"/>
          <w:sz w:val="28"/>
          <w:szCs w:val="28"/>
          <w:lang w:eastAsia="en-US"/>
        </w:rPr>
        <w:t>;</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eastAsia="Calibri" w:hAnsi="Times New Roman"/>
          <w:sz w:val="28"/>
          <w:szCs w:val="28"/>
          <w:vertAlign w:val="subscript"/>
          <w:lang w:eastAsia="en-US"/>
        </w:rPr>
        <w:t>ТН(юр.л.)</w:t>
      </w:r>
      <w:r w:rsidRPr="00540FCC">
        <w:rPr>
          <w:rFonts w:ascii="Times New Roman" w:eastAsia="Calibri" w:hAnsi="Times New Roman"/>
          <w:sz w:val="28"/>
          <w:szCs w:val="28"/>
          <w:lang w:eastAsia="en-US"/>
        </w:rPr>
        <w:t xml:space="preserve"> </w:t>
      </w:r>
      <w:r w:rsidRPr="00540FCC">
        <w:rPr>
          <w:rFonts w:ascii="Times New Roman" w:hAnsi="Times New Roman"/>
          <w:sz w:val="28"/>
          <w:szCs w:val="28"/>
        </w:rPr>
        <w:t>– норматив отчислений от транспортного налога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9E0055" w:rsidRPr="00540FCC" w:rsidRDefault="009E0055" w:rsidP="009E0055">
      <w:pPr>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140F50" w:rsidP="009E0055">
      <w:pPr>
        <w:pStyle w:val="3"/>
        <w:tabs>
          <w:tab w:val="left" w:pos="0"/>
        </w:tabs>
        <w:spacing w:before="120"/>
        <w:jc w:val="center"/>
        <w:rPr>
          <w:rFonts w:ascii="Times New Roman" w:hAnsi="Times New Roman" w:cs="Times New Roman"/>
          <w:color w:val="auto"/>
          <w:sz w:val="28"/>
          <w:szCs w:val="28"/>
        </w:rPr>
      </w:pPr>
      <w:bookmarkStart w:id="50" w:name="_Toc531078972"/>
      <w:r w:rsidRPr="00540FCC">
        <w:rPr>
          <w:rFonts w:ascii="Times New Roman" w:hAnsi="Times New Roman" w:cs="Times New Roman"/>
          <w:color w:val="auto"/>
          <w:sz w:val="28"/>
          <w:szCs w:val="28"/>
        </w:rPr>
        <w:lastRenderedPageBreak/>
        <w:t>2.12</w:t>
      </w:r>
      <w:r w:rsidR="009E0055" w:rsidRPr="00540FCC">
        <w:rPr>
          <w:rFonts w:ascii="Times New Roman" w:hAnsi="Times New Roman" w:cs="Times New Roman"/>
          <w:color w:val="auto"/>
          <w:sz w:val="28"/>
          <w:szCs w:val="28"/>
        </w:rPr>
        <w:t>.2. Транспортный налог с физических лиц</w:t>
      </w:r>
      <w:bookmarkEnd w:id="50"/>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06 04012 02 0000 110)</w:t>
      </w:r>
    </w:p>
    <w:p w:rsidR="009E0055" w:rsidRPr="00540FCC" w:rsidRDefault="009E0055" w:rsidP="009E0055">
      <w:pPr>
        <w:jc w:val="center"/>
        <w:rPr>
          <w:rFonts w:ascii="Times New Roman" w:hAnsi="Times New Roman"/>
          <w:sz w:val="28"/>
          <w:szCs w:val="28"/>
        </w:rPr>
      </w:pP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hAnsi="Times New Roman"/>
          <w:sz w:val="28"/>
          <w:szCs w:val="28"/>
        </w:rPr>
        <w:t xml:space="preserve">Информация, используемая для расчета прогноза поступлений транспортного налога с физических лиц </w:t>
      </w:r>
      <w:r w:rsidR="00AD1ECC" w:rsidRPr="00540FCC">
        <w:rPr>
          <w:rFonts w:ascii="Times New Roman" w:hAnsi="Times New Roman"/>
          <w:sz w:val="28"/>
          <w:szCs w:val="28"/>
        </w:rPr>
        <w:t xml:space="preserve">на текущий год, </w:t>
      </w:r>
      <w:r w:rsidRPr="00540FCC">
        <w:rPr>
          <w:rFonts w:ascii="Times New Roman" w:hAnsi="Times New Roman"/>
          <w:sz w:val="28"/>
          <w:szCs w:val="28"/>
        </w:rPr>
        <w:t xml:space="preserve"> очередной финансовый год и плановый период:</w:t>
      </w: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данные статистической налоговой отчетности по форме                                          5-ТН «О налоговой базе и структуре начислений по транспортному налогу»,                   1-НМ «О начислении и поступлении налогов, сборов</w:t>
      </w:r>
      <w:r w:rsidR="00B879A2" w:rsidRPr="00540FCC">
        <w:rPr>
          <w:rFonts w:ascii="Times New Roman" w:hAnsi="Times New Roman"/>
          <w:sz w:val="28"/>
          <w:szCs w:val="28"/>
        </w:rPr>
        <w:t>,</w:t>
      </w:r>
      <w:r w:rsidR="00AD1ECC" w:rsidRPr="00540FCC">
        <w:rPr>
          <w:rFonts w:ascii="Times New Roman" w:hAnsi="Times New Roman"/>
          <w:sz w:val="28"/>
          <w:szCs w:val="28"/>
        </w:rPr>
        <w:t xml:space="preserve"> страховых взносов</w:t>
      </w:r>
      <w:r w:rsidRPr="00540FCC">
        <w:rPr>
          <w:rFonts w:ascii="Times New Roman" w:hAnsi="Times New Roman"/>
          <w:sz w:val="28"/>
          <w:szCs w:val="28"/>
        </w:rPr>
        <w:t xml:space="preserve"> и иных обязательных платежей в бюджетную систему страны»;</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информация о льготах и преференциях, предусмотренных главой 28 НК РФ «Транспортный налог» и другими нормативными правовыми актами;</w:t>
      </w:r>
    </w:p>
    <w:p w:rsidR="00AD1ECC" w:rsidRPr="00540FCC" w:rsidRDefault="00AD1ECC" w:rsidP="00AD1ECC">
      <w:pPr>
        <w:ind w:firstLine="709"/>
        <w:jc w:val="both"/>
        <w:rPr>
          <w:rFonts w:ascii="Times New Roman" w:hAnsi="Times New Roman"/>
          <w:color w:val="FF0000"/>
          <w:sz w:val="28"/>
          <w:szCs w:val="28"/>
          <w:u w:val="single"/>
        </w:rPr>
      </w:pPr>
      <w:r w:rsidRPr="00540FCC">
        <w:rPr>
          <w:rFonts w:ascii="Times New Roman" w:hAnsi="Times New Roman"/>
          <w:sz w:val="28"/>
          <w:szCs w:val="28"/>
        </w:rPr>
        <w:t xml:space="preserve">- оперативные данные, полученные в рамках информационного обмена с органами исполнительной власти </w:t>
      </w:r>
      <w:r w:rsidR="00B879A2" w:rsidRPr="00540FCC">
        <w:rPr>
          <w:rFonts w:ascii="Times New Roman" w:hAnsi="Times New Roman"/>
          <w:sz w:val="28"/>
          <w:szCs w:val="28"/>
        </w:rPr>
        <w:t>Алтайского края</w:t>
      </w:r>
      <w:r w:rsidRPr="00540FCC">
        <w:rPr>
          <w:rFonts w:ascii="Times New Roman" w:hAnsi="Times New Roman"/>
          <w:sz w:val="28"/>
          <w:szCs w:val="28"/>
        </w:rPr>
        <w:t>.</w:t>
      </w:r>
      <w:r w:rsidRPr="00540FCC">
        <w:rPr>
          <w:rFonts w:ascii="Times New Roman" w:hAnsi="Times New Roman"/>
          <w:color w:val="FF0000"/>
          <w:sz w:val="28"/>
          <w:szCs w:val="28"/>
          <w:u w:val="single"/>
        </w:rPr>
        <w:t xml:space="preserve"> </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Расчет прогнозного объема поступлений транспортного налога с физических лиц осуществляется</w:t>
      </w:r>
      <w:r w:rsidR="0024286D" w:rsidRPr="00540FCC">
        <w:rPr>
          <w:rFonts w:ascii="Times New Roman" w:eastAsia="Calibri" w:hAnsi="Times New Roman"/>
          <w:sz w:val="28"/>
          <w:szCs w:val="28"/>
          <w:lang w:eastAsia="en-US"/>
        </w:rPr>
        <w:t xml:space="preserve"> в целом по субъекту </w:t>
      </w:r>
      <w:r w:rsidRPr="00540FCC">
        <w:rPr>
          <w:rFonts w:ascii="Times New Roman" w:hAnsi="Times New Roman"/>
          <w:sz w:val="28"/>
          <w:szCs w:val="28"/>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Прогнозный объём поступлений транспортного налога с </w:t>
      </w:r>
      <w:r w:rsidR="00AD1ECC" w:rsidRPr="00540FCC">
        <w:rPr>
          <w:rFonts w:ascii="Times New Roman" w:eastAsia="Calibri" w:hAnsi="Times New Roman"/>
          <w:sz w:val="28"/>
          <w:szCs w:val="28"/>
          <w:lang w:eastAsia="en-US"/>
        </w:rPr>
        <w:t xml:space="preserve">физических лиц </w:t>
      </w:r>
      <w:r w:rsidRPr="00540FCC">
        <w:rPr>
          <w:rFonts w:ascii="Times New Roman" w:eastAsia="Calibri" w:hAnsi="Times New Roman"/>
          <w:sz w:val="28"/>
          <w:szCs w:val="28"/>
          <w:lang w:eastAsia="en-US"/>
        </w:rPr>
        <w:t>(</w:t>
      </w:r>
      <w:r w:rsidRPr="00540FCC">
        <w:rPr>
          <w:rFonts w:ascii="Times New Roman" w:hAnsi="Times New Roman"/>
          <w:sz w:val="28"/>
          <w:szCs w:val="28"/>
        </w:rPr>
        <w:t>ПС</w:t>
      </w:r>
      <w:r w:rsidRPr="00540FCC">
        <w:rPr>
          <w:rFonts w:ascii="Times New Roman" w:hAnsi="Times New Roman"/>
          <w:sz w:val="28"/>
          <w:szCs w:val="28"/>
          <w:vertAlign w:val="subscript"/>
        </w:rPr>
        <w:t>ТР(ф.л.)</w:t>
      </w:r>
      <w:r w:rsidRPr="00540FCC">
        <w:rPr>
          <w:rFonts w:ascii="Times New Roman" w:eastAsia="Calibri" w:hAnsi="Times New Roman"/>
          <w:sz w:val="28"/>
          <w:szCs w:val="28"/>
          <w:lang w:eastAsia="en-US"/>
        </w:rPr>
        <w:t>)</w:t>
      </w:r>
      <w:r w:rsidRPr="00540FCC">
        <w:rPr>
          <w:rFonts w:ascii="Times New Roman" w:eastAsia="Calibri" w:hAnsi="Times New Roman"/>
          <w:sz w:val="28"/>
          <w:szCs w:val="28"/>
          <w:vertAlign w:val="subscript"/>
          <w:lang w:eastAsia="en-US"/>
        </w:rPr>
        <w:t xml:space="preserve"> </w:t>
      </w:r>
      <w:r w:rsidRPr="00540FCC">
        <w:rPr>
          <w:rFonts w:ascii="Times New Roman" w:eastAsia="Calibri" w:hAnsi="Times New Roman"/>
          <w:sz w:val="28"/>
          <w:szCs w:val="28"/>
          <w:lang w:eastAsia="en-US"/>
        </w:rPr>
        <w:t>рассчитывается по следующей формуле:</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r w:rsidRPr="00540FCC">
        <w:rPr>
          <w:rFonts w:ascii="Times New Roman" w:eastAsia="Calibri" w:hAnsi="Times New Roman"/>
          <w:sz w:val="28"/>
          <w:szCs w:val="28"/>
          <w:lang w:eastAsia="en-US"/>
        </w:rPr>
        <w:t>ПС</w:t>
      </w:r>
      <w:r w:rsidRPr="00540FCC">
        <w:rPr>
          <w:rFonts w:ascii="Times New Roman" w:eastAsia="Calibri" w:hAnsi="Times New Roman"/>
          <w:sz w:val="28"/>
          <w:szCs w:val="28"/>
          <w:vertAlign w:val="subscript"/>
          <w:lang w:eastAsia="en-US"/>
        </w:rPr>
        <w:t>ТН(ф.л.)</w:t>
      </w:r>
      <w:r w:rsidRPr="00540FCC">
        <w:rPr>
          <w:rFonts w:ascii="Times New Roman" w:eastAsia="Calibri" w:hAnsi="Times New Roman"/>
          <w:sz w:val="28"/>
          <w:szCs w:val="28"/>
          <w:lang w:eastAsia="en-US"/>
        </w:rPr>
        <w:t xml:space="preserve"> = (∑(КОЛ</w:t>
      </w:r>
      <w:r w:rsidRPr="00540FCC">
        <w:rPr>
          <w:rFonts w:ascii="Times New Roman" w:eastAsia="Calibri" w:hAnsi="Times New Roman"/>
          <w:sz w:val="28"/>
          <w:szCs w:val="28"/>
          <w:vertAlign w:val="subscript"/>
          <w:lang w:eastAsia="en-US"/>
        </w:rPr>
        <w:t>ТН(ф.л.)</w:t>
      </w: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Р(ф.л.)</w:t>
      </w:r>
      <w:r w:rsidRPr="00540FCC">
        <w:rPr>
          <w:rFonts w:ascii="Times New Roman" w:eastAsia="Calibri" w:hAnsi="Times New Roman"/>
          <w:sz w:val="28"/>
          <w:szCs w:val="28"/>
          <w:lang w:eastAsia="en-US"/>
        </w:rPr>
        <w:t>*РС</w:t>
      </w:r>
      <w:r w:rsidRPr="00540FCC">
        <w:rPr>
          <w:rFonts w:ascii="Times New Roman" w:eastAsia="Calibri" w:hAnsi="Times New Roman"/>
          <w:sz w:val="28"/>
          <w:szCs w:val="28"/>
          <w:vertAlign w:val="subscript"/>
          <w:lang w:eastAsia="en-US"/>
        </w:rPr>
        <w:t>ТН(ф.л.)</w:t>
      </w: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СОБТН(ф.л.)</w:t>
      </w:r>
      <w:r w:rsidRPr="00540FCC">
        <w:rPr>
          <w:rFonts w:ascii="Times New Roman" w:hAnsi="Times New Roman"/>
          <w:noProof/>
          <w:position w:val="-18"/>
          <w:sz w:val="28"/>
          <w:szCs w:val="28"/>
        </w:rPr>
        <w:drawing>
          <wp:inline distT="0" distB="0" distL="0" distR="0">
            <wp:extent cx="247650" cy="2952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247650" cy="295275"/>
                    </a:xfrm>
                    <a:prstGeom prst="rect">
                      <a:avLst/>
                    </a:prstGeom>
                    <a:noFill/>
                    <a:ln w="9525">
                      <a:noFill/>
                      <a:miter lim="800000"/>
                      <a:headEnd/>
                      <a:tailEnd/>
                    </a:ln>
                  </pic:spPr>
                </pic:pic>
              </a:graphicData>
            </a:graphic>
          </wp:inline>
        </w:drawing>
      </w: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ТН(ф.л.)</w:t>
      </w:r>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ТН(ф.л.)</w:t>
      </w:r>
      <w:r w:rsidRPr="00540FCC">
        <w:rPr>
          <w:rFonts w:ascii="Times New Roman" w:eastAsia="Calibri" w:hAnsi="Times New Roman"/>
          <w:sz w:val="28"/>
          <w:szCs w:val="28"/>
          <w:lang w:eastAsia="en-US"/>
        </w:rPr>
        <w:t xml:space="preserve">, </w:t>
      </w: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540FCC"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540FCC">
        <w:rPr>
          <w:rFonts w:ascii="Times New Roman" w:eastAsia="Calibri" w:hAnsi="Times New Roman"/>
          <w:sz w:val="28"/>
          <w:szCs w:val="28"/>
          <w:lang w:eastAsia="en-US"/>
        </w:rPr>
        <w:t>где:</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КОЛ</w:t>
      </w:r>
      <w:r w:rsidRPr="00540FCC">
        <w:rPr>
          <w:rFonts w:ascii="Times New Roman" w:eastAsia="Calibri" w:hAnsi="Times New Roman"/>
          <w:sz w:val="28"/>
          <w:szCs w:val="28"/>
          <w:vertAlign w:val="subscript"/>
          <w:lang w:eastAsia="en-US"/>
        </w:rPr>
        <w:t xml:space="preserve">ТС </w:t>
      </w:r>
      <w:r w:rsidRPr="00540FCC">
        <w:rPr>
          <w:rFonts w:ascii="Times New Roman" w:eastAsia="Calibri" w:hAnsi="Times New Roman"/>
          <w:sz w:val="28"/>
          <w:szCs w:val="28"/>
          <w:lang w:eastAsia="en-US"/>
        </w:rPr>
        <w:t>–</w:t>
      </w:r>
      <w:r w:rsidRPr="00540FCC">
        <w:rPr>
          <w:rFonts w:ascii="Times New Roman" w:eastAsia="Calibri" w:hAnsi="Times New Roman"/>
          <w:sz w:val="28"/>
          <w:szCs w:val="28"/>
          <w:vertAlign w:val="subscript"/>
          <w:lang w:eastAsia="en-US"/>
        </w:rPr>
        <w:t xml:space="preserve"> </w:t>
      </w:r>
      <w:r w:rsidRPr="00540FCC">
        <w:rPr>
          <w:rFonts w:ascii="Times New Roman" w:eastAsia="Calibri" w:hAnsi="Times New Roman"/>
          <w:sz w:val="28"/>
          <w:szCs w:val="28"/>
          <w:lang w:eastAsia="en-US"/>
        </w:rPr>
        <w:t>количество объектов транспортных средств, единиц;</w:t>
      </w:r>
    </w:p>
    <w:p w:rsidR="00AD1ECC" w:rsidRPr="00540FCC" w:rsidRDefault="009E0055" w:rsidP="00AD1ECC">
      <w:pPr>
        <w:ind w:firstLine="709"/>
        <w:jc w:val="both"/>
        <w:rPr>
          <w:rFonts w:ascii="Times New Roman" w:hAnsi="Times New Roman"/>
          <w:sz w:val="28"/>
          <w:szCs w:val="28"/>
        </w:rPr>
      </w:pP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 xml:space="preserve">Р(ф.л.) </w:t>
      </w:r>
      <w:r w:rsidRPr="00540FCC">
        <w:rPr>
          <w:rFonts w:ascii="Times New Roman" w:eastAsia="Calibri" w:hAnsi="Times New Roman"/>
          <w:sz w:val="28"/>
          <w:szCs w:val="28"/>
          <w:lang w:eastAsia="en-US"/>
        </w:rPr>
        <w:t>–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зарегистрированных на территории края на физических лиц, к предыдущему периоду</w:t>
      </w:r>
      <w:r w:rsidR="00B879A2" w:rsidRPr="00540FCC">
        <w:rPr>
          <w:rFonts w:ascii="Times New Roman" w:eastAsia="Calibri" w:hAnsi="Times New Roman"/>
          <w:sz w:val="28"/>
          <w:szCs w:val="28"/>
          <w:lang w:eastAsia="en-US"/>
        </w:rPr>
        <w:t xml:space="preserve">, </w:t>
      </w:r>
      <w:r w:rsidR="00AD1ECC" w:rsidRPr="00540FCC">
        <w:rPr>
          <w:rFonts w:ascii="Times New Roman" w:hAnsi="Times New Roman"/>
          <w:sz w:val="28"/>
          <w:szCs w:val="28"/>
        </w:rPr>
        <w:t xml:space="preserve">а также с учетом оперативных данных, полученных в рамках информационного обмена с иными органами исполнительной власти </w:t>
      </w:r>
      <w:r w:rsidR="00B879A2" w:rsidRPr="00540FCC">
        <w:rPr>
          <w:rFonts w:ascii="Times New Roman" w:hAnsi="Times New Roman"/>
          <w:sz w:val="28"/>
          <w:szCs w:val="28"/>
        </w:rPr>
        <w:t>Алтайского края</w:t>
      </w:r>
      <w:r w:rsidR="00AD1ECC" w:rsidRPr="00540FCC">
        <w:rPr>
          <w:rFonts w:ascii="Times New Roman" w:hAnsi="Times New Roman"/>
          <w:sz w:val="28"/>
          <w:szCs w:val="28"/>
        </w:rPr>
        <w:t>;</w:t>
      </w:r>
    </w:p>
    <w:p w:rsidR="009E0055" w:rsidRPr="00540FCC" w:rsidRDefault="009E0055" w:rsidP="00730F46">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РС</w:t>
      </w:r>
      <w:r w:rsidRPr="00540FCC">
        <w:rPr>
          <w:rFonts w:ascii="Times New Roman" w:eastAsia="Calibri" w:hAnsi="Times New Roman"/>
          <w:sz w:val="28"/>
          <w:szCs w:val="28"/>
          <w:vertAlign w:val="subscript"/>
          <w:lang w:eastAsia="en-US"/>
        </w:rPr>
        <w:t xml:space="preserve">ТН(ф.л.) </w:t>
      </w:r>
      <w:r w:rsidRPr="00540FCC">
        <w:rPr>
          <w:rFonts w:ascii="Times New Roman" w:eastAsia="Calibri" w:hAnsi="Times New Roman"/>
          <w:sz w:val="28"/>
          <w:szCs w:val="28"/>
          <w:lang w:eastAsia="en-US"/>
        </w:rPr>
        <w:t>– расчетная средняя сумма налога, приходящаяся на транспортное средство, в отчетном периоде, тыс. рублей.</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5-ТН).</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lastRenderedPageBreak/>
        <w:t>Виды транспортных средств, в разрезе которых осуществляется прогнозирование транспортного налога с организаций, указаны в отчете по форме 5-ТН.</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СОБТН(ф.л.)</w:t>
      </w:r>
      <w:r w:rsidRPr="00540FCC">
        <w:rPr>
          <w:rFonts w:ascii="Times New Roman" w:hAnsi="Times New Roman"/>
          <w:sz w:val="28"/>
          <w:szCs w:val="28"/>
        </w:rPr>
        <w:t xml:space="preserve"> – коэффициент собираемости транспортного налога, сложившийся на территории края относительно физических лиц в предыдущие периоды, учитывает работу по погашению задолженности по налогу,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540FCC" w:rsidRDefault="009E0055" w:rsidP="00730F46">
      <w:pPr>
        <w:suppressAutoHyphens/>
        <w:ind w:firstLine="709"/>
        <w:jc w:val="both"/>
        <w:rPr>
          <w:rFonts w:ascii="Times New Roman" w:hAnsi="Times New Roman"/>
          <w:sz w:val="28"/>
          <w:szCs w:val="28"/>
        </w:rPr>
      </w:pP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ТН(ф.л.)</w:t>
      </w:r>
      <w:r w:rsidRPr="00540FCC">
        <w:rPr>
          <w:rFonts w:ascii="Times New Roman" w:eastAsia="Calibri" w:hAnsi="Times New Roman"/>
          <w:sz w:val="28"/>
          <w:szCs w:val="28"/>
          <w:lang w:eastAsia="en-US"/>
        </w:rPr>
        <w:t xml:space="preserve"> – дополнительные (+) или выпадающие (–) доходы по</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транспортному налогу от физических лиц на очередной финансовый год, возникающие в связи с изменениями налогового и бюджетного законодательства</w:t>
      </w:r>
      <w:r w:rsidR="00AD1ECC" w:rsidRPr="00540FCC">
        <w:rPr>
          <w:rFonts w:ascii="Times New Roman" w:hAnsi="Times New Roman"/>
          <w:sz w:val="28"/>
          <w:szCs w:val="28"/>
        </w:rPr>
        <w:t xml:space="preserve"> Российской Федерации, фактические поступления, а также разовые операции (поступления, возвраты и т.д.)</w:t>
      </w:r>
      <w:r w:rsidRPr="00540FCC">
        <w:rPr>
          <w:rFonts w:ascii="Times New Roman" w:hAnsi="Times New Roman"/>
          <w:sz w:val="28"/>
          <w:szCs w:val="28"/>
        </w:rPr>
        <w:t>,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eastAsia="Calibri" w:hAnsi="Times New Roman"/>
          <w:sz w:val="28"/>
          <w:szCs w:val="28"/>
          <w:vertAlign w:val="subscript"/>
          <w:lang w:eastAsia="en-US"/>
        </w:rPr>
        <w:t>ТН(ф.л.)</w:t>
      </w:r>
      <w:r w:rsidRPr="00540FCC">
        <w:rPr>
          <w:rFonts w:ascii="Times New Roman" w:eastAsia="Calibri" w:hAnsi="Times New Roman"/>
          <w:sz w:val="28"/>
          <w:szCs w:val="28"/>
          <w:lang w:eastAsia="en-US"/>
        </w:rPr>
        <w:t xml:space="preserve"> </w:t>
      </w:r>
      <w:r w:rsidRPr="00540FCC">
        <w:rPr>
          <w:rFonts w:ascii="Times New Roman" w:hAnsi="Times New Roman"/>
          <w:sz w:val="28"/>
          <w:szCs w:val="28"/>
        </w:rPr>
        <w:t>– норматив отчислений от транспортного налога в соответствующий уровень бюджета, установленный в соответствии со статьями БК РФ,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При расчете прогнозного объема поступлений транспортного налога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suppressAutoHyphens/>
        <w:ind w:firstLine="709"/>
        <w:jc w:val="both"/>
        <w:rPr>
          <w:rFonts w:ascii="Times New Roman" w:hAnsi="Times New Roman"/>
          <w:sz w:val="28"/>
          <w:szCs w:val="28"/>
        </w:rPr>
      </w:pPr>
    </w:p>
    <w:p w:rsidR="00140F50" w:rsidRPr="00540FCC" w:rsidRDefault="00140F50" w:rsidP="009E0055">
      <w:pPr>
        <w:pStyle w:val="2"/>
        <w:jc w:val="center"/>
      </w:pPr>
      <w:bookmarkStart w:id="51" w:name="_Toc531078973"/>
    </w:p>
    <w:p w:rsidR="00140F50" w:rsidRPr="00540FCC" w:rsidRDefault="00140F50" w:rsidP="009E0055">
      <w:pPr>
        <w:pStyle w:val="2"/>
        <w:jc w:val="center"/>
      </w:pPr>
    </w:p>
    <w:p w:rsidR="00140F50" w:rsidRPr="00540FCC" w:rsidRDefault="00140F50" w:rsidP="00140F50">
      <w:pPr>
        <w:pStyle w:val="2"/>
      </w:pPr>
    </w:p>
    <w:p w:rsidR="009E0055" w:rsidRPr="00540FCC" w:rsidRDefault="009E0055" w:rsidP="00140F50">
      <w:pPr>
        <w:pStyle w:val="2"/>
        <w:jc w:val="center"/>
        <w:rPr>
          <w:rStyle w:val="FontStyle129"/>
          <w:rFonts w:eastAsiaTheme="majorEastAsia"/>
          <w:i w:val="0"/>
          <w:szCs w:val="28"/>
        </w:rPr>
      </w:pPr>
      <w:r w:rsidRPr="00540FCC">
        <w:t>2.1</w:t>
      </w:r>
      <w:r w:rsidR="00140F50" w:rsidRPr="00540FCC">
        <w:t>3</w:t>
      </w:r>
      <w:r w:rsidRPr="00540FCC">
        <w:t>. Земельный налог</w:t>
      </w:r>
      <w:bookmarkEnd w:id="51"/>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06 06000 00 0000 110)</w:t>
      </w:r>
    </w:p>
    <w:p w:rsidR="009E0055" w:rsidRPr="00540FCC" w:rsidRDefault="009E0055" w:rsidP="009E0055">
      <w:pPr>
        <w:pStyle w:val="af0"/>
        <w:ind w:left="0" w:firstLine="709"/>
        <w:jc w:val="center"/>
        <w:rPr>
          <w:rFonts w:ascii="Times New Roman" w:hAnsi="Times New Roman"/>
          <w:sz w:val="28"/>
          <w:szCs w:val="28"/>
        </w:rPr>
      </w:pP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Прогнозирование земельного налога проводится с учетом главы 31 Налогового кодекса Российской Федерации, Бюджетного кодекса Российской Федерации, нормативными актами муниципальных образований о введении налога на территории муниципального образования.</w:t>
      </w:r>
    </w:p>
    <w:p w:rsidR="009E0055" w:rsidRPr="00540FCC" w:rsidRDefault="009E0055" w:rsidP="009E0055">
      <w:pPr>
        <w:autoSpaceDE w:val="0"/>
        <w:autoSpaceDN w:val="0"/>
        <w:adjustRightInd w:val="0"/>
        <w:ind w:firstLine="709"/>
        <w:jc w:val="both"/>
        <w:rPr>
          <w:rFonts w:ascii="Times New Roman" w:hAnsi="Times New Roman"/>
          <w:sz w:val="28"/>
          <w:szCs w:val="28"/>
        </w:rPr>
      </w:pPr>
    </w:p>
    <w:p w:rsidR="009E0055" w:rsidRPr="00540FCC" w:rsidRDefault="009E0055" w:rsidP="009E0055">
      <w:pPr>
        <w:pStyle w:val="3"/>
        <w:tabs>
          <w:tab w:val="left" w:pos="0"/>
        </w:tabs>
        <w:spacing w:before="120"/>
        <w:jc w:val="center"/>
        <w:rPr>
          <w:rFonts w:ascii="Times New Roman" w:hAnsi="Times New Roman" w:cs="Times New Roman"/>
          <w:color w:val="auto"/>
          <w:sz w:val="28"/>
          <w:szCs w:val="28"/>
        </w:rPr>
      </w:pPr>
      <w:bookmarkStart w:id="52" w:name="_Toc531078974"/>
      <w:r w:rsidRPr="00540FCC">
        <w:rPr>
          <w:rFonts w:ascii="Times New Roman" w:hAnsi="Times New Roman" w:cs="Times New Roman"/>
          <w:color w:val="auto"/>
          <w:sz w:val="28"/>
          <w:szCs w:val="28"/>
        </w:rPr>
        <w:t>2.1</w:t>
      </w:r>
      <w:r w:rsidR="00140F50" w:rsidRPr="00540FCC">
        <w:rPr>
          <w:rFonts w:ascii="Times New Roman" w:hAnsi="Times New Roman" w:cs="Times New Roman"/>
          <w:color w:val="auto"/>
          <w:sz w:val="28"/>
          <w:szCs w:val="28"/>
        </w:rPr>
        <w:t>3</w:t>
      </w:r>
      <w:r w:rsidRPr="00540FCC">
        <w:rPr>
          <w:rFonts w:ascii="Times New Roman" w:hAnsi="Times New Roman" w:cs="Times New Roman"/>
          <w:color w:val="auto"/>
          <w:sz w:val="28"/>
          <w:szCs w:val="28"/>
        </w:rPr>
        <w:t>.1. Земельный налог с организаций</w:t>
      </w:r>
      <w:bookmarkEnd w:id="52"/>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06 06030 03 0000 110)</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xml:space="preserve">Информация, используемая для расчета прогноза поступлений земельного налога с организаций на </w:t>
      </w:r>
      <w:r w:rsidR="005442E0" w:rsidRPr="00540FCC">
        <w:rPr>
          <w:rFonts w:ascii="Times New Roman" w:hAnsi="Times New Roman"/>
          <w:sz w:val="28"/>
          <w:szCs w:val="28"/>
        </w:rPr>
        <w:t xml:space="preserve">текущий год, </w:t>
      </w:r>
      <w:r w:rsidRPr="00540FCC">
        <w:rPr>
          <w:rFonts w:ascii="Times New Roman" w:hAnsi="Times New Roman"/>
          <w:sz w:val="28"/>
          <w:szCs w:val="28"/>
        </w:rPr>
        <w:t>очередной финансовый год и плановый период:</w:t>
      </w: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xml:space="preserve">- данные статистической налоговой отчетности по форме 5-МН «Отчет о налоговой базе и структуре начислений по местным налогам»,                                          </w:t>
      </w:r>
      <w:r w:rsidRPr="00540FCC">
        <w:rPr>
          <w:rFonts w:ascii="Times New Roman" w:hAnsi="Times New Roman"/>
          <w:sz w:val="28"/>
          <w:szCs w:val="28"/>
        </w:rPr>
        <w:lastRenderedPageBreak/>
        <w:t>1-НМ «О начислении и поступлении налогов, сборов</w:t>
      </w:r>
      <w:r w:rsidR="005442E0" w:rsidRPr="00540FCC">
        <w:rPr>
          <w:rFonts w:ascii="Times New Roman" w:hAnsi="Times New Roman"/>
          <w:sz w:val="28"/>
          <w:szCs w:val="28"/>
        </w:rPr>
        <w:t>,</w:t>
      </w:r>
      <w:r w:rsidR="00AD1ECC" w:rsidRPr="00540FCC">
        <w:rPr>
          <w:rFonts w:ascii="Times New Roman" w:hAnsi="Times New Roman"/>
          <w:sz w:val="28"/>
          <w:szCs w:val="28"/>
        </w:rPr>
        <w:t xml:space="preserve"> страховых взносов</w:t>
      </w:r>
      <w:r w:rsidRPr="00540FCC">
        <w:rPr>
          <w:rFonts w:ascii="Times New Roman" w:hAnsi="Times New Roman"/>
          <w:sz w:val="28"/>
          <w:szCs w:val="28"/>
        </w:rPr>
        <w:t xml:space="preserve"> и иных обязательных платежей в бюджетную систему страны»;</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9E0055" w:rsidRPr="00540FCC" w:rsidRDefault="009E0055" w:rsidP="009E0055">
      <w:pPr>
        <w:pStyle w:val="af1"/>
        <w:spacing w:after="0"/>
        <w:ind w:left="0" w:firstLine="709"/>
        <w:contextualSpacing/>
        <w:jc w:val="both"/>
        <w:rPr>
          <w:rFonts w:ascii="Times New Roman" w:hAnsi="Times New Roman"/>
          <w:sz w:val="28"/>
          <w:szCs w:val="28"/>
        </w:rPr>
      </w:pPr>
      <w:r w:rsidRPr="00540FCC">
        <w:rPr>
          <w:rFonts w:ascii="Times New Roman" w:hAnsi="Times New Roman"/>
          <w:sz w:val="28"/>
          <w:szCs w:val="28"/>
        </w:rPr>
        <w:t>- сведения о задолженности по земельному налогу.</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Расчет прогнозного объема поступлений земельного налога с организаций осуществляется </w:t>
      </w:r>
      <w:r w:rsidR="005368E6" w:rsidRPr="00540FCC">
        <w:rPr>
          <w:rFonts w:ascii="Times New Roman" w:eastAsia="Calibri" w:hAnsi="Times New Roman"/>
          <w:sz w:val="28"/>
          <w:szCs w:val="28"/>
          <w:lang w:eastAsia="en-US"/>
        </w:rPr>
        <w:t>в целом по субъекту и в разрезе муниципальных районов и городских округов</w:t>
      </w:r>
      <w:r w:rsidR="0024286D" w:rsidRPr="00540FCC">
        <w:rPr>
          <w:rFonts w:ascii="Times New Roman" w:eastAsia="Calibri" w:hAnsi="Times New Roman"/>
          <w:sz w:val="28"/>
          <w:szCs w:val="28"/>
          <w:lang w:eastAsia="en-US"/>
        </w:rPr>
        <w:t xml:space="preserve"> </w:t>
      </w:r>
      <w:r w:rsidRPr="00540FCC">
        <w:rPr>
          <w:rFonts w:ascii="Times New Roman" w:eastAsia="Calibri" w:hAnsi="Times New Roman"/>
          <w:sz w:val="28"/>
          <w:szCs w:val="28"/>
          <w:lang w:eastAsia="en-US"/>
        </w:rPr>
        <w:t>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переходящих платежей, уровень собираемости и др.).</w:t>
      </w:r>
    </w:p>
    <w:p w:rsidR="009E0055" w:rsidRPr="00540FCC" w:rsidRDefault="009E0055" w:rsidP="009E0055">
      <w:pPr>
        <w:pStyle w:val="ConsPlusNormal"/>
        <w:ind w:firstLine="709"/>
        <w:jc w:val="both"/>
        <w:rPr>
          <w:rFonts w:ascii="Times New Roman" w:hAnsi="Times New Roman" w:cs="Times New Roman"/>
          <w:sz w:val="28"/>
          <w:szCs w:val="28"/>
        </w:rPr>
      </w:pPr>
      <w:r w:rsidRPr="00540FCC">
        <w:rPr>
          <w:rFonts w:ascii="Times New Roman" w:eastAsia="Calibri" w:hAnsi="Times New Roman"/>
          <w:sz w:val="28"/>
          <w:szCs w:val="28"/>
          <w:lang w:eastAsia="en-US"/>
        </w:rPr>
        <w:t xml:space="preserve">Прогнозный объём поступлений </w:t>
      </w:r>
      <w:r w:rsidRPr="00540FCC">
        <w:rPr>
          <w:rFonts w:ascii="Times New Roman" w:hAnsi="Times New Roman" w:cs="Times New Roman"/>
          <w:sz w:val="28"/>
          <w:szCs w:val="28"/>
        </w:rPr>
        <w:t>земельного налога с организаций (ПС</w:t>
      </w:r>
      <w:r w:rsidRPr="00540FCC">
        <w:rPr>
          <w:rFonts w:ascii="Times New Roman" w:hAnsi="Times New Roman" w:cs="Times New Roman"/>
          <w:sz w:val="28"/>
          <w:szCs w:val="28"/>
          <w:vertAlign w:val="subscript"/>
        </w:rPr>
        <w:t>ЗЕМЮЛ</w:t>
      </w:r>
      <w:r w:rsidRPr="00540FCC">
        <w:rPr>
          <w:rFonts w:ascii="Times New Roman" w:hAnsi="Times New Roman" w:cs="Times New Roman"/>
          <w:sz w:val="28"/>
          <w:szCs w:val="28"/>
        </w:rPr>
        <w:t>) рассчитывается по следующей формуле:</w:t>
      </w:r>
    </w:p>
    <w:p w:rsidR="009E0055" w:rsidRPr="00540FCC" w:rsidRDefault="009E0055" w:rsidP="009E0055">
      <w:pPr>
        <w:pStyle w:val="ConsPlusNormal"/>
        <w:ind w:firstLine="709"/>
        <w:rPr>
          <w:rFonts w:ascii="Times New Roman" w:hAnsi="Times New Roman" w:cs="Times New Roman"/>
          <w:b/>
          <w:sz w:val="28"/>
          <w:szCs w:val="28"/>
        </w:rPr>
      </w:pPr>
    </w:p>
    <w:p w:rsidR="009E0055" w:rsidRPr="00540FCC" w:rsidRDefault="009E0055" w:rsidP="009E0055">
      <w:pPr>
        <w:pStyle w:val="ConsPlusNormal"/>
        <w:ind w:firstLine="0"/>
        <w:jc w:val="center"/>
        <w:rPr>
          <w:rFonts w:ascii="Times New Roman" w:hAnsi="Times New Roman" w:cs="Times New Roman"/>
          <w:sz w:val="28"/>
          <w:szCs w:val="28"/>
        </w:rPr>
      </w:pPr>
      <w:r w:rsidRPr="00540FCC">
        <w:rPr>
          <w:rFonts w:ascii="Times New Roman" w:hAnsi="Times New Roman" w:cs="Times New Roman"/>
          <w:sz w:val="28"/>
          <w:szCs w:val="28"/>
        </w:rPr>
        <w:t>ПС</w:t>
      </w:r>
      <w:r w:rsidRPr="00540FCC">
        <w:rPr>
          <w:rFonts w:ascii="Times New Roman" w:hAnsi="Times New Roman" w:cs="Times New Roman"/>
          <w:sz w:val="28"/>
          <w:szCs w:val="28"/>
          <w:vertAlign w:val="subscript"/>
        </w:rPr>
        <w:t>ЗЕМЮЛ</w:t>
      </w:r>
      <w:r w:rsidRPr="00540FCC">
        <w:rPr>
          <w:rFonts w:ascii="Times New Roman" w:hAnsi="Times New Roman" w:cs="Times New Roman"/>
          <w:sz w:val="28"/>
          <w:szCs w:val="28"/>
        </w:rPr>
        <w:t xml:space="preserve"> = (НБ</w:t>
      </w:r>
      <w:r w:rsidRPr="00540FCC">
        <w:rPr>
          <w:rFonts w:ascii="Times New Roman" w:hAnsi="Times New Roman" w:cs="Times New Roman"/>
          <w:sz w:val="28"/>
          <w:szCs w:val="28"/>
          <w:vertAlign w:val="subscript"/>
        </w:rPr>
        <w:t>ЗЕМЮЛ</w:t>
      </w:r>
      <w:r w:rsidRPr="00540FCC">
        <w:rPr>
          <w:rFonts w:ascii="Times New Roman" w:hAnsi="Times New Roman" w:cs="Times New Roman"/>
          <w:sz w:val="28"/>
          <w:szCs w:val="28"/>
        </w:rPr>
        <w:t>*К</w:t>
      </w:r>
      <w:r w:rsidRPr="00540FCC">
        <w:rPr>
          <w:rFonts w:ascii="Times New Roman" w:hAnsi="Times New Roman" w:cs="Times New Roman"/>
          <w:sz w:val="28"/>
          <w:szCs w:val="28"/>
          <w:vertAlign w:val="subscript"/>
        </w:rPr>
        <w:t>ЗЕМЮЛ</w:t>
      </w:r>
      <w:r w:rsidRPr="00540FCC">
        <w:rPr>
          <w:rFonts w:ascii="Times New Roman" w:hAnsi="Times New Roman" w:cs="Times New Roman"/>
          <w:sz w:val="28"/>
          <w:szCs w:val="28"/>
        </w:rPr>
        <w:t>*С</w:t>
      </w:r>
      <w:r w:rsidRPr="00540FCC">
        <w:rPr>
          <w:rFonts w:ascii="Times New Roman" w:hAnsi="Times New Roman" w:cs="Times New Roman"/>
          <w:sz w:val="28"/>
          <w:szCs w:val="28"/>
          <w:vertAlign w:val="subscript"/>
        </w:rPr>
        <w:t>ЗЕМЮЛ</w:t>
      </w:r>
      <w:r w:rsidRPr="00540FCC">
        <w:rPr>
          <w:rFonts w:ascii="Times New Roman" w:hAnsi="Times New Roman" w:cs="Times New Roman"/>
          <w:sz w:val="28"/>
          <w:szCs w:val="28"/>
        </w:rPr>
        <w:t>*К</w:t>
      </w:r>
      <w:r w:rsidRPr="00540FCC">
        <w:rPr>
          <w:rFonts w:ascii="Times New Roman" w:hAnsi="Times New Roman" w:cs="Times New Roman"/>
          <w:sz w:val="28"/>
          <w:szCs w:val="28"/>
          <w:vertAlign w:val="subscript"/>
        </w:rPr>
        <w:t>ПЕР</w:t>
      </w:r>
      <w:r w:rsidRPr="00540FCC">
        <w:rPr>
          <w:rFonts w:ascii="Times New Roman" w:hAnsi="Times New Roman" w:cs="Times New Roman"/>
          <w:sz w:val="28"/>
          <w:szCs w:val="28"/>
        </w:rPr>
        <w:t>*К</w:t>
      </w:r>
      <w:r w:rsidRPr="00540FCC">
        <w:rPr>
          <w:rFonts w:ascii="Times New Roman" w:hAnsi="Times New Roman" w:cs="Times New Roman"/>
          <w:sz w:val="28"/>
          <w:szCs w:val="28"/>
          <w:vertAlign w:val="subscript"/>
        </w:rPr>
        <w:t>СОБЗЕМЮЛ</w:t>
      </w:r>
      <w:r w:rsidRPr="00540FCC">
        <w:rPr>
          <w:rFonts w:ascii="Times New Roman" w:hAnsi="Times New Roman" w:cs="Times New Roman"/>
          <w:sz w:val="28"/>
          <w:szCs w:val="28"/>
        </w:rPr>
        <w:t>+/–ДД</w:t>
      </w:r>
      <w:r w:rsidRPr="00540FCC">
        <w:rPr>
          <w:rFonts w:ascii="Times New Roman" w:hAnsi="Times New Roman" w:cs="Times New Roman"/>
          <w:sz w:val="28"/>
          <w:szCs w:val="28"/>
          <w:vertAlign w:val="subscript"/>
        </w:rPr>
        <w:t>ЗЕМЮЛ</w:t>
      </w:r>
      <w:r w:rsidRPr="00540FCC">
        <w:rPr>
          <w:rFonts w:ascii="Times New Roman" w:hAnsi="Times New Roman" w:cs="Times New Roman"/>
          <w:sz w:val="28"/>
          <w:szCs w:val="28"/>
        </w:rPr>
        <w:t>)*Н</w:t>
      </w:r>
      <w:r w:rsidRPr="00540FCC">
        <w:rPr>
          <w:rFonts w:ascii="Times New Roman" w:hAnsi="Times New Roman" w:cs="Times New Roman"/>
          <w:sz w:val="28"/>
          <w:szCs w:val="28"/>
          <w:vertAlign w:val="subscript"/>
        </w:rPr>
        <w:t>ЗЕМЮЛ</w:t>
      </w:r>
      <w:r w:rsidRPr="00540FCC">
        <w:rPr>
          <w:rFonts w:ascii="Times New Roman" w:hAnsi="Times New Roman" w:cs="Times New Roman"/>
          <w:sz w:val="28"/>
          <w:szCs w:val="28"/>
        </w:rPr>
        <w:t xml:space="preserve">, </w:t>
      </w:r>
    </w:p>
    <w:p w:rsidR="009E0055" w:rsidRPr="00540FCC" w:rsidRDefault="009E0055" w:rsidP="009E0055">
      <w:pPr>
        <w:pStyle w:val="ConsPlusNormal"/>
        <w:ind w:firstLine="0"/>
        <w:jc w:val="center"/>
        <w:rPr>
          <w:rFonts w:ascii="Times New Roman" w:hAnsi="Times New Roman" w:cs="Times New Roman"/>
          <w:sz w:val="28"/>
          <w:szCs w:val="28"/>
        </w:rPr>
      </w:pPr>
    </w:p>
    <w:p w:rsidR="009E0055" w:rsidRPr="00540FCC" w:rsidRDefault="009E0055" w:rsidP="00ED78CF">
      <w:pPr>
        <w:pStyle w:val="ConsPlusNormal"/>
        <w:ind w:firstLine="709"/>
        <w:rPr>
          <w:rFonts w:ascii="Times New Roman" w:hAnsi="Times New Roman" w:cs="Times New Roman"/>
          <w:sz w:val="28"/>
          <w:szCs w:val="28"/>
        </w:rPr>
      </w:pPr>
      <w:r w:rsidRPr="00540FCC">
        <w:rPr>
          <w:rFonts w:ascii="Times New Roman" w:hAnsi="Times New Roman" w:cs="Times New Roman"/>
          <w:sz w:val="28"/>
          <w:szCs w:val="28"/>
        </w:rPr>
        <w:t>где:</w:t>
      </w:r>
    </w:p>
    <w:p w:rsidR="009E0055" w:rsidRPr="00540FCC" w:rsidRDefault="009E0055" w:rsidP="009E0055">
      <w:pPr>
        <w:pStyle w:val="ConsPlusNormal"/>
        <w:ind w:firstLine="709"/>
        <w:jc w:val="both"/>
        <w:rPr>
          <w:rFonts w:ascii="Times New Roman" w:hAnsi="Times New Roman" w:cs="Times New Roman"/>
          <w:sz w:val="28"/>
          <w:szCs w:val="28"/>
        </w:rPr>
      </w:pPr>
      <w:r w:rsidRPr="00540FCC">
        <w:rPr>
          <w:rFonts w:ascii="Times New Roman" w:hAnsi="Times New Roman" w:cs="Times New Roman"/>
          <w:sz w:val="28"/>
          <w:szCs w:val="28"/>
        </w:rPr>
        <w:t>НБ</w:t>
      </w:r>
      <w:r w:rsidRPr="00540FCC">
        <w:rPr>
          <w:rFonts w:ascii="Times New Roman" w:hAnsi="Times New Roman" w:cs="Times New Roman"/>
          <w:sz w:val="28"/>
          <w:szCs w:val="28"/>
          <w:vertAlign w:val="subscript"/>
        </w:rPr>
        <w:t xml:space="preserve">ЗЕМЮЛ </w:t>
      </w:r>
      <w:r w:rsidRPr="00540FCC">
        <w:rPr>
          <w:rFonts w:ascii="Times New Roman" w:hAnsi="Times New Roman" w:cs="Times New Roman"/>
          <w:sz w:val="28"/>
          <w:szCs w:val="28"/>
        </w:rPr>
        <w:t xml:space="preserve">– налоговая база в виде кадастровой стоимости земельных участков организаций с учетом льгот (отчет по форме 5-МН), </w:t>
      </w:r>
      <w:r w:rsidRPr="00540FCC">
        <w:rPr>
          <w:rFonts w:ascii="Times New Roman" w:hAnsi="Times New Roman"/>
          <w:sz w:val="28"/>
          <w:szCs w:val="28"/>
        </w:rPr>
        <w:t>тыс. рублей</w:t>
      </w:r>
      <w:r w:rsidRPr="00540FCC">
        <w:rPr>
          <w:rFonts w:ascii="Times New Roman" w:hAnsi="Times New Roman" w:cs="Times New Roman"/>
          <w:sz w:val="28"/>
          <w:szCs w:val="28"/>
        </w:rPr>
        <w:t>;</w:t>
      </w:r>
    </w:p>
    <w:p w:rsidR="009E0055" w:rsidRPr="00540FCC" w:rsidRDefault="009E0055" w:rsidP="009E0055">
      <w:pPr>
        <w:pStyle w:val="ConsPlusNormal"/>
        <w:ind w:firstLine="709"/>
        <w:jc w:val="both"/>
        <w:rPr>
          <w:rFonts w:ascii="Times New Roman" w:hAnsi="Times New Roman" w:cs="Times New Roman"/>
          <w:sz w:val="28"/>
          <w:szCs w:val="28"/>
        </w:rPr>
      </w:pPr>
      <w:r w:rsidRPr="00540FCC">
        <w:rPr>
          <w:rFonts w:ascii="Times New Roman" w:hAnsi="Times New Roman" w:cs="Times New Roman"/>
          <w:sz w:val="28"/>
          <w:szCs w:val="28"/>
        </w:rPr>
        <w:t>К</w:t>
      </w:r>
      <w:r w:rsidRPr="00540FCC">
        <w:rPr>
          <w:rFonts w:ascii="Times New Roman" w:hAnsi="Times New Roman" w:cs="Times New Roman"/>
          <w:sz w:val="28"/>
          <w:szCs w:val="28"/>
          <w:vertAlign w:val="subscript"/>
        </w:rPr>
        <w:t>ЗЕМЮЛ</w:t>
      </w:r>
      <w:r w:rsidRPr="00540FCC">
        <w:rPr>
          <w:rFonts w:ascii="Times New Roman" w:hAnsi="Times New Roman" w:cs="Times New Roman"/>
          <w:sz w:val="28"/>
          <w:szCs w:val="28"/>
        </w:rPr>
        <w:t xml:space="preserve">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году,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С</w:t>
      </w:r>
      <w:r w:rsidRPr="00540FCC">
        <w:rPr>
          <w:rFonts w:ascii="Times New Roman" w:hAnsi="Times New Roman"/>
          <w:sz w:val="28"/>
          <w:szCs w:val="28"/>
          <w:vertAlign w:val="subscript"/>
        </w:rPr>
        <w:t xml:space="preserve">ЗЕМЮЛ </w:t>
      </w:r>
      <w:r w:rsidRPr="00540FCC">
        <w:rPr>
          <w:rFonts w:ascii="Times New Roman" w:hAnsi="Times New Roman"/>
          <w:sz w:val="28"/>
          <w:szCs w:val="28"/>
        </w:rPr>
        <w:t>– расчетная средняя ставка по земельному налогу с организаций за отчетный период,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5-МН).</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 xml:space="preserve">ПЕР </w:t>
      </w:r>
      <w:r w:rsidRPr="00540FCC">
        <w:rPr>
          <w:rFonts w:ascii="Times New Roman" w:eastAsia="Calibri" w:hAnsi="Times New Roman"/>
          <w:sz w:val="28"/>
          <w:szCs w:val="28"/>
          <w:lang w:eastAsia="en-US"/>
        </w:rPr>
        <w:t>– расчетный уровень переходящих платежей по налогу,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eastAsia="en-US"/>
        </w:rPr>
        <w:t>Расчетный уровень переходящих платежей по налогу определяется как частное от деления суммы земельного налога с организаций, начисленного (по отчету по форме 1-НМ) на сумму земельного налога с организаций, подлежащего уплате в бюджет (по отчету по форме 5МН), сложившейся в отчетном периоде.</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 xml:space="preserve">СОБЗЕМЮЛ </w:t>
      </w:r>
      <w:r w:rsidRPr="00540FCC">
        <w:rPr>
          <w:rFonts w:ascii="Times New Roman" w:hAnsi="Times New Roman"/>
          <w:sz w:val="28"/>
          <w:szCs w:val="28"/>
        </w:rPr>
        <w:t>– коэффициент собираемости земельного налога с организаций, сложившийся на территории края в предыдущие периоды, учитывает работу по погашению задолженности по налогу,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ЗЕМЮЛ</w:t>
      </w:r>
      <w:r w:rsidRPr="00540FCC">
        <w:rPr>
          <w:rFonts w:ascii="Times New Roman" w:hAnsi="Times New Roman"/>
          <w:sz w:val="28"/>
          <w:szCs w:val="28"/>
        </w:rPr>
        <w:t xml:space="preserve"> – дополнительные поступления (потери) на очередной финансовый год, возникающие в связи с изменениями налогового</w:t>
      </w:r>
      <w:r w:rsidR="005442E0" w:rsidRPr="00540FCC">
        <w:rPr>
          <w:rFonts w:ascii="Times New Roman" w:hAnsi="Times New Roman"/>
          <w:sz w:val="28"/>
          <w:szCs w:val="28"/>
        </w:rPr>
        <w:t xml:space="preserve"> и бюджетного законодательства </w:t>
      </w:r>
      <w:r w:rsidR="00AD1ECC" w:rsidRPr="00540FCC">
        <w:rPr>
          <w:rFonts w:ascii="Times New Roman" w:hAnsi="Times New Roman"/>
          <w:sz w:val="28"/>
          <w:szCs w:val="28"/>
        </w:rPr>
        <w:t xml:space="preserve">Российской Федерации, </w:t>
      </w:r>
      <w:r w:rsidR="005442E0" w:rsidRPr="00540FCC">
        <w:rPr>
          <w:rFonts w:ascii="Times New Roman" w:hAnsi="Times New Roman"/>
          <w:sz w:val="28"/>
          <w:szCs w:val="28"/>
        </w:rPr>
        <w:t xml:space="preserve">установлением или отменой льгот, изменением иных элементов налогообложения, </w:t>
      </w:r>
      <w:r w:rsidR="00AD1ECC" w:rsidRPr="00540FCC">
        <w:rPr>
          <w:rFonts w:ascii="Times New Roman" w:hAnsi="Times New Roman"/>
          <w:sz w:val="28"/>
          <w:szCs w:val="28"/>
        </w:rPr>
        <w:t>фактические поступления, а также разовые операции (поступления, возвраты и т.д.)</w:t>
      </w:r>
      <w:r w:rsidRPr="00540FCC">
        <w:rPr>
          <w:rFonts w:ascii="Times New Roman" w:hAnsi="Times New Roman"/>
          <w:sz w:val="28"/>
          <w:szCs w:val="28"/>
        </w:rPr>
        <w:t>,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ЗЕМЮЛ</w:t>
      </w:r>
      <w:r w:rsidRPr="00540FCC">
        <w:rPr>
          <w:rFonts w:ascii="Times New Roman" w:hAnsi="Times New Roman"/>
          <w:sz w:val="28"/>
          <w:szCs w:val="28"/>
        </w:rPr>
        <w:t xml:space="preserve"> – норматив отчислений от земельного налога в соответствующий </w:t>
      </w:r>
      <w:r w:rsidRPr="00540FCC">
        <w:rPr>
          <w:rFonts w:ascii="Times New Roman" w:hAnsi="Times New Roman"/>
          <w:sz w:val="28"/>
          <w:szCs w:val="28"/>
        </w:rPr>
        <w:lastRenderedPageBreak/>
        <w:t>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При расчете прогнозного объема поступлений земельного налога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pStyle w:val="3"/>
        <w:tabs>
          <w:tab w:val="left" w:pos="0"/>
        </w:tabs>
        <w:spacing w:before="120"/>
        <w:jc w:val="center"/>
        <w:rPr>
          <w:rFonts w:ascii="Times New Roman" w:hAnsi="Times New Roman" w:cs="Times New Roman"/>
          <w:color w:val="auto"/>
          <w:sz w:val="28"/>
          <w:szCs w:val="28"/>
        </w:rPr>
      </w:pPr>
      <w:bookmarkStart w:id="53" w:name="_Toc531078975"/>
      <w:r w:rsidRPr="00540FCC">
        <w:rPr>
          <w:rFonts w:ascii="Times New Roman" w:hAnsi="Times New Roman" w:cs="Times New Roman"/>
          <w:color w:val="auto"/>
          <w:sz w:val="28"/>
          <w:szCs w:val="28"/>
        </w:rPr>
        <w:t>2.1</w:t>
      </w:r>
      <w:r w:rsidR="00140F50" w:rsidRPr="00540FCC">
        <w:rPr>
          <w:rFonts w:ascii="Times New Roman" w:hAnsi="Times New Roman" w:cs="Times New Roman"/>
          <w:color w:val="auto"/>
          <w:sz w:val="28"/>
          <w:szCs w:val="28"/>
        </w:rPr>
        <w:t>3</w:t>
      </w:r>
      <w:r w:rsidRPr="00540FCC">
        <w:rPr>
          <w:rFonts w:ascii="Times New Roman" w:hAnsi="Times New Roman" w:cs="Times New Roman"/>
          <w:color w:val="auto"/>
          <w:sz w:val="28"/>
          <w:szCs w:val="28"/>
        </w:rPr>
        <w:t>.2. Земельный налог с физических лиц</w:t>
      </w:r>
      <w:bookmarkEnd w:id="53"/>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06 06040 03 0000 110)</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Информация, используемая для расчета прогноза поступлений земельного налога с физических лиц на очередной финансовый год и плановый период:</w:t>
      </w: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xml:space="preserve">- данные статистической налоговой отчетности по форме 5-МН «Отчет о налоговой базе и структуре начислений по местным налогам»,                                          1-НМ «О начислении и </w:t>
      </w:r>
      <w:r w:rsidR="005442E0" w:rsidRPr="00540FCC">
        <w:rPr>
          <w:rFonts w:ascii="Times New Roman" w:hAnsi="Times New Roman"/>
          <w:sz w:val="28"/>
          <w:szCs w:val="28"/>
        </w:rPr>
        <w:t>поступлении налогов,</w:t>
      </w:r>
      <w:r w:rsidR="00AD1ECC" w:rsidRPr="00540FCC">
        <w:rPr>
          <w:rFonts w:ascii="Times New Roman" w:hAnsi="Times New Roman"/>
          <w:sz w:val="28"/>
          <w:szCs w:val="28"/>
        </w:rPr>
        <w:t xml:space="preserve"> </w:t>
      </w:r>
      <w:r w:rsidRPr="00540FCC">
        <w:rPr>
          <w:rFonts w:ascii="Times New Roman" w:hAnsi="Times New Roman"/>
          <w:sz w:val="28"/>
          <w:szCs w:val="28"/>
        </w:rPr>
        <w:t>сборов</w:t>
      </w:r>
      <w:r w:rsidR="005442E0" w:rsidRPr="00540FCC">
        <w:rPr>
          <w:rFonts w:ascii="Times New Roman" w:hAnsi="Times New Roman"/>
          <w:sz w:val="28"/>
          <w:szCs w:val="28"/>
        </w:rPr>
        <w:t>,</w:t>
      </w:r>
      <w:r w:rsidRPr="00540FCC">
        <w:rPr>
          <w:rFonts w:ascii="Times New Roman" w:hAnsi="Times New Roman"/>
          <w:sz w:val="28"/>
          <w:szCs w:val="28"/>
        </w:rPr>
        <w:t xml:space="preserve"> </w:t>
      </w:r>
      <w:r w:rsidR="005442E0" w:rsidRPr="00540FCC">
        <w:rPr>
          <w:rFonts w:ascii="Times New Roman" w:hAnsi="Times New Roman"/>
          <w:sz w:val="28"/>
          <w:szCs w:val="28"/>
        </w:rPr>
        <w:t xml:space="preserve">страховых взносов </w:t>
      </w:r>
      <w:r w:rsidRPr="00540FCC">
        <w:rPr>
          <w:rFonts w:ascii="Times New Roman" w:hAnsi="Times New Roman"/>
          <w:sz w:val="28"/>
          <w:szCs w:val="28"/>
        </w:rPr>
        <w:t>и иных обязательных платежей в бюджетную систему страны»;</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9E0055" w:rsidRPr="00540FCC" w:rsidRDefault="009E0055" w:rsidP="009E0055">
      <w:pPr>
        <w:pStyle w:val="af1"/>
        <w:spacing w:after="0"/>
        <w:ind w:left="0" w:firstLine="709"/>
        <w:contextualSpacing/>
        <w:jc w:val="both"/>
        <w:rPr>
          <w:rFonts w:ascii="Times New Roman" w:hAnsi="Times New Roman"/>
          <w:sz w:val="28"/>
          <w:szCs w:val="28"/>
        </w:rPr>
      </w:pPr>
      <w:r w:rsidRPr="00540FCC">
        <w:rPr>
          <w:rFonts w:ascii="Times New Roman" w:hAnsi="Times New Roman"/>
          <w:sz w:val="28"/>
          <w:szCs w:val="28"/>
        </w:rPr>
        <w:t>- сведения о задолженности по земельному налогу.</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Расчет прогнозного объема поступлений земельного налога </w:t>
      </w:r>
      <w:r w:rsidRPr="00540FCC">
        <w:rPr>
          <w:rFonts w:ascii="Times New Roman" w:hAnsi="Times New Roman"/>
          <w:sz w:val="28"/>
          <w:szCs w:val="28"/>
        </w:rPr>
        <w:t>с физических лиц</w:t>
      </w:r>
      <w:r w:rsidRPr="00540FCC">
        <w:rPr>
          <w:rFonts w:ascii="Times New Roman" w:eastAsia="Calibri" w:hAnsi="Times New Roman"/>
          <w:sz w:val="28"/>
          <w:szCs w:val="28"/>
          <w:lang w:eastAsia="en-US"/>
        </w:rPr>
        <w:t xml:space="preserve"> осуществляется </w:t>
      </w:r>
      <w:r w:rsidR="005368E6" w:rsidRPr="00540FCC">
        <w:rPr>
          <w:rFonts w:ascii="Times New Roman" w:eastAsia="Calibri" w:hAnsi="Times New Roman"/>
          <w:sz w:val="28"/>
          <w:szCs w:val="28"/>
          <w:lang w:eastAsia="en-US"/>
        </w:rPr>
        <w:t>в целом по субъекту и в разрезе муниципальных районов и городских округов</w:t>
      </w:r>
      <w:r w:rsidR="0024286D" w:rsidRPr="00540FCC">
        <w:rPr>
          <w:rFonts w:ascii="Times New Roman" w:eastAsia="Calibri" w:hAnsi="Times New Roman"/>
          <w:sz w:val="28"/>
          <w:szCs w:val="28"/>
          <w:lang w:eastAsia="en-US"/>
        </w:rPr>
        <w:t xml:space="preserve"> </w:t>
      </w:r>
      <w:r w:rsidRPr="00540FCC">
        <w:rPr>
          <w:rFonts w:ascii="Times New Roman" w:eastAsia="Calibri" w:hAnsi="Times New Roman"/>
          <w:sz w:val="28"/>
          <w:szCs w:val="28"/>
          <w:lang w:eastAsia="en-US"/>
        </w:rPr>
        <w:t>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E0055" w:rsidRPr="00540FCC" w:rsidRDefault="009E0055" w:rsidP="009E0055">
      <w:pPr>
        <w:pStyle w:val="ConsPlusNormal"/>
        <w:ind w:firstLine="709"/>
        <w:jc w:val="both"/>
        <w:rPr>
          <w:rFonts w:ascii="Times New Roman" w:hAnsi="Times New Roman" w:cs="Times New Roman"/>
          <w:sz w:val="28"/>
          <w:szCs w:val="28"/>
        </w:rPr>
      </w:pPr>
      <w:r w:rsidRPr="00540FCC">
        <w:rPr>
          <w:rFonts w:ascii="Times New Roman" w:eastAsia="Calibri" w:hAnsi="Times New Roman"/>
          <w:sz w:val="28"/>
          <w:szCs w:val="28"/>
          <w:lang w:eastAsia="en-US"/>
        </w:rPr>
        <w:t xml:space="preserve">Прогнозный объём поступлений </w:t>
      </w:r>
      <w:r w:rsidRPr="00540FCC">
        <w:rPr>
          <w:rFonts w:ascii="Times New Roman" w:hAnsi="Times New Roman" w:cs="Times New Roman"/>
          <w:sz w:val="28"/>
          <w:szCs w:val="28"/>
        </w:rPr>
        <w:t xml:space="preserve">земельного налога </w:t>
      </w:r>
      <w:r w:rsidRPr="00540FCC">
        <w:rPr>
          <w:rFonts w:ascii="Times New Roman" w:hAnsi="Times New Roman"/>
          <w:sz w:val="28"/>
          <w:szCs w:val="28"/>
        </w:rPr>
        <w:t>с физических лиц</w:t>
      </w:r>
      <w:r w:rsidRPr="00540FCC">
        <w:rPr>
          <w:rFonts w:ascii="Times New Roman" w:hAnsi="Times New Roman" w:cs="Times New Roman"/>
          <w:sz w:val="28"/>
          <w:szCs w:val="28"/>
        </w:rPr>
        <w:t xml:space="preserve"> (ПС</w:t>
      </w:r>
      <w:r w:rsidRPr="00540FCC">
        <w:rPr>
          <w:rFonts w:ascii="Times New Roman" w:hAnsi="Times New Roman" w:cs="Times New Roman"/>
          <w:sz w:val="28"/>
          <w:szCs w:val="28"/>
          <w:vertAlign w:val="subscript"/>
        </w:rPr>
        <w:t>ЗЕМФЛ</w:t>
      </w:r>
      <w:r w:rsidRPr="00540FCC">
        <w:rPr>
          <w:rFonts w:ascii="Times New Roman" w:hAnsi="Times New Roman" w:cs="Times New Roman"/>
          <w:sz w:val="28"/>
          <w:szCs w:val="28"/>
        </w:rPr>
        <w:t>) рассчитывается по следующей формуле:</w:t>
      </w:r>
    </w:p>
    <w:p w:rsidR="009E0055" w:rsidRPr="00540FCC" w:rsidRDefault="009E0055" w:rsidP="009E0055">
      <w:pPr>
        <w:pStyle w:val="ConsPlusNormal"/>
        <w:ind w:firstLine="709"/>
        <w:rPr>
          <w:rFonts w:ascii="Times New Roman" w:hAnsi="Times New Roman" w:cs="Times New Roman"/>
          <w:b/>
          <w:sz w:val="28"/>
          <w:szCs w:val="28"/>
        </w:rPr>
      </w:pPr>
    </w:p>
    <w:p w:rsidR="009E0055" w:rsidRPr="00540FCC" w:rsidRDefault="009E0055" w:rsidP="009E0055">
      <w:pPr>
        <w:pStyle w:val="ConsPlusNormal"/>
        <w:ind w:firstLine="0"/>
        <w:jc w:val="center"/>
        <w:rPr>
          <w:rFonts w:ascii="Times New Roman" w:hAnsi="Times New Roman" w:cs="Times New Roman"/>
          <w:sz w:val="28"/>
          <w:szCs w:val="28"/>
        </w:rPr>
      </w:pPr>
      <w:r w:rsidRPr="00540FCC">
        <w:rPr>
          <w:rFonts w:ascii="Times New Roman" w:hAnsi="Times New Roman" w:cs="Times New Roman"/>
          <w:sz w:val="28"/>
          <w:szCs w:val="28"/>
        </w:rPr>
        <w:t>ПС</w:t>
      </w:r>
      <w:r w:rsidRPr="00540FCC">
        <w:rPr>
          <w:rFonts w:ascii="Times New Roman" w:hAnsi="Times New Roman" w:cs="Times New Roman"/>
          <w:sz w:val="28"/>
          <w:szCs w:val="28"/>
          <w:vertAlign w:val="subscript"/>
        </w:rPr>
        <w:t>ЗЕМФЛ</w:t>
      </w:r>
      <w:r w:rsidRPr="00540FCC">
        <w:rPr>
          <w:rFonts w:ascii="Times New Roman" w:hAnsi="Times New Roman" w:cs="Times New Roman"/>
          <w:sz w:val="28"/>
          <w:szCs w:val="28"/>
        </w:rPr>
        <w:t xml:space="preserve"> = (НБ</w:t>
      </w:r>
      <w:r w:rsidRPr="00540FCC">
        <w:rPr>
          <w:rFonts w:ascii="Times New Roman" w:hAnsi="Times New Roman" w:cs="Times New Roman"/>
          <w:sz w:val="28"/>
          <w:szCs w:val="28"/>
          <w:vertAlign w:val="subscript"/>
        </w:rPr>
        <w:t>ЗЕМФЛ</w:t>
      </w:r>
      <w:r w:rsidRPr="00540FCC">
        <w:rPr>
          <w:rFonts w:ascii="Times New Roman" w:hAnsi="Times New Roman" w:cs="Times New Roman"/>
          <w:sz w:val="28"/>
          <w:szCs w:val="28"/>
        </w:rPr>
        <w:t>*К</w:t>
      </w:r>
      <w:r w:rsidRPr="00540FCC">
        <w:rPr>
          <w:rFonts w:ascii="Times New Roman" w:hAnsi="Times New Roman" w:cs="Times New Roman"/>
          <w:sz w:val="28"/>
          <w:szCs w:val="28"/>
          <w:vertAlign w:val="subscript"/>
        </w:rPr>
        <w:t>ЗЕМФЛ</w:t>
      </w:r>
      <w:r w:rsidRPr="00540FCC">
        <w:rPr>
          <w:rFonts w:ascii="Times New Roman" w:hAnsi="Times New Roman" w:cs="Times New Roman"/>
          <w:sz w:val="28"/>
          <w:szCs w:val="28"/>
        </w:rPr>
        <w:t>*С</w:t>
      </w:r>
      <w:r w:rsidRPr="00540FCC">
        <w:rPr>
          <w:rFonts w:ascii="Times New Roman" w:hAnsi="Times New Roman" w:cs="Times New Roman"/>
          <w:sz w:val="28"/>
          <w:szCs w:val="28"/>
          <w:vertAlign w:val="subscript"/>
        </w:rPr>
        <w:t>ЗЕМФЛ</w:t>
      </w:r>
      <w:r w:rsidRPr="00540FCC">
        <w:rPr>
          <w:rFonts w:ascii="Times New Roman" w:hAnsi="Times New Roman" w:cs="Times New Roman"/>
          <w:sz w:val="28"/>
          <w:szCs w:val="28"/>
        </w:rPr>
        <w:t>*К</w:t>
      </w:r>
      <w:r w:rsidRPr="00540FCC">
        <w:rPr>
          <w:rFonts w:ascii="Times New Roman" w:hAnsi="Times New Roman" w:cs="Times New Roman"/>
          <w:sz w:val="28"/>
          <w:szCs w:val="28"/>
          <w:vertAlign w:val="subscript"/>
        </w:rPr>
        <w:t>СОБЗЕМФЛ</w:t>
      </w:r>
      <w:r w:rsidRPr="00540FCC">
        <w:rPr>
          <w:rFonts w:ascii="Times New Roman" w:hAnsi="Times New Roman" w:cs="Times New Roman"/>
          <w:sz w:val="28"/>
          <w:szCs w:val="28"/>
        </w:rPr>
        <w:t>+/–ДД</w:t>
      </w:r>
      <w:r w:rsidRPr="00540FCC">
        <w:rPr>
          <w:rFonts w:ascii="Times New Roman" w:hAnsi="Times New Roman" w:cs="Times New Roman"/>
          <w:sz w:val="28"/>
          <w:szCs w:val="28"/>
          <w:vertAlign w:val="subscript"/>
        </w:rPr>
        <w:t>ЗЕМФЛ</w:t>
      </w:r>
      <w:r w:rsidRPr="00540FCC">
        <w:rPr>
          <w:rFonts w:ascii="Times New Roman" w:hAnsi="Times New Roman" w:cs="Times New Roman"/>
          <w:sz w:val="28"/>
          <w:szCs w:val="28"/>
        </w:rPr>
        <w:t>)*Н</w:t>
      </w:r>
      <w:r w:rsidRPr="00540FCC">
        <w:rPr>
          <w:rFonts w:ascii="Times New Roman" w:hAnsi="Times New Roman" w:cs="Times New Roman"/>
          <w:sz w:val="28"/>
          <w:szCs w:val="28"/>
          <w:vertAlign w:val="subscript"/>
        </w:rPr>
        <w:t>ЗЕМФЛ</w:t>
      </w:r>
      <w:r w:rsidRPr="00540FCC">
        <w:rPr>
          <w:rFonts w:ascii="Times New Roman" w:hAnsi="Times New Roman" w:cs="Times New Roman"/>
          <w:sz w:val="28"/>
          <w:szCs w:val="28"/>
        </w:rPr>
        <w:t xml:space="preserve">, </w:t>
      </w:r>
    </w:p>
    <w:p w:rsidR="009E0055" w:rsidRPr="00540FCC" w:rsidRDefault="009E0055" w:rsidP="009E0055">
      <w:pPr>
        <w:pStyle w:val="ConsPlusNormal"/>
        <w:ind w:firstLine="0"/>
        <w:jc w:val="center"/>
        <w:rPr>
          <w:rFonts w:ascii="Times New Roman" w:hAnsi="Times New Roman" w:cs="Times New Roman"/>
          <w:sz w:val="28"/>
          <w:szCs w:val="28"/>
        </w:rPr>
      </w:pPr>
    </w:p>
    <w:p w:rsidR="009E0055" w:rsidRPr="00540FCC" w:rsidRDefault="009E0055" w:rsidP="00ED78CF">
      <w:pPr>
        <w:pStyle w:val="ConsPlusNormal"/>
        <w:ind w:firstLine="709"/>
        <w:rPr>
          <w:rFonts w:ascii="Times New Roman" w:hAnsi="Times New Roman" w:cs="Times New Roman"/>
          <w:sz w:val="28"/>
          <w:szCs w:val="28"/>
        </w:rPr>
      </w:pPr>
      <w:r w:rsidRPr="00540FCC">
        <w:rPr>
          <w:rFonts w:ascii="Times New Roman" w:hAnsi="Times New Roman" w:cs="Times New Roman"/>
          <w:sz w:val="28"/>
          <w:szCs w:val="28"/>
        </w:rPr>
        <w:t>где:</w:t>
      </w:r>
    </w:p>
    <w:p w:rsidR="009E0055" w:rsidRPr="00540FCC" w:rsidRDefault="009E0055" w:rsidP="009E0055">
      <w:pPr>
        <w:pStyle w:val="ConsPlusNormal"/>
        <w:ind w:firstLine="709"/>
        <w:jc w:val="both"/>
        <w:rPr>
          <w:rFonts w:ascii="Times New Roman" w:hAnsi="Times New Roman" w:cs="Times New Roman"/>
          <w:sz w:val="28"/>
          <w:szCs w:val="28"/>
        </w:rPr>
      </w:pPr>
      <w:r w:rsidRPr="00540FCC">
        <w:rPr>
          <w:rFonts w:ascii="Times New Roman" w:hAnsi="Times New Roman" w:cs="Times New Roman"/>
          <w:sz w:val="28"/>
          <w:szCs w:val="28"/>
        </w:rPr>
        <w:t>НБ</w:t>
      </w:r>
      <w:r w:rsidRPr="00540FCC">
        <w:rPr>
          <w:rFonts w:ascii="Times New Roman" w:hAnsi="Times New Roman" w:cs="Times New Roman"/>
          <w:sz w:val="28"/>
          <w:szCs w:val="28"/>
          <w:vertAlign w:val="subscript"/>
        </w:rPr>
        <w:t xml:space="preserve">ЗЕМФЛ </w:t>
      </w:r>
      <w:r w:rsidRPr="00540FCC">
        <w:rPr>
          <w:rFonts w:ascii="Times New Roman" w:hAnsi="Times New Roman" w:cs="Times New Roman"/>
          <w:sz w:val="28"/>
          <w:szCs w:val="28"/>
        </w:rPr>
        <w:t xml:space="preserve">– налоговая база в виде кадастровой стоимости земельных участков физических лиц (отчет по форме 5-МН), </w:t>
      </w:r>
      <w:r w:rsidRPr="00540FCC">
        <w:rPr>
          <w:rFonts w:ascii="Times New Roman" w:hAnsi="Times New Roman"/>
          <w:sz w:val="28"/>
          <w:szCs w:val="28"/>
        </w:rPr>
        <w:t>тыс. рублей</w:t>
      </w:r>
      <w:r w:rsidRPr="00540FCC">
        <w:rPr>
          <w:rFonts w:ascii="Times New Roman" w:hAnsi="Times New Roman" w:cs="Times New Roman"/>
          <w:sz w:val="28"/>
          <w:szCs w:val="28"/>
        </w:rPr>
        <w:t>;</w:t>
      </w:r>
    </w:p>
    <w:p w:rsidR="009E0055" w:rsidRPr="00540FCC" w:rsidRDefault="009E0055" w:rsidP="009E0055">
      <w:pPr>
        <w:pStyle w:val="ConsPlusNormal"/>
        <w:ind w:firstLine="709"/>
        <w:jc w:val="both"/>
        <w:rPr>
          <w:rFonts w:ascii="Times New Roman" w:hAnsi="Times New Roman" w:cs="Times New Roman"/>
          <w:sz w:val="28"/>
          <w:szCs w:val="28"/>
        </w:rPr>
      </w:pPr>
      <w:r w:rsidRPr="00540FCC">
        <w:rPr>
          <w:rFonts w:ascii="Times New Roman" w:hAnsi="Times New Roman" w:cs="Times New Roman"/>
          <w:sz w:val="28"/>
          <w:szCs w:val="28"/>
        </w:rPr>
        <w:t>К</w:t>
      </w:r>
      <w:r w:rsidRPr="00540FCC">
        <w:rPr>
          <w:rFonts w:ascii="Times New Roman" w:hAnsi="Times New Roman" w:cs="Times New Roman"/>
          <w:sz w:val="28"/>
          <w:szCs w:val="28"/>
          <w:vertAlign w:val="subscript"/>
        </w:rPr>
        <w:t>ЗЕМФЛ</w:t>
      </w:r>
      <w:r w:rsidRPr="00540FCC">
        <w:rPr>
          <w:rFonts w:ascii="Times New Roman" w:hAnsi="Times New Roman" w:cs="Times New Roman"/>
          <w:sz w:val="28"/>
          <w:szCs w:val="28"/>
        </w:rPr>
        <w:t xml:space="preserve">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году,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С</w:t>
      </w:r>
      <w:r w:rsidRPr="00540FCC">
        <w:rPr>
          <w:rFonts w:ascii="Times New Roman" w:hAnsi="Times New Roman"/>
          <w:sz w:val="28"/>
          <w:szCs w:val="28"/>
          <w:vertAlign w:val="subscript"/>
        </w:rPr>
        <w:t xml:space="preserve">ЗЕМФЛ </w:t>
      </w:r>
      <w:r w:rsidRPr="00540FCC">
        <w:rPr>
          <w:rFonts w:ascii="Times New Roman" w:hAnsi="Times New Roman"/>
          <w:sz w:val="28"/>
          <w:szCs w:val="28"/>
        </w:rPr>
        <w:t>– расчетная средняя ставка по земельному налогу с физических лиц за отчетный период,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5-МН).</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lastRenderedPageBreak/>
        <w:t>К</w:t>
      </w:r>
      <w:r w:rsidRPr="00540FCC">
        <w:rPr>
          <w:rFonts w:ascii="Times New Roman" w:hAnsi="Times New Roman"/>
          <w:sz w:val="28"/>
          <w:szCs w:val="28"/>
          <w:vertAlign w:val="subscript"/>
        </w:rPr>
        <w:t xml:space="preserve">СОБЗЕМФЛ </w:t>
      </w:r>
      <w:r w:rsidRPr="00540FCC">
        <w:rPr>
          <w:rFonts w:ascii="Times New Roman" w:hAnsi="Times New Roman"/>
          <w:sz w:val="28"/>
          <w:szCs w:val="28"/>
        </w:rPr>
        <w:t>– коэффициент собираемости земельного налога с физических, сложившийся на территории края в предыдущие периоды, учитывает работу по погашению задолженности по налогу,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ЗЕМФЛ</w:t>
      </w:r>
      <w:r w:rsidRPr="00540FCC">
        <w:rPr>
          <w:rFonts w:ascii="Times New Roman" w:hAnsi="Times New Roman"/>
          <w:sz w:val="28"/>
          <w:szCs w:val="28"/>
        </w:rPr>
        <w:t xml:space="preserve"> – дополнительные поступления (потери) на очередной финансовый год, возникающие в связи с изменениями налогового и бюджетного законодательства</w:t>
      </w:r>
      <w:r w:rsidR="00AD1ECC" w:rsidRPr="00540FCC">
        <w:rPr>
          <w:rFonts w:ascii="Times New Roman" w:hAnsi="Times New Roman"/>
          <w:sz w:val="28"/>
          <w:szCs w:val="28"/>
        </w:rPr>
        <w:t xml:space="preserve"> Российской Федерации, </w:t>
      </w:r>
      <w:r w:rsidR="005442E0" w:rsidRPr="00540FCC">
        <w:rPr>
          <w:rFonts w:ascii="Times New Roman" w:hAnsi="Times New Roman"/>
          <w:sz w:val="28"/>
          <w:szCs w:val="28"/>
        </w:rPr>
        <w:t xml:space="preserve">установлением или отменой льгот, изменением иных элементов налогообложения, </w:t>
      </w:r>
      <w:r w:rsidR="00AD1ECC" w:rsidRPr="00540FCC">
        <w:rPr>
          <w:rFonts w:ascii="Times New Roman" w:hAnsi="Times New Roman"/>
          <w:sz w:val="28"/>
          <w:szCs w:val="28"/>
        </w:rPr>
        <w:t>фактические поступления, а также разовые операции (поступления, возвраты и т.д.)</w:t>
      </w:r>
      <w:r w:rsidRPr="00540FCC">
        <w:rPr>
          <w:rFonts w:ascii="Times New Roman" w:hAnsi="Times New Roman"/>
          <w:sz w:val="28"/>
          <w:szCs w:val="28"/>
        </w:rPr>
        <w:t>,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ЗЕМФЛ</w:t>
      </w:r>
      <w:r w:rsidRPr="00540FCC">
        <w:rPr>
          <w:rFonts w:ascii="Times New Roman" w:hAnsi="Times New Roman"/>
          <w:sz w:val="28"/>
          <w:szCs w:val="28"/>
        </w:rPr>
        <w:t xml:space="preserve"> – норматив отчислений от земельного налога в соответствующий уровень бюджета, установленный в соответствии со статьями БК РФ, %.</w:t>
      </w:r>
    </w:p>
    <w:p w:rsidR="00AD1ECC" w:rsidRPr="00540FCC" w:rsidRDefault="009E0055" w:rsidP="00AD1ECC">
      <w:pPr>
        <w:ind w:firstLine="709"/>
        <w:jc w:val="both"/>
        <w:rPr>
          <w:rFonts w:ascii="Times New Roman" w:hAnsi="Times New Roman"/>
          <w:sz w:val="28"/>
          <w:szCs w:val="28"/>
        </w:rPr>
      </w:pPr>
      <w:r w:rsidRPr="00540FCC">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r w:rsidR="00AD1ECC" w:rsidRPr="00540FCC">
        <w:rPr>
          <w:rFonts w:ascii="Times New Roman" w:hAnsi="Times New Roman"/>
          <w:sz w:val="28"/>
          <w:szCs w:val="28"/>
        </w:rPr>
        <w:t xml:space="preserve"> </w:t>
      </w:r>
    </w:p>
    <w:p w:rsidR="00AD1ECC" w:rsidRPr="00540FCC" w:rsidRDefault="00AD1ECC" w:rsidP="00AD1ECC">
      <w:pPr>
        <w:ind w:firstLine="709"/>
        <w:jc w:val="both"/>
        <w:rPr>
          <w:rFonts w:ascii="Times New Roman" w:hAnsi="Times New Roman"/>
          <w:sz w:val="28"/>
          <w:szCs w:val="28"/>
        </w:rPr>
      </w:pPr>
      <w:r w:rsidRPr="00540FCC">
        <w:rPr>
          <w:rFonts w:ascii="Times New Roman" w:hAnsi="Times New Roman"/>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9E0055" w:rsidRPr="00540FCC" w:rsidRDefault="009E0055" w:rsidP="00D82BD4">
      <w:pPr>
        <w:suppressAutoHyphens/>
        <w:ind w:firstLine="709"/>
        <w:jc w:val="both"/>
        <w:rPr>
          <w:rFonts w:ascii="Times New Roman" w:hAnsi="Times New Roman"/>
          <w:sz w:val="28"/>
          <w:szCs w:val="28"/>
        </w:rPr>
      </w:pPr>
      <w:r w:rsidRPr="00540FCC">
        <w:rPr>
          <w:rFonts w:ascii="Times New Roman" w:hAnsi="Times New Roman"/>
          <w:sz w:val="28"/>
          <w:szCs w:val="28"/>
        </w:rPr>
        <w:t>При расчете прогнозного объема поступлений земельного налога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D1ECC" w:rsidRPr="00540FCC" w:rsidRDefault="00AD1ECC" w:rsidP="009E0055">
      <w:pPr>
        <w:ind w:firstLine="709"/>
        <w:jc w:val="both"/>
        <w:rPr>
          <w:rFonts w:ascii="Times New Roman" w:hAnsi="Times New Roman"/>
          <w:sz w:val="28"/>
          <w:szCs w:val="28"/>
        </w:rPr>
      </w:pP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pStyle w:val="2"/>
        <w:jc w:val="center"/>
        <w:rPr>
          <w:rStyle w:val="FontStyle129"/>
          <w:rFonts w:eastAsiaTheme="majorEastAsia"/>
          <w:i w:val="0"/>
          <w:szCs w:val="28"/>
        </w:rPr>
      </w:pPr>
      <w:bookmarkStart w:id="54" w:name="_Toc531078976"/>
      <w:r w:rsidRPr="00540FCC">
        <w:t>2.1</w:t>
      </w:r>
      <w:r w:rsidR="00140F50" w:rsidRPr="00540FCC">
        <w:t>4</w:t>
      </w:r>
      <w:r w:rsidRPr="00540FCC">
        <w:t>. Налог на игорный бизнес</w:t>
      </w:r>
      <w:bookmarkEnd w:id="54"/>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06 05000 02 0000 110)</w:t>
      </w:r>
    </w:p>
    <w:p w:rsidR="009E0055" w:rsidRPr="00540FCC" w:rsidRDefault="009E0055" w:rsidP="009E0055">
      <w:pPr>
        <w:widowControl w:val="0"/>
        <w:autoSpaceDE w:val="0"/>
        <w:autoSpaceDN w:val="0"/>
        <w:adjustRightInd w:val="0"/>
        <w:ind w:firstLine="709"/>
        <w:jc w:val="center"/>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Прогнозирование налога на игорный бизнес проводится учетом главы 29 «Налог на игорный бизнес» Налогового кодекса Российской Федерации, Бюджетного кодекса Российской Федерации и</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закона Алтайского края                      от 12 ноября 2003г. № 55-ЗС «О ставках налога на</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игорный бизнес на территории Алтайского края».</w:t>
      </w: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Для расчета прогноза поступлений налога на игорный бизнес на</w:t>
      </w:r>
      <w:r w:rsidRPr="00540FCC">
        <w:rPr>
          <w:rFonts w:ascii="Times New Roman" w:hAnsi="Times New Roman"/>
          <w:sz w:val="28"/>
          <w:szCs w:val="28"/>
          <w:lang w:val="en-US"/>
        </w:rPr>
        <w:t> </w:t>
      </w:r>
      <w:r w:rsidRPr="00540FCC">
        <w:rPr>
          <w:rFonts w:ascii="Times New Roman" w:hAnsi="Times New Roman"/>
          <w:sz w:val="28"/>
          <w:szCs w:val="28"/>
        </w:rPr>
        <w:t>очередной финансовый год и плановый период используется данные статистической налоговой отчетности по форме 5-ИБ «О налоговой базе и</w:t>
      </w:r>
      <w:r w:rsidRPr="00540FCC">
        <w:rPr>
          <w:rFonts w:ascii="Times New Roman" w:hAnsi="Times New Roman"/>
          <w:sz w:val="28"/>
          <w:szCs w:val="28"/>
          <w:lang w:val="en-US"/>
        </w:rPr>
        <w:t> </w:t>
      </w:r>
      <w:r w:rsidRPr="00540FCC">
        <w:rPr>
          <w:rFonts w:ascii="Times New Roman" w:hAnsi="Times New Roman"/>
          <w:sz w:val="28"/>
          <w:szCs w:val="28"/>
        </w:rPr>
        <w:t>структуре начислени</w:t>
      </w:r>
      <w:r w:rsidR="00712CCD" w:rsidRPr="00540FCC">
        <w:rPr>
          <w:rFonts w:ascii="Times New Roman" w:hAnsi="Times New Roman"/>
          <w:sz w:val="28"/>
          <w:szCs w:val="28"/>
        </w:rPr>
        <w:t>й по налогу на игорный бизнес»,</w:t>
      </w:r>
      <w:r w:rsidRPr="00540FCC">
        <w:rPr>
          <w:rFonts w:ascii="Times New Roman" w:hAnsi="Times New Roman"/>
          <w:sz w:val="28"/>
          <w:szCs w:val="28"/>
        </w:rPr>
        <w:t xml:space="preserve"> 1-НМ «О начислении и поступлении налогов, сборов</w:t>
      </w:r>
      <w:r w:rsidR="005442E0" w:rsidRPr="00540FCC">
        <w:rPr>
          <w:rFonts w:ascii="Times New Roman" w:hAnsi="Times New Roman"/>
          <w:sz w:val="28"/>
          <w:szCs w:val="28"/>
        </w:rPr>
        <w:t>,</w:t>
      </w:r>
      <w:r w:rsidR="00AD1ECC" w:rsidRPr="00540FCC">
        <w:rPr>
          <w:rFonts w:ascii="Times New Roman" w:hAnsi="Times New Roman"/>
          <w:sz w:val="28"/>
          <w:szCs w:val="28"/>
        </w:rPr>
        <w:t xml:space="preserve"> страховых взносов</w:t>
      </w:r>
      <w:r w:rsidRPr="00540FCC">
        <w:rPr>
          <w:rFonts w:ascii="Times New Roman" w:hAnsi="Times New Roman"/>
          <w:color w:val="FF0000"/>
          <w:sz w:val="28"/>
          <w:szCs w:val="28"/>
        </w:rPr>
        <w:t xml:space="preserve"> </w:t>
      </w:r>
      <w:r w:rsidRPr="00540FCC">
        <w:rPr>
          <w:rFonts w:ascii="Times New Roman" w:hAnsi="Times New Roman"/>
          <w:sz w:val="28"/>
          <w:szCs w:val="28"/>
        </w:rPr>
        <w:t>и иных обязательных платежей в бюджетную систему страны»</w:t>
      </w:r>
      <w:r w:rsidR="00712CCD" w:rsidRPr="00540FCC">
        <w:rPr>
          <w:rFonts w:ascii="Times New Roman" w:hAnsi="Times New Roman"/>
          <w:sz w:val="28"/>
          <w:szCs w:val="28"/>
        </w:rPr>
        <w:t xml:space="preserve"> и данные, представляемые территориальными налоговыми органами.</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Расчет прогнозного объема поступлений налога на игорный бизнес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изменения в законодательстве о налогах и сборах и др.).</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lastRenderedPageBreak/>
        <w:t>Прогнозный объём поступлений налога на игорный бизнес (ПС</w:t>
      </w:r>
      <w:r w:rsidRPr="00540FCC">
        <w:rPr>
          <w:rFonts w:ascii="Times New Roman" w:eastAsia="Calibri" w:hAnsi="Times New Roman"/>
          <w:sz w:val="28"/>
          <w:szCs w:val="28"/>
          <w:vertAlign w:val="subscript"/>
          <w:lang w:eastAsia="en-US"/>
        </w:rPr>
        <w:t>НИБ</w:t>
      </w:r>
      <w:r w:rsidRPr="00540FCC">
        <w:rPr>
          <w:rFonts w:ascii="Times New Roman" w:eastAsia="Calibri" w:hAnsi="Times New Roman"/>
          <w:sz w:val="28"/>
          <w:szCs w:val="28"/>
          <w:lang w:eastAsia="en-US"/>
        </w:rPr>
        <w:t>) рассчитывается по следующей формуле:</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r w:rsidRPr="00540FCC">
        <w:rPr>
          <w:rFonts w:ascii="Times New Roman" w:eastAsia="Calibri" w:hAnsi="Times New Roman"/>
          <w:sz w:val="28"/>
          <w:szCs w:val="28"/>
          <w:lang w:eastAsia="en-US"/>
        </w:rPr>
        <w:t>ПС</w:t>
      </w:r>
      <w:r w:rsidRPr="00540FCC">
        <w:rPr>
          <w:rFonts w:ascii="Times New Roman" w:eastAsia="Calibri" w:hAnsi="Times New Roman"/>
          <w:sz w:val="28"/>
          <w:szCs w:val="28"/>
          <w:vertAlign w:val="subscript"/>
          <w:lang w:eastAsia="en-US"/>
        </w:rPr>
        <w:t>НИБ</w:t>
      </w:r>
      <w:r w:rsidRPr="00540FCC">
        <w:rPr>
          <w:rFonts w:ascii="Times New Roman" w:eastAsia="Calibri" w:hAnsi="Times New Roman"/>
          <w:sz w:val="28"/>
          <w:szCs w:val="28"/>
          <w:lang w:eastAsia="en-US"/>
        </w:rPr>
        <w:t xml:space="preserve"> = (∑(К</w:t>
      </w:r>
      <w:r w:rsidRPr="00540FCC">
        <w:rPr>
          <w:rFonts w:ascii="Times New Roman" w:eastAsia="Calibri" w:hAnsi="Times New Roman"/>
          <w:sz w:val="28"/>
          <w:szCs w:val="28"/>
          <w:vertAlign w:val="subscript"/>
          <w:lang w:eastAsia="en-US"/>
        </w:rPr>
        <w:t>ОБ</w:t>
      </w: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НИБ</w:t>
      </w:r>
      <w:r w:rsidRPr="00540FCC">
        <w:rPr>
          <w:rFonts w:ascii="Times New Roman" w:eastAsia="Calibri" w:hAnsi="Times New Roman"/>
          <w:sz w:val="28"/>
          <w:szCs w:val="28"/>
          <w:lang w:eastAsia="en-US"/>
        </w:rPr>
        <w:t>)*12+/-ДД</w:t>
      </w:r>
      <w:r w:rsidRPr="00540FCC">
        <w:rPr>
          <w:rFonts w:ascii="Times New Roman" w:eastAsia="Calibri" w:hAnsi="Times New Roman"/>
          <w:sz w:val="28"/>
          <w:szCs w:val="28"/>
          <w:vertAlign w:val="subscript"/>
          <w:lang w:eastAsia="en-US"/>
        </w:rPr>
        <w:t>НИБ</w:t>
      </w:r>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НИБ</w:t>
      </w:r>
      <w:r w:rsidRPr="00540FCC">
        <w:rPr>
          <w:rFonts w:ascii="Times New Roman" w:eastAsia="Calibri" w:hAnsi="Times New Roman"/>
          <w:sz w:val="28"/>
          <w:szCs w:val="28"/>
          <w:lang w:eastAsia="en-US"/>
        </w:rPr>
        <w:t xml:space="preserve">, </w:t>
      </w:r>
    </w:p>
    <w:p w:rsidR="009E0055" w:rsidRPr="00540FCC"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540FCC">
        <w:rPr>
          <w:rFonts w:ascii="Times New Roman" w:eastAsia="Calibri" w:hAnsi="Times New Roman"/>
          <w:sz w:val="28"/>
          <w:szCs w:val="28"/>
          <w:lang w:eastAsia="en-US"/>
        </w:rPr>
        <w:t>где: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ОБ</w:t>
      </w:r>
      <w:r w:rsidRPr="00540FCC">
        <w:rPr>
          <w:rFonts w:ascii="Times New Roman" w:eastAsia="Calibri" w:hAnsi="Times New Roman"/>
          <w:sz w:val="28"/>
          <w:szCs w:val="28"/>
          <w:lang w:eastAsia="en-US"/>
        </w:rPr>
        <w:t xml:space="preserve"> – количество объектов налогообложения, зарегистрированных на</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территории края, ед.;</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НИБ</w:t>
      </w:r>
      <w:r w:rsidRPr="00540FCC">
        <w:rPr>
          <w:rFonts w:ascii="Times New Roman" w:eastAsia="Calibri" w:hAnsi="Times New Roman"/>
          <w:sz w:val="28"/>
          <w:szCs w:val="28"/>
          <w:lang w:eastAsia="en-US"/>
        </w:rPr>
        <w:t xml:space="preserve"> – ставка налога на игорный бизнес, установленная законом края от</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12 ноября 2003 г. № 55-ЗС «О ставках налога на игорный бизнес на</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территории Алтайского края»,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НИБ</w:t>
      </w:r>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eastAsia="Calibri" w:hAnsi="Times New Roman"/>
          <w:sz w:val="28"/>
          <w:szCs w:val="28"/>
          <w:vertAlign w:val="subscript"/>
          <w:lang w:eastAsia="en-US"/>
        </w:rPr>
        <w:t>НИБ</w:t>
      </w:r>
      <w:r w:rsidRPr="00540FCC">
        <w:rPr>
          <w:rFonts w:ascii="Times New Roman" w:hAnsi="Times New Roman"/>
          <w:sz w:val="28"/>
          <w:szCs w:val="28"/>
        </w:rPr>
        <w:t xml:space="preserve"> – норматив отчислений от налога на игорный бизнес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Расчет производится в разрезе следующих объектов налогообложения: игровые столы, игровые автоматы, </w:t>
      </w:r>
      <w:proofErr w:type="spellStart"/>
      <w:r w:rsidRPr="00540FCC">
        <w:rPr>
          <w:rFonts w:ascii="Times New Roman" w:eastAsia="Calibri" w:hAnsi="Times New Roman"/>
          <w:sz w:val="28"/>
          <w:szCs w:val="28"/>
          <w:lang w:eastAsia="en-US"/>
        </w:rPr>
        <w:t>процессинговые</w:t>
      </w:r>
      <w:proofErr w:type="spellEnd"/>
      <w:r w:rsidRPr="00540FCC">
        <w:rPr>
          <w:rFonts w:ascii="Times New Roman" w:eastAsia="Calibri" w:hAnsi="Times New Roman"/>
          <w:sz w:val="28"/>
          <w:szCs w:val="28"/>
          <w:lang w:eastAsia="en-US"/>
        </w:rPr>
        <w:t xml:space="preserve"> центры тотализатора, </w:t>
      </w:r>
      <w:proofErr w:type="spellStart"/>
      <w:r w:rsidRPr="00540FCC">
        <w:rPr>
          <w:rFonts w:ascii="Times New Roman" w:eastAsia="Calibri" w:hAnsi="Times New Roman"/>
          <w:sz w:val="28"/>
          <w:szCs w:val="28"/>
          <w:lang w:eastAsia="en-US"/>
        </w:rPr>
        <w:t>процессинговые</w:t>
      </w:r>
      <w:proofErr w:type="spellEnd"/>
      <w:r w:rsidRPr="00540FCC">
        <w:rPr>
          <w:rFonts w:ascii="Times New Roman" w:eastAsia="Calibri" w:hAnsi="Times New Roman"/>
          <w:sz w:val="28"/>
          <w:szCs w:val="28"/>
          <w:lang w:eastAsia="en-US"/>
        </w:rPr>
        <w:t xml:space="preserve"> центры букмекерской конторы, пункты приема ставок тотализатора, пункты приема ставок букмекерской конторы.</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pStyle w:val="2"/>
        <w:jc w:val="center"/>
        <w:rPr>
          <w:rStyle w:val="FontStyle129"/>
          <w:rFonts w:eastAsiaTheme="majorEastAsia"/>
          <w:i w:val="0"/>
          <w:szCs w:val="28"/>
        </w:rPr>
      </w:pPr>
      <w:bookmarkStart w:id="55" w:name="_Toc531078977"/>
      <w:r w:rsidRPr="00540FCC">
        <w:t>2.1</w:t>
      </w:r>
      <w:r w:rsidR="00140F50" w:rsidRPr="00540FCC">
        <w:t>5</w:t>
      </w:r>
      <w:r w:rsidRPr="00540FCC">
        <w:t>. Налог на добычу полезных ископаемых</w:t>
      </w:r>
      <w:bookmarkEnd w:id="55"/>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07 01000 01 0000 110)</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eastAsia="Calibri" w:hAnsi="Times New Roman"/>
          <w:sz w:val="28"/>
          <w:szCs w:val="28"/>
          <w:lang w:eastAsia="en-US"/>
        </w:rPr>
        <w:t xml:space="preserve">Прогнозирование налога на добычу прочих полезных ископаемых осуществляется с учетом </w:t>
      </w:r>
      <w:hyperlink r:id="rId16" w:history="1">
        <w:r w:rsidRPr="00540FCC">
          <w:rPr>
            <w:rFonts w:ascii="Times New Roman" w:eastAsia="Calibri" w:hAnsi="Times New Roman"/>
            <w:sz w:val="28"/>
            <w:szCs w:val="28"/>
            <w:lang w:eastAsia="en-US"/>
          </w:rPr>
          <w:t>главы 26</w:t>
        </w:r>
      </w:hyperlink>
      <w:r w:rsidRPr="00540FCC">
        <w:rPr>
          <w:rFonts w:ascii="Times New Roman" w:eastAsia="Calibri" w:hAnsi="Times New Roman"/>
          <w:sz w:val="28"/>
          <w:szCs w:val="28"/>
          <w:lang w:eastAsia="en-US"/>
        </w:rPr>
        <w:t xml:space="preserve"> «Налог на добычу полезных ископаемых» Налогового кодекса Российской Федерации, Бюджетного кодекса </w:t>
      </w:r>
      <w:r w:rsidR="000B7920" w:rsidRPr="00540FCC">
        <w:rPr>
          <w:rFonts w:ascii="Times New Roman" w:eastAsia="Calibri" w:hAnsi="Times New Roman"/>
          <w:sz w:val="28"/>
          <w:szCs w:val="28"/>
          <w:lang w:eastAsia="en-US"/>
        </w:rPr>
        <w:t>Р</w:t>
      </w:r>
      <w:r w:rsidRPr="00540FCC">
        <w:rPr>
          <w:rFonts w:ascii="Times New Roman" w:eastAsia="Calibri" w:hAnsi="Times New Roman"/>
          <w:sz w:val="28"/>
          <w:szCs w:val="28"/>
          <w:lang w:eastAsia="en-US"/>
        </w:rPr>
        <w:t xml:space="preserve">оссийской Федерации, исходя из динамики изменения </w:t>
      </w:r>
      <w:r w:rsidRPr="00540FCC">
        <w:rPr>
          <w:rFonts w:ascii="Times New Roman" w:hAnsi="Times New Roman"/>
          <w:sz w:val="28"/>
          <w:szCs w:val="28"/>
          <w:lang w:val="en-US"/>
        </w:rPr>
        <w:t> </w:t>
      </w:r>
      <w:r w:rsidRPr="00540FCC">
        <w:rPr>
          <w:rFonts w:ascii="Times New Roman" w:eastAsia="Calibri" w:hAnsi="Times New Roman"/>
          <w:sz w:val="28"/>
          <w:szCs w:val="28"/>
          <w:lang w:eastAsia="en-US"/>
        </w:rPr>
        <w:t xml:space="preserve">налоговой базы, ставок налога, сроков уплаты и </w:t>
      </w:r>
      <w:r w:rsidRPr="00540FCC">
        <w:rPr>
          <w:rFonts w:ascii="Times New Roman" w:hAnsi="Times New Roman"/>
          <w:sz w:val="28"/>
          <w:szCs w:val="28"/>
        </w:rPr>
        <w:t>отчетных данных о фактических поступлениях налога в отчетном году, используемых для расчета ожидаемых поступлений в текущем году, и приводимых к условиям прогнозируемого года.</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pStyle w:val="3"/>
        <w:jc w:val="center"/>
        <w:rPr>
          <w:rStyle w:val="FontStyle129"/>
          <w:b/>
          <w:i w:val="0"/>
          <w:color w:val="auto"/>
          <w:sz w:val="28"/>
          <w:szCs w:val="28"/>
        </w:rPr>
      </w:pPr>
      <w:bookmarkStart w:id="56" w:name="_Toc531078978"/>
      <w:r w:rsidRPr="00540FCC">
        <w:rPr>
          <w:rStyle w:val="FontStyle129"/>
          <w:b/>
          <w:i w:val="0"/>
          <w:color w:val="auto"/>
          <w:sz w:val="28"/>
          <w:szCs w:val="28"/>
        </w:rPr>
        <w:t>2.1</w:t>
      </w:r>
      <w:r w:rsidR="00140F50" w:rsidRPr="00540FCC">
        <w:rPr>
          <w:rStyle w:val="FontStyle129"/>
          <w:b/>
          <w:i w:val="0"/>
          <w:color w:val="auto"/>
          <w:sz w:val="28"/>
          <w:szCs w:val="28"/>
        </w:rPr>
        <w:t>5</w:t>
      </w:r>
      <w:r w:rsidRPr="00540FCC">
        <w:rPr>
          <w:rStyle w:val="FontStyle129"/>
          <w:b/>
          <w:i w:val="0"/>
          <w:color w:val="auto"/>
          <w:sz w:val="28"/>
          <w:szCs w:val="28"/>
        </w:rPr>
        <w:t>.1. Налог на добычу общераспространённых полезных ископаемых</w:t>
      </w:r>
      <w:bookmarkEnd w:id="56"/>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07 01020 01 0000 110)</w:t>
      </w:r>
    </w:p>
    <w:p w:rsidR="009E0055" w:rsidRPr="00540FCC" w:rsidRDefault="009E0055" w:rsidP="009E0055">
      <w:pPr>
        <w:widowControl w:val="0"/>
        <w:autoSpaceDE w:val="0"/>
        <w:autoSpaceDN w:val="0"/>
        <w:adjustRightInd w:val="0"/>
        <w:jc w:val="center"/>
        <w:rPr>
          <w:rStyle w:val="FontStyle129"/>
          <w:rFonts w:eastAsiaTheme="majorEastAsia"/>
          <w:i w:val="0"/>
          <w:sz w:val="28"/>
          <w:szCs w:val="28"/>
        </w:rPr>
      </w:pP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В прогнозе поступлений налога на добычу общераспространённых полезных ископаемых учитываются:</w:t>
      </w:r>
    </w:p>
    <w:p w:rsidR="009E0055" w:rsidRPr="00540FCC" w:rsidRDefault="009E0055" w:rsidP="009E0055">
      <w:pPr>
        <w:autoSpaceDE w:val="0"/>
        <w:autoSpaceDN w:val="0"/>
        <w:adjustRightInd w:val="0"/>
        <w:ind w:firstLine="709"/>
        <w:jc w:val="both"/>
        <w:rPr>
          <w:rFonts w:ascii="Times New Roman" w:eastAsia="Calibri" w:hAnsi="Times New Roman"/>
          <w:sz w:val="28"/>
          <w:szCs w:val="28"/>
          <w:lang w:eastAsia="en-US"/>
        </w:rPr>
      </w:pPr>
      <w:r w:rsidRPr="00540FCC">
        <w:rPr>
          <w:rFonts w:ascii="Times New Roman" w:hAnsi="Times New Roman"/>
          <w:sz w:val="28"/>
          <w:szCs w:val="28"/>
        </w:rPr>
        <w:t>- данные статистической налоговой отчетности по форме                                         5-НДПИ «О</w:t>
      </w:r>
      <w:r w:rsidRPr="00540FCC">
        <w:rPr>
          <w:rFonts w:ascii="Times New Roman" w:hAnsi="Times New Roman"/>
          <w:sz w:val="28"/>
          <w:szCs w:val="28"/>
          <w:lang w:val="en-US"/>
        </w:rPr>
        <w:t> </w:t>
      </w:r>
      <w:r w:rsidRPr="00540FCC">
        <w:rPr>
          <w:rFonts w:ascii="Times New Roman" w:hAnsi="Times New Roman"/>
          <w:sz w:val="28"/>
          <w:szCs w:val="28"/>
        </w:rPr>
        <w:t>налоговой базе и структуре начислений по налогу на добычу полезных ископаемых», 1-НМ «О начислении и поступлении налогов, сборов</w:t>
      </w:r>
      <w:r w:rsidR="005442E0" w:rsidRPr="00540FCC">
        <w:rPr>
          <w:rFonts w:ascii="Times New Roman" w:hAnsi="Times New Roman"/>
          <w:sz w:val="28"/>
          <w:szCs w:val="28"/>
        </w:rPr>
        <w:t>,</w:t>
      </w:r>
      <w:r w:rsidR="00D25563" w:rsidRPr="00540FCC">
        <w:rPr>
          <w:rFonts w:ascii="Times New Roman" w:hAnsi="Times New Roman"/>
          <w:sz w:val="27"/>
          <w:szCs w:val="27"/>
        </w:rPr>
        <w:t xml:space="preserve"> </w:t>
      </w:r>
      <w:r w:rsidR="00D25563" w:rsidRPr="00540FCC">
        <w:rPr>
          <w:rFonts w:ascii="Times New Roman" w:hAnsi="Times New Roman"/>
          <w:sz w:val="28"/>
          <w:szCs w:val="28"/>
        </w:rPr>
        <w:t>страховых взносов</w:t>
      </w:r>
      <w:r w:rsidRPr="00540FCC">
        <w:rPr>
          <w:rFonts w:ascii="Times New Roman" w:hAnsi="Times New Roman"/>
          <w:sz w:val="28"/>
          <w:szCs w:val="28"/>
        </w:rPr>
        <w:t xml:space="preserve"> и иных обязательных платежей в бюджетную систему страны»;</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показатели социально-экономического развития Алтайского края;</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lastRenderedPageBreak/>
        <w:t>- данные об объемах добычи полезных ископаемых на территории Алтайского края в прогнозном году;</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налоговые ставки, льготы и преференции, предусмотренные главой 26 Налогового кодекса РФ «Налог на добычу полезных ископаемых» и др. источники.</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hAnsi="Times New Roman"/>
          <w:sz w:val="28"/>
          <w:szCs w:val="28"/>
        </w:rPr>
        <w:t>Расчет прогнозного объема</w:t>
      </w:r>
      <w:r w:rsidRPr="00540FCC">
        <w:rPr>
          <w:rFonts w:ascii="Times New Roman" w:eastAsia="Calibri" w:hAnsi="Times New Roman"/>
          <w:sz w:val="28"/>
          <w:szCs w:val="28"/>
          <w:lang w:eastAsia="en-US"/>
        </w:rPr>
        <w:t xml:space="preserve"> поступлений </w:t>
      </w:r>
      <w:r w:rsidRPr="00540FCC">
        <w:rPr>
          <w:rFonts w:ascii="Times New Roman" w:hAnsi="Times New Roman"/>
          <w:sz w:val="28"/>
          <w:szCs w:val="28"/>
        </w:rPr>
        <w:t>налога на добычу общераспространённых полезных ископаемых</w:t>
      </w:r>
      <w:r w:rsidRPr="00540FCC">
        <w:rPr>
          <w:rFonts w:ascii="Times New Roman" w:eastAsia="Calibri" w:hAnsi="Times New Roman"/>
          <w:sz w:val="28"/>
          <w:szCs w:val="28"/>
          <w:lang w:eastAsia="en-US"/>
        </w:rPr>
        <w:t xml:space="preserve"> осуществляется </w:t>
      </w:r>
      <w:r w:rsidR="00E85B3F" w:rsidRPr="00540FCC">
        <w:rPr>
          <w:rFonts w:ascii="Times New Roman" w:eastAsia="Calibri" w:hAnsi="Times New Roman"/>
          <w:sz w:val="28"/>
          <w:szCs w:val="28"/>
          <w:lang w:eastAsia="en-US"/>
        </w:rPr>
        <w:t xml:space="preserve">в целом по субъекту и в разрезе муниципальных районов и городских округов </w:t>
      </w:r>
      <w:r w:rsidRPr="00540FCC">
        <w:rPr>
          <w:rFonts w:ascii="Times New Roman" w:eastAsia="Calibri" w:hAnsi="Times New Roman"/>
          <w:sz w:val="28"/>
          <w:szCs w:val="28"/>
          <w:lang w:eastAsia="en-US"/>
        </w:rPr>
        <w:t>по методу прямого расчета, основанного на непосредственном использовании прогнозных значений показателей, уровней ставок и других показателей (индексов, характеризующих динамику цен и производства, уровень собираемости, переходящие платежи, изменения налогового и бюджетного законодательства и др.).</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Прогнозный объём поступлений налога на добычу общераспространенных полезных ископаемых (НДПИ</w:t>
      </w:r>
      <w:r w:rsidRPr="00540FCC">
        <w:rPr>
          <w:rFonts w:ascii="Times New Roman" w:eastAsia="Calibri" w:hAnsi="Times New Roman"/>
          <w:sz w:val="28"/>
          <w:szCs w:val="28"/>
          <w:vertAlign w:val="subscript"/>
          <w:lang w:eastAsia="en-US"/>
        </w:rPr>
        <w:t>ОПИ</w:t>
      </w:r>
      <w:r w:rsidRPr="00540FCC">
        <w:rPr>
          <w:rFonts w:ascii="Times New Roman" w:eastAsia="Calibri" w:hAnsi="Times New Roman"/>
          <w:sz w:val="28"/>
          <w:szCs w:val="28"/>
          <w:lang w:eastAsia="en-US"/>
        </w:rPr>
        <w:t>) рассчитывается по следующей формуле: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r w:rsidRPr="00540FCC">
        <w:rPr>
          <w:rFonts w:ascii="Times New Roman" w:eastAsia="Calibri" w:hAnsi="Times New Roman"/>
          <w:sz w:val="28"/>
          <w:szCs w:val="28"/>
          <w:lang w:eastAsia="en-US"/>
        </w:rPr>
        <w:t>НДПИ</w:t>
      </w:r>
      <w:r w:rsidRPr="00540FCC">
        <w:rPr>
          <w:rFonts w:ascii="Times New Roman" w:eastAsia="Calibri" w:hAnsi="Times New Roman"/>
          <w:sz w:val="28"/>
          <w:szCs w:val="28"/>
          <w:vertAlign w:val="subscript"/>
          <w:lang w:eastAsia="en-US"/>
        </w:rPr>
        <w:t>ОПИ</w:t>
      </w:r>
      <w:r w:rsidRPr="00540FCC">
        <w:rPr>
          <w:rFonts w:ascii="Times New Roman" w:eastAsia="Calibri" w:hAnsi="Times New Roman"/>
          <w:sz w:val="28"/>
          <w:szCs w:val="28"/>
          <w:lang w:eastAsia="en-US"/>
        </w:rPr>
        <w:t>=(СДПИ</w:t>
      </w:r>
      <w:r w:rsidRPr="00540FCC">
        <w:rPr>
          <w:rFonts w:ascii="Times New Roman" w:eastAsia="Calibri" w:hAnsi="Times New Roman"/>
          <w:sz w:val="28"/>
          <w:szCs w:val="28"/>
          <w:vertAlign w:val="subscript"/>
          <w:lang w:eastAsia="en-US"/>
        </w:rPr>
        <w:t>ОПИ</w:t>
      </w:r>
      <w:r w:rsidRPr="00540FCC">
        <w:rPr>
          <w:rFonts w:ascii="Times New Roman" w:eastAsia="Calibri" w:hAnsi="Times New Roman"/>
          <w:sz w:val="28"/>
          <w:szCs w:val="28"/>
          <w:lang w:eastAsia="en-US"/>
        </w:rPr>
        <w:t>*ИН</w:t>
      </w:r>
      <w:r w:rsidRPr="00540FCC">
        <w:rPr>
          <w:rFonts w:ascii="Times New Roman" w:eastAsia="Calibri" w:hAnsi="Times New Roman"/>
          <w:sz w:val="28"/>
          <w:szCs w:val="28"/>
          <w:vertAlign w:val="subscript"/>
          <w:lang w:eastAsia="en-US"/>
        </w:rPr>
        <w:t>ОПИ</w:t>
      </w: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ОПИ</w:t>
      </w:r>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vertAlign w:val="subscript"/>
          <w:lang w:eastAsia="en-US"/>
        </w:rPr>
        <w:t>или</w:t>
      </w: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РАСОПИ</w:t>
      </w:r>
      <w:proofErr w:type="spellEnd"/>
      <w:r w:rsidRPr="00540FCC">
        <w:rPr>
          <w:rFonts w:ascii="Times New Roman" w:eastAsia="Calibri" w:hAnsi="Times New Roman"/>
          <w:sz w:val="28"/>
          <w:szCs w:val="28"/>
          <w:lang w:eastAsia="en-US"/>
        </w:rPr>
        <w:t>)+/-Р</w:t>
      </w:r>
      <w:r w:rsidRPr="00540FCC">
        <w:rPr>
          <w:rFonts w:ascii="Times New Roman" w:eastAsia="Calibri" w:hAnsi="Times New Roman"/>
          <w:sz w:val="28"/>
          <w:szCs w:val="28"/>
          <w:vertAlign w:val="subscript"/>
          <w:lang w:eastAsia="en-US"/>
        </w:rPr>
        <w:t>ОПИ</w:t>
      </w: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СОБОПИ</w:t>
      </w:r>
      <w:r w:rsidRPr="00540FCC">
        <w:rPr>
          <w:rFonts w:ascii="Times New Roman" w:eastAsia="Calibri" w:hAnsi="Times New Roman"/>
          <w:sz w:val="28"/>
          <w:szCs w:val="28"/>
          <w:lang w:eastAsia="en-US"/>
        </w:rPr>
        <w:t xml:space="preserve"> +/-ДД</w:t>
      </w:r>
      <w:r w:rsidRPr="00540FCC">
        <w:rPr>
          <w:rFonts w:ascii="Times New Roman" w:eastAsia="Calibri" w:hAnsi="Times New Roman"/>
          <w:sz w:val="28"/>
          <w:szCs w:val="28"/>
          <w:vertAlign w:val="subscript"/>
          <w:lang w:eastAsia="en-US"/>
        </w:rPr>
        <w:t>ОПИ</w:t>
      </w:r>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ОПИ</w:t>
      </w:r>
      <w:r w:rsidRPr="00540FCC">
        <w:rPr>
          <w:rFonts w:ascii="Times New Roman" w:eastAsia="Calibri" w:hAnsi="Times New Roman"/>
          <w:sz w:val="28"/>
          <w:szCs w:val="28"/>
          <w:lang w:eastAsia="en-US"/>
        </w:rPr>
        <w:t xml:space="preserve">, </w:t>
      </w: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540FCC"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540FCC">
        <w:rPr>
          <w:rFonts w:ascii="Times New Roman" w:eastAsia="Calibri" w:hAnsi="Times New Roman"/>
          <w:sz w:val="28"/>
          <w:szCs w:val="28"/>
          <w:lang w:eastAsia="en-US"/>
        </w:rPr>
        <w:t>где:</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СДПИ</w:t>
      </w:r>
      <w:r w:rsidRPr="00540FCC">
        <w:rPr>
          <w:rFonts w:ascii="Times New Roman" w:eastAsia="Calibri" w:hAnsi="Times New Roman"/>
          <w:sz w:val="28"/>
          <w:szCs w:val="28"/>
          <w:vertAlign w:val="subscript"/>
          <w:lang w:eastAsia="en-US"/>
        </w:rPr>
        <w:t>ОПИ</w:t>
      </w:r>
      <w:r w:rsidRPr="00540FCC">
        <w:rPr>
          <w:rFonts w:ascii="Times New Roman" w:eastAsia="Calibri" w:hAnsi="Times New Roman"/>
          <w:sz w:val="28"/>
          <w:szCs w:val="28"/>
          <w:lang w:eastAsia="en-US"/>
        </w:rPr>
        <w:t xml:space="preserve"> – фактическая стоимость объема добытых общераспространенных полезных ископаемых</w:t>
      </w:r>
      <w:r w:rsidRPr="00540FCC">
        <w:rPr>
          <w:rFonts w:ascii="Times New Roman" w:hAnsi="Times New Roman"/>
          <w:sz w:val="27"/>
          <w:szCs w:val="27"/>
        </w:rPr>
        <w:t xml:space="preserve">, </w:t>
      </w:r>
      <w:r w:rsidRPr="00540FCC">
        <w:rPr>
          <w:rFonts w:ascii="Times New Roman" w:eastAsia="Calibri" w:hAnsi="Times New Roman"/>
          <w:sz w:val="28"/>
          <w:szCs w:val="28"/>
          <w:lang w:eastAsia="en-US"/>
        </w:rPr>
        <w:t>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тыс. рублей;</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ОПИ</w:t>
      </w:r>
      <w:r w:rsidRPr="00540FCC">
        <w:rPr>
          <w:rFonts w:ascii="Times New Roman" w:eastAsia="Calibri" w:hAnsi="Times New Roman"/>
          <w:sz w:val="28"/>
          <w:szCs w:val="28"/>
          <w:lang w:eastAsia="en-US"/>
        </w:rPr>
        <w:t xml:space="preserve"> – ставка налога на добычу общераспространённых</w:t>
      </w:r>
      <w:r w:rsidRPr="00540FCC">
        <w:rPr>
          <w:rFonts w:ascii="Times New Roman" w:hAnsi="Times New Roman"/>
          <w:sz w:val="28"/>
          <w:szCs w:val="28"/>
        </w:rPr>
        <w:t xml:space="preserve"> полезных ископаемых, %</w:t>
      </w:r>
      <w:r w:rsidRPr="00540FCC">
        <w:rPr>
          <w:rFonts w:ascii="Times New Roman" w:eastAsia="Calibri" w:hAnsi="Times New Roman"/>
          <w:sz w:val="28"/>
          <w:szCs w:val="28"/>
          <w:lang w:eastAsia="en-US"/>
        </w:rPr>
        <w:t>;</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ИН</w:t>
      </w:r>
      <w:r w:rsidRPr="00540FCC">
        <w:rPr>
          <w:rFonts w:ascii="Times New Roman" w:eastAsia="Calibri" w:hAnsi="Times New Roman"/>
          <w:sz w:val="28"/>
          <w:szCs w:val="28"/>
          <w:vertAlign w:val="subscript"/>
          <w:lang w:eastAsia="en-US"/>
        </w:rPr>
        <w:t>ОПИ</w:t>
      </w:r>
      <w:r w:rsidRPr="00540FCC">
        <w:rPr>
          <w:rFonts w:ascii="Times New Roman" w:eastAsia="Calibri" w:hAnsi="Times New Roman"/>
          <w:sz w:val="28"/>
          <w:szCs w:val="28"/>
          <w:lang w:eastAsia="en-US"/>
        </w:rPr>
        <w:t xml:space="preserve"> – индексы, характеризующие динамику цен на производство (индекс цен производителя по видам экономической деятельности, индекс промышленного производства по видам экономической деятельности, дефляторы и др.);</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РАСОПИ</w:t>
      </w:r>
      <w:r w:rsidRPr="00540FCC">
        <w:rPr>
          <w:rFonts w:ascii="Times New Roman" w:eastAsia="Calibri" w:hAnsi="Times New Roman"/>
          <w:sz w:val="28"/>
          <w:szCs w:val="28"/>
          <w:lang w:eastAsia="en-US"/>
        </w:rPr>
        <w:t xml:space="preserve"> – расчетная ставка налога, сложившаяся за предыдущие периоды, %;</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Расчетная ставка по налогу определяется как частное от деления суммы налога, подлежащего уплате, на стоимость добытого полезного ископаемого (согласно данным отчета по форме 5-НДПИ).</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Р</w:t>
      </w:r>
      <w:r w:rsidRPr="00540FCC">
        <w:rPr>
          <w:rFonts w:ascii="Times New Roman" w:hAnsi="Times New Roman"/>
          <w:sz w:val="28"/>
          <w:szCs w:val="28"/>
          <w:vertAlign w:val="subscript"/>
        </w:rPr>
        <w:t>ОПИ</w:t>
      </w:r>
      <w:r w:rsidRPr="00540FCC">
        <w:rPr>
          <w:rFonts w:ascii="Times New Roman" w:hAnsi="Times New Roman"/>
          <w:sz w:val="28"/>
          <w:szCs w:val="28"/>
        </w:rPr>
        <w:t xml:space="preserve"> – переходящие платежи, тыс. рублей;</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СОБОПИ</w:t>
      </w:r>
      <w:r w:rsidRPr="00540FCC">
        <w:rPr>
          <w:rFonts w:ascii="Times New Roman" w:hAnsi="Times New Roman"/>
          <w:sz w:val="28"/>
          <w:szCs w:val="28"/>
        </w:rPr>
        <w:t xml:space="preserve"> – коэффициент собираемости налога на добычу общераспространённых полезных ископаемых, сложившийся на территории края в предыдущие периоды, учитывает работу по погашению </w:t>
      </w:r>
      <w:r w:rsidR="00D25563" w:rsidRPr="00540FCC">
        <w:rPr>
          <w:rFonts w:ascii="Times New Roman" w:hAnsi="Times New Roman"/>
          <w:sz w:val="28"/>
          <w:szCs w:val="28"/>
        </w:rPr>
        <w:t>кредиторской и дебиторской</w:t>
      </w:r>
      <w:r w:rsidR="00D82BD4" w:rsidRPr="00540FCC">
        <w:rPr>
          <w:rFonts w:ascii="Times New Roman" w:hAnsi="Times New Roman"/>
          <w:sz w:val="28"/>
          <w:szCs w:val="28"/>
        </w:rPr>
        <w:t xml:space="preserve"> </w:t>
      </w:r>
      <w:r w:rsidRPr="00540FCC">
        <w:rPr>
          <w:rFonts w:ascii="Times New Roman" w:hAnsi="Times New Roman"/>
          <w:sz w:val="28"/>
          <w:szCs w:val="28"/>
        </w:rPr>
        <w:t>задолженности,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ОПИ</w:t>
      </w:r>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w:t>
      </w:r>
      <w:r w:rsidR="00D25563" w:rsidRPr="00540FCC">
        <w:rPr>
          <w:rFonts w:ascii="Times New Roman" w:hAnsi="Times New Roman"/>
          <w:sz w:val="28"/>
          <w:szCs w:val="28"/>
        </w:rPr>
        <w:t xml:space="preserve"> Российской Федерации, фактические поступления, а также </w:t>
      </w:r>
      <w:r w:rsidR="00D25563" w:rsidRPr="00540FCC">
        <w:rPr>
          <w:rFonts w:ascii="Times New Roman" w:hAnsi="Times New Roman"/>
          <w:sz w:val="28"/>
          <w:szCs w:val="28"/>
        </w:rPr>
        <w:lastRenderedPageBreak/>
        <w:t>разовые операции (поступления, возвраты и т.д.),</w:t>
      </w:r>
      <w:r w:rsidRPr="00540FCC">
        <w:rPr>
          <w:rFonts w:ascii="Times New Roman" w:hAnsi="Times New Roman"/>
          <w:sz w:val="28"/>
          <w:szCs w:val="28"/>
        </w:rPr>
        <w:t xml:space="preserve">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ОПИ</w:t>
      </w:r>
      <w:r w:rsidRPr="00540FCC">
        <w:rPr>
          <w:rFonts w:ascii="Times New Roman" w:hAnsi="Times New Roman"/>
          <w:sz w:val="28"/>
          <w:szCs w:val="28"/>
        </w:rPr>
        <w:t xml:space="preserve"> – норматив отчисления налога на добычу общераспространённых полезных ископаемых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
    <w:p w:rsidR="009E0055" w:rsidRPr="00540FCC" w:rsidRDefault="009E0055" w:rsidP="009E0055">
      <w:pPr>
        <w:pStyle w:val="3"/>
        <w:jc w:val="center"/>
        <w:rPr>
          <w:rStyle w:val="FontStyle129"/>
          <w:b/>
          <w:i w:val="0"/>
          <w:color w:val="auto"/>
          <w:sz w:val="28"/>
          <w:szCs w:val="28"/>
        </w:rPr>
      </w:pPr>
      <w:bookmarkStart w:id="57" w:name="_Toc531078979"/>
      <w:r w:rsidRPr="00540FCC">
        <w:rPr>
          <w:rStyle w:val="FontStyle129"/>
          <w:b/>
          <w:i w:val="0"/>
          <w:color w:val="auto"/>
          <w:sz w:val="28"/>
          <w:szCs w:val="28"/>
        </w:rPr>
        <w:t>2.1</w:t>
      </w:r>
      <w:r w:rsidR="00140F50" w:rsidRPr="00540FCC">
        <w:rPr>
          <w:rStyle w:val="FontStyle129"/>
          <w:b/>
          <w:i w:val="0"/>
          <w:color w:val="auto"/>
          <w:sz w:val="28"/>
          <w:szCs w:val="28"/>
        </w:rPr>
        <w:t>5</w:t>
      </w:r>
      <w:r w:rsidRPr="00540FCC">
        <w:rPr>
          <w:rStyle w:val="FontStyle129"/>
          <w:b/>
          <w:i w:val="0"/>
          <w:color w:val="auto"/>
          <w:sz w:val="28"/>
          <w:szCs w:val="28"/>
        </w:rPr>
        <w:t>.2. Налог на добычу прочих полезных ископаемых (за исключением полезных ископаемых в виде природных алмазов)</w:t>
      </w:r>
      <w:bookmarkEnd w:id="57"/>
      <w:r w:rsidRPr="00540FCC">
        <w:rPr>
          <w:rStyle w:val="FontStyle129"/>
          <w:b/>
          <w:i w:val="0"/>
          <w:color w:val="auto"/>
          <w:sz w:val="28"/>
          <w:szCs w:val="28"/>
        </w:rPr>
        <w:t xml:space="preserve"> </w:t>
      </w:r>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07 01030 01 0000 110)</w:t>
      </w:r>
    </w:p>
    <w:p w:rsidR="009E0055" w:rsidRPr="00540FCC" w:rsidRDefault="009E0055" w:rsidP="009E0055">
      <w:pPr>
        <w:suppressAutoHyphens/>
        <w:jc w:val="center"/>
        <w:rPr>
          <w:rFonts w:ascii="Times New Roman" w:hAnsi="Times New Roman"/>
          <w:sz w:val="28"/>
          <w:szCs w:val="28"/>
        </w:rPr>
      </w:pP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9E0055" w:rsidRPr="00540FCC" w:rsidRDefault="009E0055" w:rsidP="009E0055">
      <w:pPr>
        <w:autoSpaceDE w:val="0"/>
        <w:autoSpaceDN w:val="0"/>
        <w:adjustRightInd w:val="0"/>
        <w:ind w:firstLine="709"/>
        <w:jc w:val="both"/>
        <w:rPr>
          <w:rFonts w:ascii="Times New Roman" w:eastAsia="Calibri" w:hAnsi="Times New Roman"/>
          <w:sz w:val="28"/>
          <w:szCs w:val="28"/>
          <w:lang w:eastAsia="en-US"/>
        </w:rPr>
      </w:pPr>
      <w:r w:rsidRPr="00540FCC">
        <w:rPr>
          <w:rFonts w:ascii="Times New Roman" w:hAnsi="Times New Roman"/>
          <w:sz w:val="28"/>
          <w:szCs w:val="28"/>
        </w:rPr>
        <w:t>- данные статистической налоговой отчетности по форме                                         5-НДПИ «О</w:t>
      </w:r>
      <w:r w:rsidRPr="00540FCC">
        <w:rPr>
          <w:rFonts w:ascii="Times New Roman" w:hAnsi="Times New Roman"/>
          <w:sz w:val="28"/>
          <w:szCs w:val="28"/>
          <w:lang w:val="en-US"/>
        </w:rPr>
        <w:t> </w:t>
      </w:r>
      <w:r w:rsidRPr="00540FCC">
        <w:rPr>
          <w:rFonts w:ascii="Times New Roman" w:hAnsi="Times New Roman"/>
          <w:sz w:val="28"/>
          <w:szCs w:val="28"/>
        </w:rPr>
        <w:t>налоговой базе и структуре начислений по налогу на добычу полезных ископаемых», 1-НМ «О начислении и поступлении налогов, сборов</w:t>
      </w:r>
      <w:r w:rsidR="00752A9B" w:rsidRPr="00540FCC">
        <w:rPr>
          <w:rFonts w:ascii="Times New Roman" w:hAnsi="Times New Roman"/>
          <w:sz w:val="28"/>
          <w:szCs w:val="28"/>
        </w:rPr>
        <w:t>,</w:t>
      </w:r>
      <w:r w:rsidR="00D25563" w:rsidRPr="00540FCC">
        <w:rPr>
          <w:rFonts w:ascii="Times New Roman" w:hAnsi="Times New Roman"/>
          <w:sz w:val="27"/>
          <w:szCs w:val="27"/>
        </w:rPr>
        <w:t xml:space="preserve"> </w:t>
      </w:r>
      <w:r w:rsidR="00D25563" w:rsidRPr="00540FCC">
        <w:rPr>
          <w:rFonts w:ascii="Times New Roman" w:hAnsi="Times New Roman"/>
          <w:sz w:val="28"/>
          <w:szCs w:val="28"/>
        </w:rPr>
        <w:t>страховых взносов</w:t>
      </w:r>
      <w:r w:rsidRPr="00540FCC">
        <w:rPr>
          <w:rFonts w:ascii="Times New Roman" w:hAnsi="Times New Roman"/>
          <w:sz w:val="28"/>
          <w:szCs w:val="28"/>
        </w:rPr>
        <w:t xml:space="preserve"> и иных обязательных платежей в бюджетную систему страны»;</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показатели социально-экономического развития Алтайского края;</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данные об объемах добычи полезных ископаемых на территории Алтайского края в прогнозном году;</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налоговые ставки, льготы и преференции, предусмотренные главой 26 Налогового кодекса РФ «Налог на добычу полезных ископаемых» и др. источники.</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xml:space="preserve">Расчет прогнозного объема поступлений </w:t>
      </w:r>
      <w:r w:rsidRPr="00540FCC">
        <w:rPr>
          <w:rFonts w:ascii="Times New Roman" w:hAnsi="Times New Roman"/>
          <w:sz w:val="28"/>
          <w:szCs w:val="28"/>
        </w:rPr>
        <w:t xml:space="preserve">налога на добычу прочих полезных ископаемых (за исключением полезных ископаемых в виде природных алмазов) </w:t>
      </w:r>
      <w:r w:rsidRPr="00540FCC">
        <w:rPr>
          <w:rFonts w:ascii="Times New Roman" w:eastAsia="Calibri" w:hAnsi="Times New Roman"/>
          <w:sz w:val="28"/>
          <w:szCs w:val="28"/>
          <w:lang w:eastAsia="en-US"/>
        </w:rPr>
        <w:t xml:space="preserve"> осуществляется </w:t>
      </w:r>
      <w:r w:rsidR="00E85B3F" w:rsidRPr="00540FCC">
        <w:rPr>
          <w:rFonts w:ascii="Times New Roman" w:eastAsia="Calibri" w:hAnsi="Times New Roman"/>
          <w:sz w:val="28"/>
          <w:szCs w:val="28"/>
          <w:lang w:eastAsia="en-US"/>
        </w:rPr>
        <w:t xml:space="preserve">в целом по субъекту и в разрезе муниципальных районов и городских округов </w:t>
      </w:r>
      <w:r w:rsidRPr="00540FCC">
        <w:rPr>
          <w:rFonts w:ascii="Times New Roman" w:eastAsia="Calibri" w:hAnsi="Times New Roman"/>
          <w:sz w:val="28"/>
          <w:szCs w:val="28"/>
          <w:lang w:eastAsia="en-US"/>
        </w:rPr>
        <w:t>по методу прямого расчета, основанного на непосредственном использовании прогнозных значений показателей, уровней ставок и других показателей (индексов, характеризующих динамику цен и производства,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lastRenderedPageBreak/>
        <w:t xml:space="preserve">Прогнозный объём поступлений налога на добычу прочих полезных ископаемых </w:t>
      </w:r>
      <w:r w:rsidRPr="00540FCC">
        <w:rPr>
          <w:rFonts w:ascii="Times New Roman" w:hAnsi="Times New Roman"/>
          <w:sz w:val="28"/>
          <w:szCs w:val="28"/>
        </w:rPr>
        <w:t xml:space="preserve">(за исключением полезных ископаемых в виде природных алмазов) </w:t>
      </w:r>
      <w:r w:rsidRPr="00540FCC">
        <w:rPr>
          <w:rFonts w:ascii="Times New Roman" w:eastAsia="Calibri" w:hAnsi="Times New Roman"/>
          <w:sz w:val="28"/>
          <w:szCs w:val="28"/>
          <w:lang w:eastAsia="en-US"/>
        </w:rPr>
        <w:t xml:space="preserve"> (НДПИ</w:t>
      </w:r>
      <w:r w:rsidRPr="00540FCC">
        <w:rPr>
          <w:rFonts w:ascii="Times New Roman" w:eastAsia="Calibri" w:hAnsi="Times New Roman"/>
          <w:sz w:val="28"/>
          <w:szCs w:val="28"/>
          <w:vertAlign w:val="subscript"/>
          <w:lang w:eastAsia="en-US"/>
        </w:rPr>
        <w:t>ППИ</w:t>
      </w:r>
      <w:r w:rsidRPr="00540FCC">
        <w:rPr>
          <w:rFonts w:ascii="Times New Roman" w:eastAsia="Calibri" w:hAnsi="Times New Roman"/>
          <w:sz w:val="28"/>
          <w:szCs w:val="28"/>
          <w:lang w:eastAsia="en-US"/>
        </w:rPr>
        <w:t>) рассчитывается по следующей формуле:</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74322F" w:rsidRPr="00540FCC" w:rsidRDefault="0074322F" w:rsidP="009E0055">
      <w:pPr>
        <w:widowControl w:val="0"/>
        <w:autoSpaceDE w:val="0"/>
        <w:autoSpaceDN w:val="0"/>
        <w:adjustRightInd w:val="0"/>
        <w:ind w:firstLine="709"/>
        <w:jc w:val="both"/>
        <w:rPr>
          <w:rFonts w:ascii="Times New Roman" w:eastAsia="Calibri" w:hAnsi="Times New Roman"/>
          <w:sz w:val="28"/>
          <w:szCs w:val="28"/>
          <w:lang w:eastAsia="en-US"/>
        </w:rPr>
      </w:pPr>
    </w:p>
    <w:p w:rsidR="0074322F" w:rsidRPr="00540FCC" w:rsidRDefault="0074322F"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jc w:val="center"/>
        <w:rPr>
          <w:rFonts w:ascii="Times New Roman" w:eastAsia="Calibri" w:hAnsi="Times New Roman"/>
          <w:sz w:val="28"/>
          <w:szCs w:val="28"/>
          <w:vertAlign w:val="subscript"/>
          <w:lang w:eastAsia="en-US"/>
        </w:rPr>
      </w:pPr>
      <w:r w:rsidRPr="00540FCC">
        <w:rPr>
          <w:rFonts w:ascii="Times New Roman" w:eastAsia="Calibri" w:hAnsi="Times New Roman"/>
          <w:sz w:val="28"/>
          <w:szCs w:val="28"/>
          <w:lang w:eastAsia="en-US"/>
        </w:rPr>
        <w:t>НДПИ</w:t>
      </w:r>
      <w:r w:rsidRPr="00540FCC">
        <w:rPr>
          <w:rFonts w:ascii="Times New Roman" w:eastAsia="Calibri" w:hAnsi="Times New Roman"/>
          <w:sz w:val="28"/>
          <w:szCs w:val="28"/>
          <w:vertAlign w:val="subscript"/>
          <w:lang w:eastAsia="en-US"/>
        </w:rPr>
        <w:t>ППИ</w:t>
      </w:r>
      <w:r w:rsidRPr="00540FCC">
        <w:rPr>
          <w:rFonts w:ascii="Times New Roman" w:eastAsia="Calibri" w:hAnsi="Times New Roman"/>
          <w:sz w:val="28"/>
          <w:szCs w:val="28"/>
          <w:lang w:eastAsia="en-US"/>
        </w:rPr>
        <w:t>=(∑(СДПИ</w:t>
      </w:r>
      <w:r w:rsidRPr="00540FCC">
        <w:rPr>
          <w:rFonts w:ascii="Times New Roman" w:eastAsia="Calibri" w:hAnsi="Times New Roman"/>
          <w:sz w:val="28"/>
          <w:szCs w:val="28"/>
          <w:vertAlign w:val="subscript"/>
          <w:lang w:eastAsia="en-US"/>
        </w:rPr>
        <w:t>ППИ</w:t>
      </w: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ППИ</w:t>
      </w:r>
      <w:r w:rsidRPr="00540FCC">
        <w:rPr>
          <w:rFonts w:ascii="Times New Roman" w:eastAsia="Calibri" w:hAnsi="Times New Roman"/>
          <w:sz w:val="28"/>
          <w:szCs w:val="28"/>
          <w:lang w:eastAsia="en-US"/>
        </w:rPr>
        <w:t>(</w:t>
      </w:r>
      <w:proofErr w:type="spellStart"/>
      <w:r w:rsidRPr="00540FCC">
        <w:rPr>
          <w:rFonts w:ascii="Times New Roman" w:eastAsia="Calibri" w:hAnsi="Times New Roman"/>
          <w:sz w:val="28"/>
          <w:szCs w:val="28"/>
          <w:vertAlign w:val="subscript"/>
          <w:lang w:eastAsia="en-US"/>
        </w:rPr>
        <w:t>или</w:t>
      </w: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РАСППИ</w:t>
      </w:r>
      <w:proofErr w:type="spellEnd"/>
      <w:r w:rsidRPr="00540FCC">
        <w:rPr>
          <w:rFonts w:ascii="Times New Roman" w:eastAsia="Calibri" w:hAnsi="Times New Roman"/>
          <w:sz w:val="28"/>
          <w:szCs w:val="28"/>
          <w:vertAlign w:val="subscript"/>
          <w:lang w:eastAsia="en-US"/>
        </w:rPr>
        <w:t>)</w:t>
      </w:r>
      <w:r w:rsidRPr="00540FCC">
        <w:rPr>
          <w:rFonts w:ascii="Times New Roman" w:eastAsia="Calibri" w:hAnsi="Times New Roman"/>
          <w:sz w:val="28"/>
          <w:szCs w:val="28"/>
          <w:lang w:eastAsia="en-US"/>
        </w:rPr>
        <w:t>*ИН</w:t>
      </w:r>
      <w:r w:rsidRPr="00540FCC">
        <w:rPr>
          <w:rFonts w:ascii="Times New Roman" w:eastAsia="Calibri" w:hAnsi="Times New Roman"/>
          <w:sz w:val="28"/>
          <w:szCs w:val="28"/>
          <w:vertAlign w:val="subscript"/>
          <w:lang w:eastAsia="en-US"/>
        </w:rPr>
        <w:t>ППИ</w:t>
      </w:r>
      <w:r w:rsidRPr="00540FCC">
        <w:rPr>
          <w:rFonts w:ascii="Times New Roman" w:eastAsia="Calibri" w:hAnsi="Times New Roman"/>
          <w:sz w:val="28"/>
          <w:szCs w:val="28"/>
          <w:lang w:eastAsia="en-US"/>
        </w:rPr>
        <w:t>+/-Р</w:t>
      </w:r>
      <w:r w:rsidRPr="00540FCC">
        <w:rPr>
          <w:rFonts w:ascii="Times New Roman" w:eastAsia="Calibri" w:hAnsi="Times New Roman"/>
          <w:sz w:val="28"/>
          <w:szCs w:val="28"/>
          <w:vertAlign w:val="subscript"/>
          <w:lang w:eastAsia="en-US"/>
        </w:rPr>
        <w:t>ППИ</w:t>
      </w:r>
      <w:r w:rsidRPr="00540FCC">
        <w:rPr>
          <w:rFonts w:ascii="Times New Roman" w:eastAsia="Calibri" w:hAnsi="Times New Roman"/>
          <w:sz w:val="28"/>
          <w:szCs w:val="28"/>
          <w:lang w:eastAsia="en-US"/>
        </w:rPr>
        <w:t>)*К</w:t>
      </w:r>
      <w:r w:rsidRPr="00540FCC">
        <w:rPr>
          <w:rFonts w:ascii="Times New Roman" w:eastAsia="Calibri" w:hAnsi="Times New Roman"/>
          <w:sz w:val="28"/>
          <w:szCs w:val="28"/>
          <w:vertAlign w:val="subscript"/>
          <w:lang w:eastAsia="en-US"/>
        </w:rPr>
        <w:t>СОБППИ</w:t>
      </w:r>
    </w:p>
    <w:p w:rsidR="009E0055" w:rsidRPr="00540FCC" w:rsidRDefault="009E0055" w:rsidP="009E0055">
      <w:pPr>
        <w:widowControl w:val="0"/>
        <w:autoSpaceDE w:val="0"/>
        <w:autoSpaceDN w:val="0"/>
        <w:adjustRightInd w:val="0"/>
        <w:jc w:val="center"/>
        <w:rPr>
          <w:rFonts w:ascii="Times New Roman" w:eastAsia="Calibri" w:hAnsi="Times New Roman"/>
          <w:sz w:val="28"/>
          <w:szCs w:val="28"/>
          <w:lang w:eastAsia="en-US"/>
        </w:rPr>
      </w:pP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ППИ</w:t>
      </w:r>
      <w:r w:rsidRPr="00540FCC">
        <w:rPr>
          <w:rFonts w:ascii="Times New Roman" w:eastAsia="Calibri" w:hAnsi="Times New Roman"/>
          <w:sz w:val="28"/>
          <w:szCs w:val="28"/>
          <w:lang w:eastAsia="en-US"/>
        </w:rPr>
        <w:t>)*Н</w:t>
      </w:r>
      <w:r w:rsidRPr="00540FCC">
        <w:rPr>
          <w:rFonts w:ascii="Times New Roman" w:eastAsia="Calibri" w:hAnsi="Times New Roman"/>
          <w:sz w:val="28"/>
          <w:szCs w:val="28"/>
          <w:vertAlign w:val="subscript"/>
          <w:lang w:eastAsia="en-US"/>
        </w:rPr>
        <w:t>ППИ</w:t>
      </w:r>
      <w:r w:rsidRPr="00540FCC">
        <w:rPr>
          <w:rFonts w:ascii="Times New Roman" w:eastAsia="Calibri" w:hAnsi="Times New Roman"/>
          <w:sz w:val="28"/>
          <w:szCs w:val="28"/>
          <w:lang w:eastAsia="en-US"/>
        </w:rPr>
        <w:t xml:space="preserve">, </w:t>
      </w:r>
    </w:p>
    <w:p w:rsidR="009E0055" w:rsidRPr="00540FCC"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540FCC">
        <w:rPr>
          <w:rFonts w:ascii="Times New Roman" w:eastAsia="Calibri" w:hAnsi="Times New Roman"/>
          <w:sz w:val="28"/>
          <w:szCs w:val="28"/>
          <w:lang w:eastAsia="en-US"/>
        </w:rPr>
        <w:t>где:</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СДПИ</w:t>
      </w:r>
      <w:r w:rsidRPr="00540FCC">
        <w:rPr>
          <w:rFonts w:ascii="Times New Roman" w:eastAsia="Calibri" w:hAnsi="Times New Roman"/>
          <w:sz w:val="28"/>
          <w:szCs w:val="28"/>
          <w:vertAlign w:val="subscript"/>
          <w:lang w:eastAsia="en-US"/>
        </w:rPr>
        <w:t>ППИ</w:t>
      </w:r>
      <w:r w:rsidRPr="00540FCC">
        <w:rPr>
          <w:rFonts w:ascii="Times New Roman" w:eastAsia="Calibri" w:hAnsi="Times New Roman"/>
          <w:sz w:val="28"/>
          <w:szCs w:val="28"/>
          <w:lang w:eastAsia="en-US"/>
        </w:rPr>
        <w:t xml:space="preserve"> – фактическая стоимость объема добытых прочих полезных ископаемых по видам</w:t>
      </w:r>
      <w:r w:rsidRPr="00540FCC">
        <w:rPr>
          <w:rFonts w:ascii="Times New Roman" w:hAnsi="Times New Roman"/>
          <w:sz w:val="27"/>
          <w:szCs w:val="27"/>
        </w:rPr>
        <w:t xml:space="preserve">, </w:t>
      </w:r>
      <w:r w:rsidRPr="00540FCC">
        <w:rPr>
          <w:rFonts w:ascii="Times New Roman" w:eastAsia="Calibri" w:hAnsi="Times New Roman"/>
          <w:sz w:val="28"/>
          <w:szCs w:val="28"/>
          <w:lang w:eastAsia="en-US"/>
        </w:rPr>
        <w:t>за последний годовой период с учётом распределения по долям на соответствующий прогнозируемый период в соответствии с динамикой стоимости добытых прочих полезных ископаемых (за исключением полезных ископаемых в виде алмазов) о видам полезных ископаемых согласно данным отчёта по форме № 5-НДПИ, тыс. рублей;</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ППИ</w:t>
      </w:r>
      <w:r w:rsidRPr="00540FCC">
        <w:rPr>
          <w:rFonts w:ascii="Times New Roman" w:eastAsia="Calibri" w:hAnsi="Times New Roman"/>
          <w:sz w:val="28"/>
          <w:szCs w:val="28"/>
          <w:lang w:eastAsia="en-US"/>
        </w:rPr>
        <w:t xml:space="preserve"> – ставка </w:t>
      </w:r>
      <w:r w:rsidRPr="00540FCC">
        <w:rPr>
          <w:rFonts w:ascii="Times New Roman" w:hAnsi="Times New Roman"/>
          <w:sz w:val="28"/>
          <w:szCs w:val="28"/>
        </w:rPr>
        <w:t>налога на добычу прочих полезных ископаемых (за исключением полезных ископаемых в виде природных алмазов), %</w:t>
      </w:r>
      <w:r w:rsidRPr="00540FCC">
        <w:rPr>
          <w:rFonts w:ascii="Times New Roman" w:eastAsia="Calibri" w:hAnsi="Times New Roman"/>
          <w:sz w:val="28"/>
          <w:szCs w:val="28"/>
          <w:lang w:eastAsia="en-US"/>
        </w:rPr>
        <w:t>;</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ИН</w:t>
      </w:r>
      <w:r w:rsidRPr="00540FCC">
        <w:rPr>
          <w:rFonts w:ascii="Times New Roman" w:eastAsia="Calibri" w:hAnsi="Times New Roman"/>
          <w:sz w:val="28"/>
          <w:szCs w:val="28"/>
          <w:vertAlign w:val="subscript"/>
          <w:lang w:eastAsia="en-US"/>
        </w:rPr>
        <w:t>ППИ</w:t>
      </w:r>
      <w:r w:rsidRPr="00540FCC">
        <w:rPr>
          <w:rFonts w:ascii="Times New Roman" w:eastAsia="Calibri" w:hAnsi="Times New Roman"/>
          <w:sz w:val="28"/>
          <w:szCs w:val="28"/>
          <w:lang w:eastAsia="en-US"/>
        </w:rPr>
        <w:t xml:space="preserve"> – индексы, характеризующие динамику цен на производство (индекс цен производителя по видам экономической деятельности, индекс промышленного производства по видам экономической деятельности, дефляторы и др.);</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С</w:t>
      </w:r>
      <w:r w:rsidRPr="00540FCC">
        <w:rPr>
          <w:rFonts w:ascii="Times New Roman" w:eastAsia="Calibri" w:hAnsi="Times New Roman"/>
          <w:sz w:val="28"/>
          <w:szCs w:val="28"/>
          <w:vertAlign w:val="subscript"/>
          <w:lang w:eastAsia="en-US"/>
        </w:rPr>
        <w:t>РАСППИ</w:t>
      </w:r>
      <w:r w:rsidRPr="00540FCC">
        <w:rPr>
          <w:rFonts w:ascii="Times New Roman" w:eastAsia="Calibri" w:hAnsi="Times New Roman"/>
          <w:sz w:val="28"/>
          <w:szCs w:val="28"/>
          <w:lang w:eastAsia="en-US"/>
        </w:rPr>
        <w:t xml:space="preserve"> – расчетная ставка налога, сложившаяся за предыдущие периоды, %;</w:t>
      </w:r>
    </w:p>
    <w:p w:rsidR="009E0055" w:rsidRPr="00540FCC" w:rsidRDefault="009E0055" w:rsidP="009E0055">
      <w:pPr>
        <w:suppressAutoHyphens/>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Расчетная ставка по налогу определяется как частное от деления суммы налога, подлежащего уплате, на стоимость добытого полезного ископаемого (согласно данным отчета по форме 5-НДПИ).</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Р</w:t>
      </w:r>
      <w:r w:rsidRPr="00540FCC">
        <w:rPr>
          <w:rFonts w:ascii="Times New Roman" w:hAnsi="Times New Roman"/>
          <w:sz w:val="28"/>
          <w:szCs w:val="28"/>
          <w:vertAlign w:val="subscript"/>
        </w:rPr>
        <w:t>ППИ</w:t>
      </w:r>
      <w:r w:rsidRPr="00540FCC">
        <w:rPr>
          <w:rFonts w:ascii="Times New Roman" w:hAnsi="Times New Roman"/>
          <w:sz w:val="28"/>
          <w:szCs w:val="28"/>
        </w:rPr>
        <w:t xml:space="preserve"> – переходящие платежи, тыс. рублей;</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СОБППИ</w:t>
      </w:r>
      <w:r w:rsidRPr="00540FCC">
        <w:rPr>
          <w:rFonts w:ascii="Times New Roman" w:hAnsi="Times New Roman"/>
          <w:sz w:val="28"/>
          <w:szCs w:val="28"/>
        </w:rPr>
        <w:t xml:space="preserve"> – коэффициент собираемости налога на добычу прочих полезных ископаемых (за исключением полезных ископаемых в виде природных алмазов), сложившийся на территории края в предыдущие периоды, , учитывает работу по погашению задолженности,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eastAsia="Calibri" w:hAnsi="Times New Roman"/>
          <w:sz w:val="28"/>
          <w:szCs w:val="28"/>
          <w:lang w:eastAsia="en-US"/>
        </w:rPr>
        <w:t>ДД</w:t>
      </w:r>
      <w:r w:rsidRPr="00540FCC">
        <w:rPr>
          <w:rFonts w:ascii="Times New Roman" w:eastAsia="Calibri" w:hAnsi="Times New Roman"/>
          <w:sz w:val="28"/>
          <w:szCs w:val="28"/>
          <w:vertAlign w:val="subscript"/>
          <w:lang w:eastAsia="en-US"/>
        </w:rPr>
        <w:t>ППИ</w:t>
      </w:r>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w:t>
      </w:r>
      <w:r w:rsidR="00D25563" w:rsidRPr="00540FCC">
        <w:rPr>
          <w:rFonts w:ascii="Times New Roman" w:hAnsi="Times New Roman"/>
          <w:sz w:val="28"/>
          <w:szCs w:val="28"/>
        </w:rPr>
        <w:t xml:space="preserve"> Российской Федерации, фактические поступления, а также разовые операции (поступления, возвраты и т.д.), </w:t>
      </w:r>
      <w:r w:rsidRPr="00540FCC">
        <w:rPr>
          <w:rFonts w:ascii="Times New Roman" w:hAnsi="Times New Roman"/>
          <w:sz w:val="28"/>
          <w:szCs w:val="28"/>
        </w:rPr>
        <w:t xml:space="preserve">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ППИ</w:t>
      </w:r>
      <w:r w:rsidRPr="00540FCC">
        <w:rPr>
          <w:rFonts w:ascii="Times New Roman" w:hAnsi="Times New Roman"/>
          <w:sz w:val="28"/>
          <w:szCs w:val="28"/>
        </w:rPr>
        <w:t xml:space="preserve"> – норматив отчисления налога на добычу прочих полезных ископаемых (за исключением полезных ископаемых в виде природных алмазов)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w:t>
      </w:r>
      <w:r w:rsidRPr="00540FCC">
        <w:rPr>
          <w:rFonts w:ascii="Times New Roman" w:hAnsi="Times New Roman"/>
          <w:sz w:val="28"/>
          <w:szCs w:val="28"/>
        </w:rPr>
        <w:lastRenderedPageBreak/>
        <w:t>актов Российской Федерации, при формировании прогнозного объёма поступлений учитываются:</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pStyle w:val="3"/>
        <w:tabs>
          <w:tab w:val="left" w:pos="0"/>
          <w:tab w:val="left" w:pos="9923"/>
        </w:tabs>
        <w:spacing w:before="120"/>
        <w:jc w:val="center"/>
        <w:rPr>
          <w:rFonts w:ascii="Times New Roman" w:hAnsi="Times New Roman" w:cs="Times New Roman"/>
          <w:color w:val="auto"/>
          <w:sz w:val="28"/>
          <w:szCs w:val="28"/>
        </w:rPr>
      </w:pPr>
      <w:bookmarkStart w:id="58" w:name="_Toc531078980"/>
      <w:bookmarkStart w:id="59" w:name="_Toc491092223"/>
      <w:r w:rsidRPr="00540FCC">
        <w:rPr>
          <w:rFonts w:ascii="Times New Roman" w:hAnsi="Times New Roman" w:cs="Times New Roman"/>
          <w:color w:val="auto"/>
          <w:sz w:val="28"/>
          <w:szCs w:val="28"/>
        </w:rPr>
        <w:t>2.1</w:t>
      </w:r>
      <w:r w:rsidR="00140F50" w:rsidRPr="00540FCC">
        <w:rPr>
          <w:rFonts w:ascii="Times New Roman" w:hAnsi="Times New Roman" w:cs="Times New Roman"/>
          <w:color w:val="auto"/>
          <w:sz w:val="28"/>
          <w:szCs w:val="28"/>
        </w:rPr>
        <w:t>5</w:t>
      </w:r>
      <w:r w:rsidRPr="00540FCC">
        <w:rPr>
          <w:rFonts w:ascii="Times New Roman" w:hAnsi="Times New Roman" w:cs="Times New Roman"/>
          <w:color w:val="auto"/>
          <w:sz w:val="28"/>
          <w:szCs w:val="28"/>
        </w:rPr>
        <w:t>.3. Налог на добычу полезных ископаемых в виде природных алмазов</w:t>
      </w:r>
      <w:bookmarkEnd w:id="58"/>
      <w:r w:rsidRPr="00540FCC">
        <w:rPr>
          <w:rFonts w:ascii="Times New Roman" w:hAnsi="Times New Roman" w:cs="Times New Roman"/>
          <w:color w:val="auto"/>
          <w:sz w:val="28"/>
          <w:szCs w:val="28"/>
        </w:rPr>
        <w:t xml:space="preserve"> </w:t>
      </w:r>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07 01050 01 0000 110</w:t>
      </w:r>
      <w:bookmarkEnd w:id="59"/>
      <w:r w:rsidRPr="00540FCC">
        <w:rPr>
          <w:rFonts w:ascii="Times New Roman" w:hAnsi="Times New Roman"/>
          <w:sz w:val="28"/>
          <w:szCs w:val="28"/>
        </w:rPr>
        <w:t>)</w:t>
      </w:r>
    </w:p>
    <w:p w:rsidR="009E0055" w:rsidRPr="00540FCC" w:rsidRDefault="009E0055" w:rsidP="009E0055">
      <w:pPr>
        <w:jc w:val="center"/>
        <w:rPr>
          <w:rFonts w:ascii="Times New Roman" w:hAnsi="Times New Roman"/>
          <w:sz w:val="28"/>
          <w:szCs w:val="28"/>
        </w:rPr>
      </w:pP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В прогнозе поступлений налога на добычу полезных ископаемых в виде природных алмазов, учитываются:</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xml:space="preserve">- динамика налоговой базы по налогу согласно данным отчёта по форме </w:t>
      </w:r>
      <w:r w:rsidRPr="00540FCC">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752A9B" w:rsidRPr="00540FCC">
        <w:rPr>
          <w:rFonts w:ascii="Times New Roman" w:hAnsi="Times New Roman"/>
          <w:sz w:val="28"/>
          <w:szCs w:val="28"/>
        </w:rPr>
        <w:t>,</w:t>
      </w:r>
      <w:r w:rsidRPr="00540FCC">
        <w:rPr>
          <w:rFonts w:ascii="Times New Roman" w:hAnsi="Times New Roman"/>
          <w:sz w:val="28"/>
          <w:szCs w:val="28"/>
        </w:rPr>
        <w:t xml:space="preserve"> </w:t>
      </w:r>
      <w:r w:rsidR="00D25563" w:rsidRPr="00540FCC">
        <w:rPr>
          <w:rFonts w:ascii="Times New Roman" w:hAnsi="Times New Roman"/>
          <w:sz w:val="28"/>
          <w:szCs w:val="28"/>
        </w:rPr>
        <w:t xml:space="preserve">страховых взносов </w:t>
      </w:r>
      <w:r w:rsidRPr="00540FCC">
        <w:rPr>
          <w:rFonts w:ascii="Times New Roman" w:hAnsi="Times New Roman"/>
          <w:sz w:val="28"/>
          <w:szCs w:val="28"/>
        </w:rPr>
        <w:t>и иных обязательных платежей в бюджетную систему Российской Федерации»;</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показатели социально-экономического развития Алтайского края;</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данные об объемах добычи полезных ископаемых на территории Алтайского края в прогнозном году;</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налоговые ставки, льготы и преференции, предусмотренные главой 26 Налогового кодекса РФ «Налог на добычу полезных ископаемых» и др. источники.</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Прогнозный объём поступлений налога на добычу полезных ископаемых в виде природных алмазов (СП</w:t>
      </w:r>
      <w:r w:rsidRPr="00540FCC">
        <w:rPr>
          <w:rFonts w:ascii="Times New Roman" w:hAnsi="Times New Roman"/>
          <w:sz w:val="28"/>
          <w:szCs w:val="28"/>
          <w:vertAlign w:val="subscript"/>
        </w:rPr>
        <w:t>ПИ алмазы</w:t>
      </w:r>
      <w:r w:rsidRPr="00540FCC">
        <w:rPr>
          <w:rFonts w:ascii="Times New Roman" w:hAnsi="Times New Roman"/>
          <w:sz w:val="28"/>
          <w:szCs w:val="28"/>
        </w:rPr>
        <w:t>) определяется исходя из следующего алгоритма расчёта:</w:t>
      </w:r>
    </w:p>
    <w:p w:rsidR="009E0055" w:rsidRPr="00540FCC" w:rsidRDefault="009E0055" w:rsidP="00F017F3">
      <w:pPr>
        <w:spacing w:before="120" w:after="120"/>
        <w:jc w:val="center"/>
        <w:rPr>
          <w:rFonts w:ascii="Times New Roman" w:hAnsi="Times New Roman"/>
          <w:sz w:val="28"/>
          <w:szCs w:val="28"/>
          <w:vertAlign w:val="subscript"/>
        </w:rPr>
      </w:pPr>
      <w:r w:rsidRPr="00540FCC">
        <w:rPr>
          <w:rFonts w:ascii="Times New Roman" w:hAnsi="Times New Roman"/>
          <w:sz w:val="28"/>
          <w:szCs w:val="28"/>
        </w:rPr>
        <w:t>НДПИ</w:t>
      </w:r>
      <w:r w:rsidRPr="00540FCC">
        <w:rPr>
          <w:rFonts w:ascii="Times New Roman" w:hAnsi="Times New Roman"/>
          <w:sz w:val="28"/>
          <w:szCs w:val="28"/>
          <w:vertAlign w:val="subscript"/>
        </w:rPr>
        <w:t>ПИ алмазы</w:t>
      </w:r>
      <w:r w:rsidRPr="00540FCC">
        <w:rPr>
          <w:rFonts w:ascii="Times New Roman" w:hAnsi="Times New Roman"/>
          <w:sz w:val="28"/>
          <w:szCs w:val="28"/>
        </w:rPr>
        <w:t xml:space="preserve"> = (Ʃ(</w:t>
      </w:r>
      <w:proofErr w:type="spellStart"/>
      <w:r w:rsidRPr="00540FCC">
        <w:rPr>
          <w:rFonts w:ascii="Times New Roman" w:hAnsi="Times New Roman"/>
          <w:sz w:val="28"/>
          <w:szCs w:val="28"/>
        </w:rPr>
        <w:t>О</w:t>
      </w:r>
      <w:r w:rsidRPr="00540FCC">
        <w:rPr>
          <w:rFonts w:ascii="Times New Roman" w:hAnsi="Times New Roman"/>
          <w:sz w:val="28"/>
          <w:szCs w:val="28"/>
          <w:vertAlign w:val="subscript"/>
        </w:rPr>
        <w:t>ПИалмазы</w:t>
      </w:r>
      <w:proofErr w:type="spellEnd"/>
      <w:r w:rsidRPr="00540FCC">
        <w:rPr>
          <w:rFonts w:ascii="Times New Roman" w:hAnsi="Times New Roman"/>
          <w:sz w:val="28"/>
          <w:szCs w:val="28"/>
        </w:rPr>
        <w:t>*</w:t>
      </w:r>
      <w:proofErr w:type="spellStart"/>
      <w:r w:rsidRPr="00540FCC">
        <w:rPr>
          <w:rFonts w:ascii="Times New Roman" w:hAnsi="Times New Roman"/>
          <w:sz w:val="28"/>
          <w:szCs w:val="28"/>
        </w:rPr>
        <w:t>И</w:t>
      </w:r>
      <w:r w:rsidRPr="00540FCC">
        <w:rPr>
          <w:rFonts w:ascii="Times New Roman" w:hAnsi="Times New Roman"/>
          <w:sz w:val="28"/>
          <w:szCs w:val="28"/>
          <w:vertAlign w:val="subscript"/>
        </w:rPr>
        <w:t>алмазы</w:t>
      </w:r>
      <w:proofErr w:type="spellEnd"/>
      <w:r w:rsidRPr="00540FCC">
        <w:rPr>
          <w:rFonts w:ascii="Times New Roman" w:hAnsi="Times New Roman"/>
          <w:sz w:val="28"/>
          <w:szCs w:val="28"/>
        </w:rPr>
        <w:t>*</w:t>
      </w:r>
      <w:proofErr w:type="spellStart"/>
      <w:r w:rsidRPr="00540FCC">
        <w:rPr>
          <w:rFonts w:ascii="Times New Roman" w:hAnsi="Times New Roman"/>
          <w:sz w:val="28"/>
          <w:szCs w:val="28"/>
        </w:rPr>
        <w:t>С</w:t>
      </w:r>
      <w:r w:rsidRPr="00540FCC">
        <w:rPr>
          <w:rFonts w:ascii="Times New Roman" w:hAnsi="Times New Roman"/>
          <w:sz w:val="28"/>
          <w:szCs w:val="28"/>
          <w:vertAlign w:val="subscript"/>
        </w:rPr>
        <w:t>ПИалмазы</w:t>
      </w:r>
      <w:r w:rsidRPr="00540FCC">
        <w:rPr>
          <w:rFonts w:ascii="Times New Roman" w:hAnsi="Times New Roman"/>
          <w:sz w:val="28"/>
          <w:szCs w:val="28"/>
        </w:rPr>
        <w:t>+</w:t>
      </w:r>
      <w:proofErr w:type="spellEnd"/>
      <w:r w:rsidRPr="00540FCC">
        <w:rPr>
          <w:rFonts w:ascii="Times New Roman" w:hAnsi="Times New Roman"/>
          <w:sz w:val="28"/>
          <w:szCs w:val="28"/>
        </w:rPr>
        <w:t>/-</w:t>
      </w:r>
      <w:proofErr w:type="spellStart"/>
      <w:r w:rsidRPr="00540FCC">
        <w:rPr>
          <w:rFonts w:ascii="Times New Roman" w:hAnsi="Times New Roman"/>
          <w:sz w:val="28"/>
          <w:szCs w:val="28"/>
        </w:rPr>
        <w:t>Р</w:t>
      </w:r>
      <w:r w:rsidRPr="00540FCC">
        <w:rPr>
          <w:rFonts w:ascii="Times New Roman" w:hAnsi="Times New Roman"/>
          <w:sz w:val="28"/>
          <w:szCs w:val="28"/>
          <w:vertAlign w:val="subscript"/>
        </w:rPr>
        <w:t>ПИалмазы</w:t>
      </w:r>
      <w:proofErr w:type="spellEnd"/>
      <w:r w:rsidRPr="00540FCC">
        <w:rPr>
          <w:rFonts w:ascii="Times New Roman" w:hAnsi="Times New Roman"/>
          <w:sz w:val="28"/>
          <w:szCs w:val="28"/>
        </w:rPr>
        <w:t>)*</w:t>
      </w:r>
      <w:r w:rsidRPr="00540FCC">
        <w:rPr>
          <w:rFonts w:ascii="Times New Roman" w:hAnsi="Times New Roman"/>
          <w:sz w:val="28"/>
          <w:szCs w:val="28"/>
          <w:lang w:val="en-US"/>
        </w:rPr>
        <w:t>K</w:t>
      </w:r>
      <w:proofErr w:type="spellStart"/>
      <w:r w:rsidRPr="00540FCC">
        <w:rPr>
          <w:rFonts w:ascii="Times New Roman" w:hAnsi="Times New Roman"/>
          <w:sz w:val="28"/>
          <w:szCs w:val="28"/>
          <w:vertAlign w:val="subscript"/>
        </w:rPr>
        <w:t>СОБПИалмазы</w:t>
      </w:r>
      <w:proofErr w:type="spellEnd"/>
    </w:p>
    <w:p w:rsidR="009E0055" w:rsidRPr="00540FCC" w:rsidRDefault="009E0055" w:rsidP="009E0055">
      <w:pPr>
        <w:spacing w:before="120" w:after="120"/>
        <w:jc w:val="center"/>
        <w:rPr>
          <w:rFonts w:ascii="Times New Roman" w:hAnsi="Times New Roman"/>
          <w:sz w:val="28"/>
          <w:szCs w:val="28"/>
        </w:rPr>
      </w:pPr>
      <w:r w:rsidRPr="00540FCC">
        <w:rPr>
          <w:rFonts w:ascii="Times New Roman" w:hAnsi="Times New Roman"/>
          <w:sz w:val="28"/>
          <w:szCs w:val="28"/>
        </w:rPr>
        <w:t>+/-</w:t>
      </w:r>
      <w:proofErr w:type="spellStart"/>
      <w:r w:rsidRPr="00540FCC">
        <w:rPr>
          <w:rFonts w:ascii="Times New Roman" w:hAnsi="Times New Roman"/>
          <w:sz w:val="28"/>
          <w:szCs w:val="28"/>
        </w:rPr>
        <w:t>ДД</w:t>
      </w:r>
      <w:r w:rsidRPr="00540FCC">
        <w:rPr>
          <w:rFonts w:ascii="Times New Roman" w:hAnsi="Times New Roman"/>
          <w:sz w:val="28"/>
          <w:szCs w:val="28"/>
          <w:vertAlign w:val="subscript"/>
        </w:rPr>
        <w:t>ПИалмазы</w:t>
      </w:r>
      <w:proofErr w:type="spellEnd"/>
      <w:r w:rsidRPr="00540FCC">
        <w:rPr>
          <w:rFonts w:ascii="Times New Roman" w:hAnsi="Times New Roman"/>
          <w:sz w:val="28"/>
          <w:szCs w:val="28"/>
        </w:rPr>
        <w:t>)*</w:t>
      </w:r>
      <w:proofErr w:type="spellStart"/>
      <w:r w:rsidRPr="00540FCC">
        <w:rPr>
          <w:rFonts w:ascii="Times New Roman" w:hAnsi="Times New Roman"/>
          <w:sz w:val="28"/>
          <w:szCs w:val="28"/>
        </w:rPr>
        <w:t>Н</w:t>
      </w:r>
      <w:r w:rsidRPr="00540FCC">
        <w:rPr>
          <w:rFonts w:ascii="Times New Roman" w:hAnsi="Times New Roman"/>
          <w:sz w:val="28"/>
          <w:szCs w:val="28"/>
          <w:vertAlign w:val="subscript"/>
        </w:rPr>
        <w:t>ПИалмазы</w:t>
      </w:r>
      <w:proofErr w:type="spellEnd"/>
      <w:r w:rsidRPr="00540FCC">
        <w:rPr>
          <w:rFonts w:ascii="Times New Roman" w:hAnsi="Times New Roman"/>
          <w:sz w:val="28"/>
          <w:szCs w:val="28"/>
        </w:rPr>
        <w:t>,</w:t>
      </w:r>
    </w:p>
    <w:p w:rsidR="009E0055" w:rsidRPr="00540FCC" w:rsidRDefault="009E0055" w:rsidP="00ED78CF">
      <w:pPr>
        <w:ind w:firstLine="709"/>
        <w:jc w:val="both"/>
        <w:rPr>
          <w:rFonts w:ascii="Times New Roman" w:hAnsi="Times New Roman"/>
          <w:snapToGrid w:val="0"/>
          <w:sz w:val="28"/>
          <w:szCs w:val="28"/>
        </w:rPr>
      </w:pPr>
      <w:r w:rsidRPr="00540FCC">
        <w:rPr>
          <w:rFonts w:ascii="Times New Roman" w:hAnsi="Times New Roman"/>
          <w:snapToGrid w:val="0"/>
          <w:sz w:val="28"/>
          <w:szCs w:val="28"/>
        </w:rPr>
        <w:t>где:</w:t>
      </w:r>
    </w:p>
    <w:p w:rsidR="009E0055" w:rsidRPr="00540FCC" w:rsidRDefault="009E0055" w:rsidP="009E0055">
      <w:pPr>
        <w:ind w:firstLine="709"/>
        <w:jc w:val="both"/>
        <w:rPr>
          <w:rFonts w:ascii="Times New Roman" w:hAnsi="Times New Roman"/>
          <w:snapToGrid w:val="0"/>
          <w:sz w:val="28"/>
          <w:szCs w:val="28"/>
        </w:rPr>
      </w:pPr>
      <w:r w:rsidRPr="00540FCC">
        <w:rPr>
          <w:rFonts w:ascii="Times New Roman" w:hAnsi="Times New Roman"/>
          <w:sz w:val="28"/>
          <w:szCs w:val="28"/>
        </w:rPr>
        <w:lastRenderedPageBreak/>
        <w:t>О</w:t>
      </w:r>
      <w:r w:rsidRPr="00540FCC">
        <w:rPr>
          <w:rFonts w:ascii="Times New Roman" w:hAnsi="Times New Roman"/>
          <w:sz w:val="28"/>
          <w:szCs w:val="28"/>
          <w:vertAlign w:val="subscript"/>
        </w:rPr>
        <w:t>ПИ алмазы</w:t>
      </w:r>
      <w:r w:rsidRPr="00540FCC">
        <w:rPr>
          <w:rFonts w:ascii="Times New Roman" w:hAnsi="Times New Roman"/>
          <w:b/>
          <w:i/>
          <w:sz w:val="28"/>
          <w:szCs w:val="28"/>
          <w:vertAlign w:val="subscript"/>
        </w:rPr>
        <w:t xml:space="preserve"> </w:t>
      </w:r>
      <w:r w:rsidRPr="00540FCC">
        <w:rPr>
          <w:rFonts w:ascii="Times New Roman" w:hAnsi="Times New Roman"/>
          <w:snapToGrid w:val="0"/>
          <w:sz w:val="28"/>
          <w:szCs w:val="28"/>
        </w:rPr>
        <w:t xml:space="preserve">– фактическая стоимость добытых полезных ископаемых в виде природных алмазов, за последний годовой период, </w:t>
      </w:r>
      <w:r w:rsidRPr="00540FCC">
        <w:rPr>
          <w:rFonts w:ascii="Times New Roman" w:hAnsi="Times New Roman"/>
          <w:sz w:val="28"/>
          <w:szCs w:val="28"/>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540FCC">
        <w:rPr>
          <w:rFonts w:ascii="Times New Roman" w:hAnsi="Times New Roman"/>
          <w:snapToGrid w:val="0"/>
          <w:sz w:val="28"/>
          <w:szCs w:val="28"/>
        </w:rPr>
        <w:t>тыс. рублей;</w:t>
      </w:r>
    </w:p>
    <w:p w:rsidR="009E0055" w:rsidRPr="00540FCC" w:rsidRDefault="009E0055" w:rsidP="009E0055">
      <w:pPr>
        <w:ind w:firstLine="709"/>
        <w:jc w:val="both"/>
        <w:rPr>
          <w:rFonts w:ascii="Times New Roman" w:hAnsi="Times New Roman"/>
          <w:snapToGrid w:val="0"/>
          <w:sz w:val="28"/>
          <w:szCs w:val="28"/>
        </w:rPr>
      </w:pPr>
      <w:proofErr w:type="spellStart"/>
      <w:r w:rsidRPr="00540FCC">
        <w:rPr>
          <w:rFonts w:ascii="Times New Roman" w:hAnsi="Times New Roman"/>
          <w:sz w:val="28"/>
          <w:szCs w:val="28"/>
        </w:rPr>
        <w:t>И</w:t>
      </w:r>
      <w:r w:rsidRPr="00540FCC">
        <w:rPr>
          <w:rFonts w:ascii="Times New Roman" w:hAnsi="Times New Roman"/>
          <w:sz w:val="28"/>
          <w:szCs w:val="28"/>
          <w:vertAlign w:val="subscript"/>
        </w:rPr>
        <w:t>алмазы</w:t>
      </w:r>
      <w:proofErr w:type="spellEnd"/>
      <w:r w:rsidRPr="00540FCC">
        <w:rPr>
          <w:rFonts w:ascii="Times New Roman" w:hAnsi="Times New Roman"/>
          <w:b/>
          <w:i/>
          <w:sz w:val="28"/>
          <w:szCs w:val="28"/>
        </w:rPr>
        <w:t xml:space="preserve"> </w:t>
      </w:r>
      <w:r w:rsidRPr="00540FCC">
        <w:rPr>
          <w:rFonts w:ascii="Times New Roman" w:hAnsi="Times New Roman"/>
          <w:snapToGrid w:val="0"/>
          <w:sz w:val="28"/>
          <w:szCs w:val="28"/>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9E0055" w:rsidRPr="00540FCC" w:rsidRDefault="009E0055" w:rsidP="009E0055">
      <w:pPr>
        <w:ind w:firstLine="709"/>
        <w:jc w:val="both"/>
        <w:rPr>
          <w:rFonts w:ascii="Times New Roman" w:hAnsi="Times New Roman"/>
          <w:snapToGrid w:val="0"/>
          <w:sz w:val="28"/>
          <w:szCs w:val="28"/>
        </w:rPr>
      </w:pPr>
      <w:r w:rsidRPr="00540FCC">
        <w:rPr>
          <w:rFonts w:ascii="Times New Roman" w:hAnsi="Times New Roman"/>
          <w:snapToGrid w:val="0"/>
          <w:sz w:val="28"/>
          <w:szCs w:val="28"/>
        </w:rPr>
        <w:t>С</w:t>
      </w:r>
      <w:r w:rsidRPr="00540FCC">
        <w:rPr>
          <w:rFonts w:ascii="Times New Roman" w:hAnsi="Times New Roman"/>
          <w:sz w:val="28"/>
          <w:szCs w:val="28"/>
          <w:vertAlign w:val="subscript"/>
        </w:rPr>
        <w:t>П алмазы</w:t>
      </w:r>
      <w:r w:rsidRPr="00540FCC">
        <w:rPr>
          <w:rFonts w:ascii="Times New Roman" w:hAnsi="Times New Roman"/>
          <w:b/>
          <w:i/>
          <w:snapToGrid w:val="0"/>
          <w:sz w:val="28"/>
          <w:szCs w:val="28"/>
        </w:rPr>
        <w:t xml:space="preserve"> </w:t>
      </w:r>
      <w:r w:rsidRPr="00540FCC">
        <w:rPr>
          <w:rFonts w:ascii="Times New Roman" w:hAnsi="Times New Roman"/>
          <w:snapToGrid w:val="0"/>
          <w:sz w:val="28"/>
          <w:szCs w:val="28"/>
        </w:rPr>
        <w:t>– ставка налога на добычу полезных ископаемых в виде природных алмазов, установленная в соответствии с НК РФ, %;</w:t>
      </w:r>
    </w:p>
    <w:p w:rsidR="009E0055" w:rsidRPr="00540FCC" w:rsidRDefault="009E0055" w:rsidP="009E0055">
      <w:pPr>
        <w:ind w:firstLine="709"/>
        <w:jc w:val="both"/>
        <w:rPr>
          <w:rFonts w:ascii="Times New Roman" w:hAnsi="Times New Roman"/>
          <w:sz w:val="28"/>
          <w:szCs w:val="28"/>
        </w:rPr>
      </w:pPr>
      <w:proofErr w:type="spellStart"/>
      <w:r w:rsidRPr="00540FCC">
        <w:rPr>
          <w:rFonts w:ascii="Times New Roman" w:hAnsi="Times New Roman"/>
          <w:sz w:val="28"/>
          <w:szCs w:val="28"/>
        </w:rPr>
        <w:t>Р</w:t>
      </w:r>
      <w:r w:rsidRPr="00540FCC">
        <w:rPr>
          <w:rFonts w:ascii="Times New Roman" w:hAnsi="Times New Roman"/>
          <w:sz w:val="28"/>
          <w:szCs w:val="28"/>
          <w:vertAlign w:val="subscript"/>
        </w:rPr>
        <w:t>ПИалмазы</w:t>
      </w:r>
      <w:proofErr w:type="spellEnd"/>
      <w:r w:rsidRPr="00540FCC">
        <w:rPr>
          <w:rFonts w:ascii="Times New Roman" w:hAnsi="Times New Roman"/>
          <w:sz w:val="28"/>
          <w:szCs w:val="28"/>
        </w:rPr>
        <w:t xml:space="preserve"> – переходящие платежи, тыс. рублей;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lang w:val="en-US"/>
        </w:rPr>
        <w:t>K</w:t>
      </w:r>
      <w:r w:rsidRPr="00540FCC">
        <w:rPr>
          <w:rFonts w:ascii="Times New Roman" w:hAnsi="Times New Roman"/>
          <w:sz w:val="28"/>
          <w:szCs w:val="28"/>
          <w:vertAlign w:val="subscript"/>
        </w:rPr>
        <w:t>СОБПИ алмазы</w:t>
      </w:r>
      <w:r w:rsidRPr="00540FCC">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 </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eastAsia="Calibri" w:hAnsi="Times New Roman"/>
          <w:sz w:val="28"/>
          <w:szCs w:val="28"/>
          <w:lang w:eastAsia="en-US"/>
        </w:rPr>
        <w:t>ДД</w:t>
      </w:r>
      <w:r w:rsidRPr="00540FCC">
        <w:rPr>
          <w:rFonts w:ascii="Times New Roman" w:hAnsi="Times New Roman"/>
          <w:sz w:val="28"/>
          <w:szCs w:val="28"/>
          <w:vertAlign w:val="subscript"/>
        </w:rPr>
        <w:t>ПИ алмазы</w:t>
      </w:r>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w:t>
      </w:r>
      <w:r w:rsidR="00D25563" w:rsidRPr="00540FCC">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540FCC">
        <w:rPr>
          <w:rFonts w:ascii="Times New Roman" w:hAnsi="Times New Roman"/>
          <w:sz w:val="28"/>
          <w:szCs w:val="28"/>
        </w:rPr>
        <w:t xml:space="preserve">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ПИ алмазы</w:t>
      </w:r>
      <w:r w:rsidRPr="00540FCC">
        <w:rPr>
          <w:rFonts w:ascii="Times New Roman" w:hAnsi="Times New Roman"/>
          <w:sz w:val="28"/>
          <w:szCs w:val="28"/>
        </w:rPr>
        <w:t xml:space="preserve"> – норматив отчисления налога на добычу прочих полезных ископаемых (за исключением полезных ископаемых в виде природных алмазов)  в соответствующий уровень бюджета, установленный в соответствии со статьями БК РФ, %.</w:t>
      </w: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F017F3">
      <w:pPr>
        <w:pStyle w:val="3"/>
        <w:jc w:val="center"/>
        <w:rPr>
          <w:rStyle w:val="FontStyle129"/>
          <w:b/>
          <w:i w:val="0"/>
          <w:color w:val="auto"/>
          <w:sz w:val="28"/>
          <w:szCs w:val="28"/>
        </w:rPr>
      </w:pPr>
      <w:bookmarkStart w:id="60" w:name="_Toc531078981"/>
      <w:bookmarkStart w:id="61" w:name="_Toc491092224"/>
      <w:r w:rsidRPr="00540FCC">
        <w:rPr>
          <w:rStyle w:val="FontStyle129"/>
          <w:b/>
          <w:i w:val="0"/>
          <w:color w:val="auto"/>
          <w:sz w:val="28"/>
          <w:szCs w:val="28"/>
        </w:rPr>
        <w:t>2.1</w:t>
      </w:r>
      <w:r w:rsidR="00140F50" w:rsidRPr="00540FCC">
        <w:rPr>
          <w:rStyle w:val="FontStyle129"/>
          <w:b/>
          <w:i w:val="0"/>
          <w:color w:val="auto"/>
          <w:sz w:val="28"/>
          <w:szCs w:val="28"/>
        </w:rPr>
        <w:t>5</w:t>
      </w:r>
      <w:r w:rsidRPr="00540FCC">
        <w:rPr>
          <w:rStyle w:val="FontStyle129"/>
          <w:b/>
          <w:i w:val="0"/>
          <w:color w:val="auto"/>
          <w:sz w:val="28"/>
          <w:szCs w:val="28"/>
        </w:rPr>
        <w:t>.4. Налог на добычу полезных ископаемых в виде угля</w:t>
      </w:r>
      <w:bookmarkEnd w:id="60"/>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07 01060 01 0000 110</w:t>
      </w:r>
      <w:bookmarkEnd w:id="61"/>
      <w:r w:rsidRPr="00540FCC">
        <w:rPr>
          <w:rStyle w:val="FontStyle129"/>
          <w:b w:val="0"/>
          <w:i w:val="0"/>
          <w:sz w:val="28"/>
          <w:szCs w:val="28"/>
        </w:rPr>
        <w:t>)</w:t>
      </w:r>
    </w:p>
    <w:p w:rsidR="009E0055" w:rsidRPr="00540FCC" w:rsidRDefault="009E0055" w:rsidP="009E0055">
      <w:pPr>
        <w:jc w:val="center"/>
        <w:rPr>
          <w:rStyle w:val="FontStyle129"/>
          <w:b w:val="0"/>
          <w:i w:val="0"/>
          <w:sz w:val="28"/>
          <w:szCs w:val="28"/>
        </w:rPr>
      </w:pPr>
    </w:p>
    <w:p w:rsidR="009E0055" w:rsidRPr="00540FCC" w:rsidRDefault="009E0055" w:rsidP="009E0055">
      <w:pPr>
        <w:ind w:firstLine="709"/>
        <w:jc w:val="both"/>
        <w:rPr>
          <w:rFonts w:ascii="Times New Roman" w:hAnsi="Times New Roman"/>
          <w:sz w:val="27"/>
          <w:szCs w:val="27"/>
        </w:rPr>
      </w:pPr>
      <w:r w:rsidRPr="00540FCC">
        <w:rPr>
          <w:rFonts w:ascii="Times New Roman" w:hAnsi="Times New Roman"/>
          <w:sz w:val="27"/>
          <w:szCs w:val="27"/>
        </w:rPr>
        <w:t>В прогнозе поступлений налога на добычу полезных ископаемых в виде угля, учитываются:</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lastRenderedPageBreak/>
        <w:t xml:space="preserve">- динамика налоговой базы по налогу согласно данным отчёта по форме </w:t>
      </w:r>
      <w:r w:rsidRPr="00540FCC">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752A9B" w:rsidRPr="00540FCC">
        <w:rPr>
          <w:rFonts w:ascii="Times New Roman" w:hAnsi="Times New Roman"/>
          <w:sz w:val="28"/>
          <w:szCs w:val="28"/>
        </w:rPr>
        <w:t>,</w:t>
      </w:r>
      <w:r w:rsidRPr="00540FCC">
        <w:rPr>
          <w:rFonts w:ascii="Times New Roman" w:hAnsi="Times New Roman"/>
          <w:sz w:val="28"/>
          <w:szCs w:val="28"/>
        </w:rPr>
        <w:t xml:space="preserve"> </w:t>
      </w:r>
      <w:r w:rsidR="00D25563" w:rsidRPr="00540FCC">
        <w:rPr>
          <w:rFonts w:ascii="Times New Roman" w:hAnsi="Times New Roman"/>
          <w:sz w:val="28"/>
          <w:szCs w:val="28"/>
        </w:rPr>
        <w:t xml:space="preserve">страховых взносов </w:t>
      </w:r>
      <w:r w:rsidRPr="00540FCC">
        <w:rPr>
          <w:rFonts w:ascii="Times New Roman" w:hAnsi="Times New Roman"/>
          <w:sz w:val="28"/>
          <w:szCs w:val="28"/>
        </w:rPr>
        <w:t>и иных обязательных платежей в бюджетную систему Российской Федерации»</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показатели социально-экономического развития Алтайского края;</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eastAsia="Calibri" w:hAnsi="Times New Roman"/>
          <w:sz w:val="28"/>
          <w:szCs w:val="28"/>
          <w:lang w:eastAsia="en-US"/>
        </w:rPr>
        <w:t>- данные об объемах добычи полезных ископаемых на территории Алтайского края в прогнозном году;</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налоговые ставки, льготы и преференции, предусмотренные главой 26 Налогового кодекса РФ «Налог на добычу полезных ископаемых» и др. источники.</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Расчёт прогнозного объёма поступлений</w:t>
      </w:r>
      <w:r w:rsidRPr="00540FCC">
        <w:rPr>
          <w:rFonts w:ascii="Times New Roman" w:hAnsi="Times New Roman"/>
          <w:sz w:val="27"/>
          <w:szCs w:val="27"/>
        </w:rPr>
        <w:t xml:space="preserve"> налога на добычу полезных </w:t>
      </w:r>
      <w:r w:rsidRPr="00540FCC">
        <w:rPr>
          <w:rFonts w:ascii="Times New Roman" w:hAnsi="Times New Roman"/>
          <w:sz w:val="28"/>
          <w:szCs w:val="28"/>
        </w:rPr>
        <w:t>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Прогнозный объём поступлений налога на добычу полезных ископаемых (</w:t>
      </w:r>
      <w:proofErr w:type="spellStart"/>
      <w:r w:rsidRPr="00540FCC">
        <w:rPr>
          <w:rFonts w:ascii="Times New Roman" w:hAnsi="Times New Roman"/>
          <w:sz w:val="28"/>
          <w:szCs w:val="28"/>
        </w:rPr>
        <w:t>НДПИ</w:t>
      </w:r>
      <w:r w:rsidRPr="00540FCC">
        <w:rPr>
          <w:rFonts w:ascii="Times New Roman" w:hAnsi="Times New Roman"/>
          <w:sz w:val="28"/>
          <w:szCs w:val="28"/>
          <w:vertAlign w:val="subscript"/>
        </w:rPr>
        <w:t>ПИуголь</w:t>
      </w:r>
      <w:proofErr w:type="spellEnd"/>
      <w:r w:rsidRPr="00540FCC">
        <w:rPr>
          <w:rFonts w:ascii="Times New Roman" w:hAnsi="Times New Roman"/>
          <w:sz w:val="28"/>
          <w:szCs w:val="28"/>
        </w:rPr>
        <w:t>) в виде угля определяется исходя из следующего алгоритма расчёта:</w:t>
      </w:r>
    </w:p>
    <w:p w:rsidR="009E0055" w:rsidRPr="00540FCC" w:rsidRDefault="009E0055" w:rsidP="009E0055">
      <w:pPr>
        <w:ind w:firstLine="709"/>
        <w:jc w:val="both"/>
        <w:rPr>
          <w:rFonts w:ascii="Times New Roman" w:hAnsi="Times New Roman"/>
          <w:sz w:val="28"/>
          <w:szCs w:val="28"/>
        </w:rPr>
      </w:pPr>
    </w:p>
    <w:p w:rsidR="009E0055" w:rsidRPr="00540FCC" w:rsidRDefault="009E0055" w:rsidP="009E0055">
      <w:pPr>
        <w:spacing w:before="120" w:after="120"/>
        <w:jc w:val="center"/>
        <w:rPr>
          <w:rFonts w:ascii="Times New Roman" w:hAnsi="Times New Roman"/>
          <w:i/>
          <w:sz w:val="28"/>
          <w:szCs w:val="28"/>
        </w:rPr>
      </w:pPr>
      <w:proofErr w:type="spellStart"/>
      <w:r w:rsidRPr="00540FCC">
        <w:rPr>
          <w:rFonts w:ascii="Times New Roman" w:hAnsi="Times New Roman"/>
          <w:sz w:val="28"/>
          <w:szCs w:val="28"/>
        </w:rPr>
        <w:t>НДПИ</w:t>
      </w:r>
      <w:r w:rsidRPr="00540FCC">
        <w:rPr>
          <w:rFonts w:ascii="Times New Roman" w:hAnsi="Times New Roman"/>
          <w:sz w:val="28"/>
          <w:szCs w:val="28"/>
          <w:vertAlign w:val="subscript"/>
        </w:rPr>
        <w:t>ПИуголь</w:t>
      </w:r>
      <w:r w:rsidRPr="00540FCC">
        <w:rPr>
          <w:rFonts w:ascii="Times New Roman" w:hAnsi="Times New Roman"/>
          <w:sz w:val="28"/>
          <w:szCs w:val="28"/>
        </w:rPr>
        <w:t>=</w:t>
      </w:r>
      <w:proofErr w:type="spellEnd"/>
      <w:r w:rsidRPr="00540FCC">
        <w:rPr>
          <w:rFonts w:ascii="Times New Roman" w:hAnsi="Times New Roman"/>
          <w:sz w:val="28"/>
          <w:szCs w:val="28"/>
        </w:rPr>
        <w:t>(Ʃ((О</w:t>
      </w:r>
      <w:r w:rsidRPr="00540FCC">
        <w:rPr>
          <w:rFonts w:ascii="Times New Roman" w:hAnsi="Times New Roman"/>
          <w:sz w:val="28"/>
          <w:szCs w:val="28"/>
          <w:vertAlign w:val="subscript"/>
        </w:rPr>
        <w:t>ПИ(уголь1,2,3.,п)</w:t>
      </w:r>
      <w:r w:rsidRPr="00540FCC">
        <w:rPr>
          <w:rFonts w:ascii="Times New Roman" w:hAnsi="Times New Roman"/>
          <w:sz w:val="28"/>
          <w:szCs w:val="28"/>
        </w:rPr>
        <w:t>*</w:t>
      </w:r>
      <w:proofErr w:type="spellStart"/>
      <w:r w:rsidRPr="00540FCC">
        <w:rPr>
          <w:rFonts w:ascii="Times New Roman" w:hAnsi="Times New Roman"/>
          <w:sz w:val="28"/>
          <w:szCs w:val="28"/>
        </w:rPr>
        <w:t>С</w:t>
      </w:r>
      <w:r w:rsidRPr="00540FCC">
        <w:rPr>
          <w:rFonts w:ascii="Times New Roman" w:hAnsi="Times New Roman"/>
          <w:sz w:val="28"/>
          <w:szCs w:val="28"/>
          <w:vertAlign w:val="subscript"/>
        </w:rPr>
        <w:t>расчёт</w:t>
      </w:r>
      <w:proofErr w:type="spellEnd"/>
      <w:r w:rsidRPr="00540FCC">
        <w:rPr>
          <w:rFonts w:ascii="Times New Roman" w:hAnsi="Times New Roman"/>
          <w:sz w:val="28"/>
          <w:szCs w:val="28"/>
        </w:rPr>
        <w:t>) - Ʃ</w:t>
      </w:r>
      <w:r w:rsidRPr="00540FCC">
        <w:rPr>
          <w:rFonts w:ascii="Times New Roman" w:hAnsi="Times New Roman"/>
          <w:sz w:val="28"/>
          <w:szCs w:val="28"/>
          <w:lang w:val="en-US"/>
        </w:rPr>
        <w:t>L</w:t>
      </w:r>
      <w:r w:rsidRPr="00540FCC">
        <w:rPr>
          <w:rFonts w:ascii="Times New Roman" w:hAnsi="Times New Roman"/>
          <w:sz w:val="28"/>
          <w:szCs w:val="28"/>
          <w:vertAlign w:val="subscript"/>
        </w:rPr>
        <w:t xml:space="preserve">ПИ </w:t>
      </w:r>
      <w:proofErr w:type="spellStart"/>
      <w:r w:rsidRPr="00540FCC">
        <w:rPr>
          <w:rFonts w:ascii="Times New Roman" w:hAnsi="Times New Roman"/>
          <w:sz w:val="28"/>
          <w:szCs w:val="28"/>
          <w:vertAlign w:val="subscript"/>
        </w:rPr>
        <w:t>льгот</w:t>
      </w:r>
      <w:r w:rsidRPr="00540FCC">
        <w:rPr>
          <w:rFonts w:ascii="Times New Roman" w:hAnsi="Times New Roman"/>
          <w:sz w:val="28"/>
          <w:szCs w:val="28"/>
        </w:rPr>
        <w:t>+</w:t>
      </w:r>
      <w:proofErr w:type="spellEnd"/>
      <w:r w:rsidRPr="00540FCC">
        <w:rPr>
          <w:rFonts w:ascii="Times New Roman" w:hAnsi="Times New Roman"/>
          <w:sz w:val="28"/>
          <w:szCs w:val="28"/>
        </w:rPr>
        <w:t>/-</w:t>
      </w:r>
      <w:proofErr w:type="spellStart"/>
      <w:r w:rsidRPr="00540FCC">
        <w:rPr>
          <w:rFonts w:ascii="Times New Roman" w:hAnsi="Times New Roman"/>
          <w:sz w:val="28"/>
          <w:szCs w:val="28"/>
        </w:rPr>
        <w:t>Р</w:t>
      </w:r>
      <w:r w:rsidRPr="00540FCC">
        <w:rPr>
          <w:rFonts w:ascii="Times New Roman" w:hAnsi="Times New Roman"/>
          <w:sz w:val="28"/>
          <w:szCs w:val="28"/>
          <w:vertAlign w:val="subscript"/>
        </w:rPr>
        <w:t>ПИуголь</w:t>
      </w:r>
      <w:proofErr w:type="spellEnd"/>
      <w:r w:rsidRPr="00540FCC">
        <w:rPr>
          <w:rFonts w:ascii="Times New Roman" w:hAnsi="Times New Roman"/>
          <w:sz w:val="28"/>
          <w:szCs w:val="28"/>
        </w:rPr>
        <w:t>)*</w:t>
      </w:r>
      <w:r w:rsidRPr="00540FCC">
        <w:rPr>
          <w:rFonts w:ascii="Times New Roman" w:hAnsi="Times New Roman"/>
          <w:sz w:val="28"/>
          <w:szCs w:val="28"/>
          <w:lang w:val="en-US"/>
        </w:rPr>
        <w:t>K</w:t>
      </w:r>
      <w:proofErr w:type="spellStart"/>
      <w:r w:rsidRPr="00540FCC">
        <w:rPr>
          <w:rFonts w:ascii="Times New Roman" w:hAnsi="Times New Roman"/>
          <w:sz w:val="28"/>
          <w:szCs w:val="28"/>
          <w:vertAlign w:val="subscript"/>
        </w:rPr>
        <w:t>СОБПИуголь</w:t>
      </w:r>
      <w:r w:rsidRPr="00540FCC">
        <w:rPr>
          <w:rFonts w:ascii="Times New Roman" w:hAnsi="Times New Roman"/>
          <w:sz w:val="28"/>
          <w:szCs w:val="28"/>
        </w:rPr>
        <w:t>+</w:t>
      </w:r>
      <w:proofErr w:type="spellEnd"/>
      <w:r w:rsidRPr="00540FCC">
        <w:rPr>
          <w:rFonts w:ascii="Times New Roman" w:hAnsi="Times New Roman"/>
          <w:sz w:val="28"/>
          <w:szCs w:val="28"/>
        </w:rPr>
        <w:t>/-</w:t>
      </w:r>
      <w:proofErr w:type="spellStart"/>
      <w:r w:rsidRPr="00540FCC">
        <w:rPr>
          <w:rFonts w:ascii="Times New Roman" w:hAnsi="Times New Roman"/>
          <w:sz w:val="28"/>
          <w:szCs w:val="28"/>
        </w:rPr>
        <w:t>ДД</w:t>
      </w:r>
      <w:r w:rsidRPr="00540FCC">
        <w:rPr>
          <w:rFonts w:ascii="Times New Roman" w:hAnsi="Times New Roman"/>
          <w:sz w:val="28"/>
          <w:szCs w:val="28"/>
          <w:vertAlign w:val="subscript"/>
        </w:rPr>
        <w:t>ПИуголь</w:t>
      </w:r>
      <w:proofErr w:type="spellEnd"/>
      <w:r w:rsidRPr="00540FCC">
        <w:rPr>
          <w:rFonts w:ascii="Times New Roman" w:hAnsi="Times New Roman"/>
          <w:sz w:val="28"/>
          <w:szCs w:val="28"/>
        </w:rPr>
        <w:t>)*</w:t>
      </w:r>
      <w:proofErr w:type="spellStart"/>
      <w:r w:rsidRPr="00540FCC">
        <w:rPr>
          <w:rFonts w:ascii="Times New Roman" w:hAnsi="Times New Roman"/>
          <w:sz w:val="28"/>
          <w:szCs w:val="28"/>
        </w:rPr>
        <w:t>Н</w:t>
      </w:r>
      <w:r w:rsidRPr="00540FCC">
        <w:rPr>
          <w:rFonts w:ascii="Times New Roman" w:hAnsi="Times New Roman"/>
          <w:sz w:val="28"/>
          <w:szCs w:val="28"/>
          <w:vertAlign w:val="subscript"/>
        </w:rPr>
        <w:t>ПИуголь</w:t>
      </w:r>
      <w:proofErr w:type="spellEnd"/>
      <w:r w:rsidRPr="00540FCC">
        <w:rPr>
          <w:rFonts w:ascii="Times New Roman" w:hAnsi="Times New Roman"/>
          <w:i/>
          <w:sz w:val="28"/>
          <w:szCs w:val="28"/>
        </w:rPr>
        <w:t>,</w:t>
      </w:r>
    </w:p>
    <w:p w:rsidR="009E0055" w:rsidRPr="00540FCC" w:rsidRDefault="009E0055" w:rsidP="00ED78CF">
      <w:pPr>
        <w:ind w:firstLine="709"/>
        <w:jc w:val="both"/>
        <w:rPr>
          <w:rFonts w:ascii="Times New Roman" w:hAnsi="Times New Roman"/>
          <w:snapToGrid w:val="0"/>
          <w:sz w:val="28"/>
          <w:szCs w:val="28"/>
        </w:rPr>
      </w:pPr>
      <w:r w:rsidRPr="00540FCC">
        <w:rPr>
          <w:rFonts w:ascii="Times New Roman" w:hAnsi="Times New Roman"/>
          <w:snapToGrid w:val="0"/>
          <w:sz w:val="28"/>
          <w:szCs w:val="28"/>
        </w:rPr>
        <w:t>где:</w:t>
      </w:r>
    </w:p>
    <w:p w:rsidR="009E0055" w:rsidRPr="00540FCC" w:rsidRDefault="009E0055" w:rsidP="009E0055">
      <w:pPr>
        <w:ind w:firstLine="709"/>
        <w:jc w:val="both"/>
        <w:rPr>
          <w:rFonts w:ascii="Times New Roman" w:hAnsi="Times New Roman"/>
          <w:snapToGrid w:val="0"/>
          <w:sz w:val="28"/>
          <w:szCs w:val="28"/>
        </w:rPr>
      </w:pPr>
      <w:r w:rsidRPr="00540FCC">
        <w:rPr>
          <w:rFonts w:ascii="Times New Roman" w:hAnsi="Times New Roman"/>
          <w:sz w:val="28"/>
          <w:szCs w:val="28"/>
        </w:rPr>
        <w:t>О</w:t>
      </w:r>
      <w:r w:rsidRPr="00540FCC">
        <w:rPr>
          <w:rFonts w:ascii="Times New Roman" w:hAnsi="Times New Roman"/>
          <w:sz w:val="28"/>
          <w:szCs w:val="28"/>
          <w:vertAlign w:val="subscript"/>
        </w:rPr>
        <w:t xml:space="preserve">ПИ (уголь 1,2,3..,п) </w:t>
      </w:r>
      <w:r w:rsidRPr="00540FCC">
        <w:rPr>
          <w:rFonts w:ascii="Times New Roman" w:hAnsi="Times New Roman"/>
          <w:snapToGrid w:val="0"/>
          <w:sz w:val="28"/>
          <w:szCs w:val="28"/>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40FCC">
        <w:rPr>
          <w:rFonts w:ascii="Times New Roman" w:hAnsi="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40FCC">
        <w:rPr>
          <w:rFonts w:ascii="Times New Roman" w:hAnsi="Times New Roman"/>
          <w:snapToGrid w:val="0"/>
          <w:sz w:val="28"/>
          <w:szCs w:val="28"/>
        </w:rPr>
        <w:t xml:space="preserve">полезных ископаемых в виде угля по всем видам угля </w:t>
      </w:r>
      <w:r w:rsidRPr="00540FCC">
        <w:rPr>
          <w:rFonts w:ascii="Times New Roman" w:hAnsi="Times New Roman"/>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540FCC">
        <w:rPr>
          <w:rFonts w:ascii="Times New Roman" w:hAnsi="Times New Roman"/>
          <w:snapToGrid w:val="0"/>
          <w:sz w:val="28"/>
          <w:szCs w:val="28"/>
        </w:rPr>
        <w:t>млн. тонн;</w:t>
      </w:r>
    </w:p>
    <w:p w:rsidR="009E0055" w:rsidRPr="00540FCC" w:rsidRDefault="009E0055" w:rsidP="009E0055">
      <w:pPr>
        <w:ind w:firstLine="709"/>
        <w:jc w:val="both"/>
        <w:rPr>
          <w:rFonts w:ascii="Times New Roman" w:hAnsi="Times New Roman"/>
          <w:snapToGrid w:val="0"/>
          <w:sz w:val="28"/>
          <w:szCs w:val="28"/>
        </w:rPr>
      </w:pPr>
      <w:proofErr w:type="spellStart"/>
      <w:r w:rsidRPr="00540FCC">
        <w:rPr>
          <w:rFonts w:ascii="Times New Roman" w:hAnsi="Times New Roman"/>
          <w:sz w:val="28"/>
          <w:szCs w:val="28"/>
        </w:rPr>
        <w:t>С</w:t>
      </w:r>
      <w:r w:rsidRPr="00540FCC">
        <w:rPr>
          <w:rFonts w:ascii="Times New Roman" w:hAnsi="Times New Roman"/>
          <w:sz w:val="28"/>
          <w:szCs w:val="28"/>
          <w:vertAlign w:val="subscript"/>
        </w:rPr>
        <w:t>расчёт</w:t>
      </w:r>
      <w:proofErr w:type="spellEnd"/>
      <w:r w:rsidRPr="00540FCC">
        <w:rPr>
          <w:rFonts w:ascii="Times New Roman" w:hAnsi="Times New Roman"/>
          <w:sz w:val="28"/>
          <w:szCs w:val="28"/>
          <w:vertAlign w:val="subscript"/>
        </w:rPr>
        <w:t>.</w:t>
      </w:r>
      <w:r w:rsidRPr="00540FCC">
        <w:rPr>
          <w:rFonts w:ascii="Times New Roman" w:hAnsi="Times New Roman"/>
          <w:snapToGrid w:val="0"/>
          <w:sz w:val="28"/>
          <w:szCs w:val="28"/>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40FCC">
        <w:rPr>
          <w:rFonts w:ascii="Times New Roman" w:hAnsi="Times New Roman"/>
          <w:sz w:val="28"/>
          <w:szCs w:val="28"/>
        </w:rPr>
        <w:t>определяемая на соответствующий прогнозируемый период,</w:t>
      </w:r>
      <w:r w:rsidRPr="00540FCC">
        <w:rPr>
          <w:rFonts w:ascii="Times New Roman" w:hAnsi="Times New Roman"/>
          <w:snapToGrid w:val="0"/>
          <w:sz w:val="28"/>
          <w:szCs w:val="28"/>
        </w:rPr>
        <w:t xml:space="preserve"> рублей;</w:t>
      </w:r>
    </w:p>
    <w:p w:rsidR="009E0055" w:rsidRPr="00540FCC" w:rsidRDefault="009E0055" w:rsidP="009E0055">
      <w:pPr>
        <w:ind w:firstLine="709"/>
        <w:jc w:val="both"/>
        <w:rPr>
          <w:rFonts w:ascii="Times New Roman" w:hAnsi="Times New Roman"/>
          <w:snapToGrid w:val="0"/>
          <w:sz w:val="28"/>
          <w:szCs w:val="28"/>
        </w:rPr>
      </w:pPr>
      <w:r w:rsidRPr="00540FCC">
        <w:rPr>
          <w:rFonts w:ascii="Times New Roman" w:hAnsi="Times New Roman"/>
          <w:sz w:val="28"/>
          <w:szCs w:val="28"/>
        </w:rPr>
        <w:t>L</w:t>
      </w:r>
      <w:r w:rsidRPr="00540FCC">
        <w:rPr>
          <w:rFonts w:ascii="Times New Roman" w:hAnsi="Times New Roman"/>
          <w:sz w:val="28"/>
          <w:szCs w:val="28"/>
          <w:vertAlign w:val="subscript"/>
        </w:rPr>
        <w:t>ПИ льгот</w:t>
      </w:r>
      <w:r w:rsidRPr="00540FCC">
        <w:rPr>
          <w:rFonts w:ascii="Times New Roman" w:hAnsi="Times New Roman"/>
          <w:b/>
          <w:sz w:val="28"/>
          <w:szCs w:val="28"/>
          <w:vertAlign w:val="subscript"/>
        </w:rPr>
        <w:t xml:space="preserve"> </w:t>
      </w:r>
      <w:r w:rsidRPr="00540FCC">
        <w:rPr>
          <w:rFonts w:ascii="Times New Roman" w:hAnsi="Times New Roman"/>
          <w:snapToGrid w:val="0"/>
          <w:sz w:val="28"/>
          <w:szCs w:val="28"/>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9E0055" w:rsidRPr="00540FCC" w:rsidRDefault="009E0055" w:rsidP="009E0055">
      <w:pPr>
        <w:ind w:firstLine="709"/>
        <w:jc w:val="both"/>
        <w:rPr>
          <w:rFonts w:ascii="Times New Roman" w:hAnsi="Times New Roman"/>
          <w:sz w:val="28"/>
          <w:szCs w:val="28"/>
        </w:rPr>
      </w:pPr>
      <w:proofErr w:type="spellStart"/>
      <w:r w:rsidRPr="00540FCC">
        <w:rPr>
          <w:rFonts w:ascii="Times New Roman" w:hAnsi="Times New Roman"/>
          <w:sz w:val="28"/>
          <w:szCs w:val="28"/>
        </w:rPr>
        <w:t>Р</w:t>
      </w:r>
      <w:r w:rsidRPr="00540FCC">
        <w:rPr>
          <w:rFonts w:ascii="Times New Roman" w:hAnsi="Times New Roman"/>
          <w:sz w:val="28"/>
          <w:szCs w:val="28"/>
          <w:vertAlign w:val="subscript"/>
        </w:rPr>
        <w:t>ПИуголь</w:t>
      </w:r>
      <w:proofErr w:type="spellEnd"/>
      <w:r w:rsidRPr="00540FCC">
        <w:rPr>
          <w:rFonts w:ascii="Times New Roman" w:hAnsi="Times New Roman"/>
          <w:sz w:val="28"/>
          <w:szCs w:val="28"/>
        </w:rPr>
        <w:t xml:space="preserve"> – переходящие платежи, тыс. рублей;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lang w:val="en-US"/>
        </w:rPr>
        <w:lastRenderedPageBreak/>
        <w:t>K</w:t>
      </w:r>
      <w:proofErr w:type="spellStart"/>
      <w:r w:rsidRPr="00540FCC">
        <w:rPr>
          <w:rFonts w:ascii="Times New Roman" w:hAnsi="Times New Roman"/>
          <w:sz w:val="28"/>
          <w:szCs w:val="28"/>
          <w:vertAlign w:val="subscript"/>
        </w:rPr>
        <w:t>СОБПИуголь</w:t>
      </w:r>
      <w:proofErr w:type="spellEnd"/>
      <w:r w:rsidRPr="00540FCC">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roofErr w:type="spellStart"/>
      <w:r w:rsidRPr="00540FCC">
        <w:rPr>
          <w:rFonts w:ascii="Times New Roman" w:eastAsia="Calibri" w:hAnsi="Times New Roman"/>
          <w:sz w:val="28"/>
          <w:szCs w:val="28"/>
          <w:lang w:eastAsia="en-US"/>
        </w:rPr>
        <w:t>ДД</w:t>
      </w:r>
      <w:r w:rsidRPr="00540FCC">
        <w:rPr>
          <w:rFonts w:ascii="Times New Roman" w:hAnsi="Times New Roman"/>
          <w:sz w:val="28"/>
          <w:szCs w:val="28"/>
          <w:vertAlign w:val="subscript"/>
        </w:rPr>
        <w:t>ПИуголь</w:t>
      </w:r>
      <w:proofErr w:type="spellEnd"/>
      <w:r w:rsidRPr="00540FCC">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w:t>
      </w:r>
      <w:r w:rsidR="00D25563" w:rsidRPr="00540FCC">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540FCC">
        <w:rPr>
          <w:rFonts w:ascii="Times New Roman" w:hAnsi="Times New Roman"/>
          <w:sz w:val="28"/>
          <w:szCs w:val="28"/>
        </w:rPr>
        <w:t>,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roofErr w:type="spellStart"/>
      <w:r w:rsidRPr="00540FCC">
        <w:rPr>
          <w:rFonts w:ascii="Times New Roman" w:hAnsi="Times New Roman"/>
          <w:sz w:val="28"/>
          <w:szCs w:val="28"/>
        </w:rPr>
        <w:t>Н</w:t>
      </w:r>
      <w:r w:rsidRPr="00540FCC">
        <w:rPr>
          <w:rFonts w:ascii="Times New Roman" w:hAnsi="Times New Roman"/>
          <w:sz w:val="28"/>
          <w:szCs w:val="28"/>
          <w:vertAlign w:val="subscript"/>
        </w:rPr>
        <w:t>ПИуголь</w:t>
      </w:r>
      <w:proofErr w:type="spellEnd"/>
      <w:r w:rsidRPr="00540FCC">
        <w:rPr>
          <w:rFonts w:ascii="Times New Roman" w:hAnsi="Times New Roman"/>
          <w:sz w:val="28"/>
          <w:szCs w:val="28"/>
        </w:rPr>
        <w:t xml:space="preserve"> – норматив отчисления налога на добычу прочих полезных ископаемых</w:t>
      </w:r>
      <w:r w:rsidRPr="00540FCC">
        <w:rPr>
          <w:rFonts w:ascii="Times New Roman" w:hAnsi="Times New Roman"/>
          <w:snapToGrid w:val="0"/>
          <w:sz w:val="28"/>
          <w:szCs w:val="28"/>
        </w:rPr>
        <w:t xml:space="preserve"> в виде угля по всем видам угля</w:t>
      </w:r>
      <w:r w:rsidRPr="00540FCC">
        <w:rPr>
          <w:rFonts w:ascii="Times New Roman" w:hAnsi="Times New Roman"/>
          <w:sz w:val="28"/>
          <w:szCs w:val="28"/>
        </w:rPr>
        <w:t xml:space="preserve">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ind w:firstLine="709"/>
        <w:jc w:val="both"/>
        <w:rPr>
          <w:rFonts w:ascii="Times New Roman" w:hAnsi="Times New Roman"/>
          <w:sz w:val="28"/>
          <w:szCs w:val="28"/>
        </w:rPr>
      </w:pPr>
    </w:p>
    <w:p w:rsidR="009E0055" w:rsidRPr="00540FCC" w:rsidRDefault="009E0055" w:rsidP="009E0055">
      <w:pPr>
        <w:ind w:firstLine="709"/>
        <w:jc w:val="both"/>
        <w:rPr>
          <w:rFonts w:ascii="Times New Roman" w:hAnsi="Times New Roman"/>
          <w:snapToGrid w:val="0"/>
          <w:sz w:val="28"/>
          <w:szCs w:val="28"/>
        </w:rPr>
      </w:pPr>
      <w:r w:rsidRPr="00540FCC">
        <w:rPr>
          <w:rFonts w:ascii="Times New Roman" w:hAnsi="Times New Roman"/>
          <w:snapToGrid w:val="0"/>
          <w:sz w:val="28"/>
          <w:szCs w:val="28"/>
        </w:rPr>
        <w:t>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proofErr w:type="spellStart"/>
      <w:r w:rsidRPr="00540FCC">
        <w:rPr>
          <w:rFonts w:ascii="Times New Roman" w:hAnsi="Times New Roman"/>
          <w:sz w:val="28"/>
          <w:szCs w:val="28"/>
        </w:rPr>
        <w:t>С</w:t>
      </w:r>
      <w:r w:rsidRPr="00540FCC">
        <w:rPr>
          <w:rFonts w:ascii="Times New Roman" w:hAnsi="Times New Roman"/>
          <w:sz w:val="28"/>
          <w:szCs w:val="28"/>
          <w:vertAlign w:val="subscript"/>
        </w:rPr>
        <w:t>расчёт</w:t>
      </w:r>
      <w:proofErr w:type="spellEnd"/>
      <w:r w:rsidRPr="00540FCC">
        <w:rPr>
          <w:rFonts w:ascii="Times New Roman" w:hAnsi="Times New Roman"/>
          <w:sz w:val="28"/>
          <w:szCs w:val="28"/>
          <w:vertAlign w:val="subscript"/>
        </w:rPr>
        <w:t>.</w:t>
      </w:r>
      <w:r w:rsidRPr="00540FCC">
        <w:rPr>
          <w:rFonts w:ascii="Times New Roman" w:hAnsi="Times New Roman"/>
          <w:sz w:val="28"/>
          <w:szCs w:val="28"/>
        </w:rPr>
        <w:t>)</w:t>
      </w:r>
      <w:r w:rsidRPr="00540FCC">
        <w:rPr>
          <w:rFonts w:ascii="Times New Roman" w:hAnsi="Times New Roman"/>
          <w:b/>
          <w:i/>
          <w:sz w:val="28"/>
          <w:szCs w:val="28"/>
          <w:vertAlign w:val="subscript"/>
        </w:rPr>
        <w:t xml:space="preserve"> </w:t>
      </w:r>
      <w:r w:rsidRPr="00540FCC">
        <w:rPr>
          <w:rFonts w:ascii="Times New Roman" w:hAnsi="Times New Roman"/>
          <w:snapToGrid w:val="0"/>
          <w:sz w:val="28"/>
          <w:szCs w:val="28"/>
        </w:rPr>
        <w:t>определяется как:</w:t>
      </w:r>
    </w:p>
    <w:p w:rsidR="009E0055" w:rsidRPr="00540FCC" w:rsidRDefault="009E0055" w:rsidP="009E0055">
      <w:pPr>
        <w:ind w:firstLine="709"/>
        <w:jc w:val="center"/>
        <w:rPr>
          <w:rFonts w:ascii="Times New Roman" w:hAnsi="Times New Roman"/>
          <w:snapToGrid w:val="0"/>
          <w:sz w:val="28"/>
          <w:szCs w:val="28"/>
        </w:rPr>
      </w:pPr>
      <w:proofErr w:type="spellStart"/>
      <w:r w:rsidRPr="00540FCC">
        <w:rPr>
          <w:rFonts w:ascii="Times New Roman" w:hAnsi="Times New Roman"/>
          <w:sz w:val="28"/>
          <w:szCs w:val="28"/>
        </w:rPr>
        <w:t>С</w:t>
      </w:r>
      <w:r w:rsidRPr="00540FCC">
        <w:rPr>
          <w:rFonts w:ascii="Times New Roman" w:hAnsi="Times New Roman"/>
          <w:sz w:val="28"/>
          <w:szCs w:val="28"/>
          <w:vertAlign w:val="subscript"/>
        </w:rPr>
        <w:t>расчёт</w:t>
      </w:r>
      <w:proofErr w:type="spellEnd"/>
      <w:r w:rsidRPr="00540FCC">
        <w:rPr>
          <w:rFonts w:ascii="Times New Roman" w:hAnsi="Times New Roman"/>
          <w:sz w:val="28"/>
          <w:szCs w:val="28"/>
          <w:vertAlign w:val="subscript"/>
        </w:rPr>
        <w:t>.</w:t>
      </w:r>
      <w:r w:rsidRPr="00540FCC">
        <w:rPr>
          <w:rFonts w:ascii="Times New Roman" w:hAnsi="Times New Roman"/>
          <w:snapToGrid w:val="0"/>
          <w:sz w:val="28"/>
          <w:szCs w:val="28"/>
        </w:rPr>
        <w:t xml:space="preserve"> = С*</w:t>
      </w:r>
      <w:proofErr w:type="spellStart"/>
      <w:r w:rsidRPr="00540FCC">
        <w:rPr>
          <w:rFonts w:ascii="Times New Roman" w:hAnsi="Times New Roman"/>
          <w:snapToGrid w:val="0"/>
          <w:sz w:val="28"/>
          <w:szCs w:val="28"/>
        </w:rPr>
        <w:t>К</w:t>
      </w:r>
      <w:r w:rsidRPr="00540FCC">
        <w:rPr>
          <w:rFonts w:ascii="Times New Roman" w:hAnsi="Times New Roman"/>
          <w:snapToGrid w:val="0"/>
          <w:sz w:val="28"/>
          <w:szCs w:val="28"/>
          <w:vertAlign w:val="subscript"/>
        </w:rPr>
        <w:t>дф</w:t>
      </w:r>
      <w:proofErr w:type="spellEnd"/>
      <w:r w:rsidRPr="00540FCC">
        <w:rPr>
          <w:rFonts w:ascii="Times New Roman" w:hAnsi="Times New Roman"/>
          <w:snapToGrid w:val="0"/>
          <w:sz w:val="28"/>
          <w:szCs w:val="28"/>
          <w:vertAlign w:val="subscript"/>
        </w:rPr>
        <w:t>(уголь1,2,3,…,</w:t>
      </w:r>
      <w:r w:rsidRPr="00540FCC">
        <w:rPr>
          <w:rFonts w:ascii="Times New Roman" w:hAnsi="Times New Roman"/>
          <w:snapToGrid w:val="0"/>
          <w:sz w:val="28"/>
          <w:szCs w:val="28"/>
          <w:vertAlign w:val="subscript"/>
          <w:lang w:val="en-US"/>
        </w:rPr>
        <w:t>n</w:t>
      </w:r>
      <w:r w:rsidRPr="00540FCC">
        <w:rPr>
          <w:rFonts w:ascii="Times New Roman" w:hAnsi="Times New Roman"/>
          <w:snapToGrid w:val="0"/>
          <w:sz w:val="28"/>
          <w:szCs w:val="28"/>
          <w:vertAlign w:val="subscript"/>
        </w:rPr>
        <w:t>)</w:t>
      </w:r>
      <w:r w:rsidRPr="00540FCC">
        <w:rPr>
          <w:rFonts w:ascii="Times New Roman" w:hAnsi="Times New Roman"/>
          <w:snapToGrid w:val="0"/>
          <w:sz w:val="28"/>
          <w:szCs w:val="28"/>
        </w:rPr>
        <w:t xml:space="preserve">, </w:t>
      </w:r>
    </w:p>
    <w:p w:rsidR="009E0055" w:rsidRPr="00540FCC" w:rsidRDefault="00ED78CF" w:rsidP="00ED78CF">
      <w:pPr>
        <w:ind w:firstLine="709"/>
        <w:jc w:val="both"/>
        <w:rPr>
          <w:rFonts w:ascii="Times New Roman" w:hAnsi="Times New Roman"/>
          <w:snapToGrid w:val="0"/>
          <w:sz w:val="28"/>
          <w:szCs w:val="28"/>
        </w:rPr>
      </w:pPr>
      <w:r w:rsidRPr="00540FCC">
        <w:rPr>
          <w:rFonts w:ascii="Times New Roman" w:hAnsi="Times New Roman"/>
          <w:snapToGrid w:val="0"/>
          <w:sz w:val="28"/>
          <w:szCs w:val="28"/>
        </w:rPr>
        <w:t>где:</w:t>
      </w:r>
    </w:p>
    <w:p w:rsidR="009E0055" w:rsidRPr="00540FCC" w:rsidRDefault="009E0055" w:rsidP="009E0055">
      <w:pPr>
        <w:ind w:firstLine="709"/>
        <w:jc w:val="both"/>
        <w:rPr>
          <w:rFonts w:ascii="Times New Roman" w:hAnsi="Times New Roman"/>
          <w:snapToGrid w:val="0"/>
          <w:sz w:val="28"/>
          <w:szCs w:val="28"/>
        </w:rPr>
      </w:pPr>
      <w:r w:rsidRPr="00540FCC">
        <w:rPr>
          <w:rFonts w:ascii="Times New Roman" w:hAnsi="Times New Roman"/>
          <w:snapToGrid w:val="0"/>
          <w:sz w:val="28"/>
          <w:szCs w:val="28"/>
        </w:rPr>
        <w:t>С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9E0055" w:rsidRPr="00540FCC" w:rsidRDefault="009E0055" w:rsidP="009E0055">
      <w:pPr>
        <w:autoSpaceDE w:val="0"/>
        <w:autoSpaceDN w:val="0"/>
        <w:adjustRightInd w:val="0"/>
        <w:ind w:firstLine="709"/>
        <w:jc w:val="both"/>
        <w:rPr>
          <w:rFonts w:ascii="Times New Roman" w:hAnsi="Times New Roman"/>
          <w:sz w:val="28"/>
          <w:szCs w:val="28"/>
        </w:rPr>
      </w:pPr>
      <w:proofErr w:type="spellStart"/>
      <w:r w:rsidRPr="00540FCC">
        <w:rPr>
          <w:rFonts w:ascii="Times New Roman" w:hAnsi="Times New Roman"/>
          <w:snapToGrid w:val="0"/>
          <w:sz w:val="28"/>
          <w:szCs w:val="28"/>
        </w:rPr>
        <w:t>К</w:t>
      </w:r>
      <w:r w:rsidRPr="00540FCC">
        <w:rPr>
          <w:rFonts w:ascii="Times New Roman" w:hAnsi="Times New Roman"/>
          <w:snapToGrid w:val="0"/>
          <w:sz w:val="28"/>
          <w:szCs w:val="28"/>
          <w:vertAlign w:val="subscript"/>
        </w:rPr>
        <w:t>дф</w:t>
      </w:r>
      <w:proofErr w:type="spellEnd"/>
      <w:r w:rsidRPr="00540FCC">
        <w:rPr>
          <w:rFonts w:ascii="Times New Roman" w:hAnsi="Times New Roman"/>
          <w:snapToGrid w:val="0"/>
          <w:sz w:val="28"/>
          <w:szCs w:val="28"/>
          <w:vertAlign w:val="subscript"/>
        </w:rPr>
        <w:t xml:space="preserve"> (уголь1,2,3,…,</w:t>
      </w:r>
      <w:r w:rsidRPr="00540FCC">
        <w:rPr>
          <w:rFonts w:ascii="Times New Roman" w:hAnsi="Times New Roman"/>
          <w:snapToGrid w:val="0"/>
          <w:sz w:val="28"/>
          <w:szCs w:val="28"/>
          <w:vertAlign w:val="subscript"/>
          <w:lang w:val="en-US"/>
        </w:rPr>
        <w:t>n</w:t>
      </w:r>
      <w:r w:rsidRPr="00540FCC">
        <w:rPr>
          <w:rFonts w:ascii="Times New Roman" w:hAnsi="Times New Roman"/>
          <w:snapToGrid w:val="0"/>
          <w:sz w:val="28"/>
          <w:szCs w:val="28"/>
          <w:vertAlign w:val="subscript"/>
        </w:rPr>
        <w:t>)</w:t>
      </w:r>
      <w:r w:rsidRPr="00540FCC">
        <w:rPr>
          <w:rFonts w:ascii="Times New Roman" w:hAnsi="Times New Roman"/>
          <w:sz w:val="28"/>
          <w:szCs w:val="28"/>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9E0055" w:rsidRPr="00540FCC" w:rsidRDefault="009E0055" w:rsidP="009E0055">
      <w:pPr>
        <w:ind w:firstLine="709"/>
        <w:jc w:val="both"/>
        <w:rPr>
          <w:rFonts w:ascii="Times New Roman" w:hAnsi="Times New Roman"/>
          <w:snapToGrid w:val="0"/>
          <w:sz w:val="28"/>
          <w:szCs w:val="28"/>
        </w:rPr>
      </w:pPr>
    </w:p>
    <w:p w:rsidR="009E0055" w:rsidRPr="00540FCC" w:rsidRDefault="009E0055" w:rsidP="009E0055">
      <w:pPr>
        <w:ind w:firstLine="709"/>
        <w:jc w:val="both"/>
        <w:rPr>
          <w:rFonts w:ascii="Times New Roman" w:hAnsi="Times New Roman"/>
          <w:snapToGrid w:val="0"/>
          <w:sz w:val="28"/>
          <w:szCs w:val="28"/>
        </w:rPr>
      </w:pPr>
      <w:r w:rsidRPr="00540FCC">
        <w:rPr>
          <w:rFonts w:ascii="Times New Roman" w:hAnsi="Times New Roman"/>
          <w:snapToGrid w:val="0"/>
          <w:sz w:val="28"/>
          <w:szCs w:val="28"/>
        </w:rPr>
        <w:t>Сумма налоговых льгот (</w:t>
      </w:r>
      <w:r w:rsidRPr="00540FCC">
        <w:rPr>
          <w:rFonts w:ascii="Times New Roman" w:hAnsi="Times New Roman"/>
          <w:sz w:val="28"/>
          <w:szCs w:val="28"/>
        </w:rPr>
        <w:t>ƩL</w:t>
      </w:r>
      <w:r w:rsidRPr="00540FCC">
        <w:rPr>
          <w:rFonts w:ascii="Times New Roman" w:hAnsi="Times New Roman"/>
          <w:sz w:val="28"/>
          <w:szCs w:val="28"/>
          <w:vertAlign w:val="subscript"/>
        </w:rPr>
        <w:t>ПИ льгот</w:t>
      </w:r>
      <w:r w:rsidRPr="00540FCC">
        <w:rPr>
          <w:rFonts w:ascii="Times New Roman" w:hAnsi="Times New Roman"/>
          <w:sz w:val="28"/>
          <w:szCs w:val="28"/>
        </w:rPr>
        <w:t>)</w:t>
      </w:r>
      <w:r w:rsidRPr="00540FCC">
        <w:rPr>
          <w:rFonts w:ascii="Times New Roman" w:hAnsi="Times New Roman"/>
          <w:sz w:val="28"/>
          <w:szCs w:val="28"/>
          <w:vertAlign w:val="subscript"/>
        </w:rPr>
        <w:t xml:space="preserve"> </w:t>
      </w:r>
      <w:r w:rsidRPr="00540FCC">
        <w:rPr>
          <w:rFonts w:ascii="Times New Roman" w:hAnsi="Times New Roman"/>
          <w:sz w:val="28"/>
          <w:szCs w:val="28"/>
        </w:rPr>
        <w:t>определяется</w:t>
      </w:r>
      <w:r w:rsidRPr="00540FCC">
        <w:rPr>
          <w:rFonts w:ascii="Times New Roman" w:hAnsi="Times New Roman"/>
          <w:snapToGrid w:val="0"/>
          <w:sz w:val="28"/>
          <w:szCs w:val="28"/>
        </w:rPr>
        <w:t>:</w:t>
      </w:r>
    </w:p>
    <w:p w:rsidR="009E0055" w:rsidRPr="00540FCC" w:rsidRDefault="009E0055" w:rsidP="009E0055">
      <w:pPr>
        <w:ind w:firstLine="709"/>
        <w:jc w:val="both"/>
        <w:rPr>
          <w:rFonts w:ascii="Times New Roman" w:hAnsi="Times New Roman"/>
          <w:snapToGrid w:val="0"/>
          <w:sz w:val="28"/>
          <w:szCs w:val="28"/>
        </w:rPr>
      </w:pPr>
    </w:p>
    <w:p w:rsidR="009E0055" w:rsidRPr="00540FCC" w:rsidRDefault="009E0055" w:rsidP="009E0055">
      <w:pPr>
        <w:spacing w:before="120" w:after="120"/>
        <w:ind w:firstLine="709"/>
        <w:jc w:val="center"/>
        <w:rPr>
          <w:rFonts w:ascii="Times New Roman" w:hAnsi="Times New Roman"/>
          <w:snapToGrid w:val="0"/>
          <w:sz w:val="28"/>
          <w:szCs w:val="28"/>
        </w:rPr>
      </w:pPr>
      <w:r w:rsidRPr="00540FCC">
        <w:rPr>
          <w:rFonts w:ascii="Times New Roman" w:hAnsi="Times New Roman"/>
          <w:sz w:val="28"/>
          <w:szCs w:val="28"/>
        </w:rPr>
        <w:t>ƩL</w:t>
      </w:r>
      <w:r w:rsidRPr="00540FCC">
        <w:rPr>
          <w:rFonts w:ascii="Times New Roman" w:hAnsi="Times New Roman"/>
          <w:sz w:val="28"/>
          <w:szCs w:val="28"/>
          <w:vertAlign w:val="subscript"/>
        </w:rPr>
        <w:t>ПИ льгот</w:t>
      </w:r>
      <w:r w:rsidRPr="00540FCC">
        <w:rPr>
          <w:rFonts w:ascii="Times New Roman" w:hAnsi="Times New Roman"/>
          <w:snapToGrid w:val="0"/>
          <w:sz w:val="28"/>
          <w:szCs w:val="28"/>
        </w:rPr>
        <w:t xml:space="preserve"> = Ʃ((</w:t>
      </w:r>
      <w:r w:rsidRPr="00540FCC">
        <w:rPr>
          <w:rFonts w:ascii="Times New Roman" w:hAnsi="Times New Roman"/>
          <w:sz w:val="28"/>
          <w:szCs w:val="28"/>
        </w:rPr>
        <w:t>О</w:t>
      </w:r>
      <w:r w:rsidRPr="00540FCC">
        <w:rPr>
          <w:rFonts w:ascii="Times New Roman" w:hAnsi="Times New Roman"/>
          <w:sz w:val="28"/>
          <w:szCs w:val="28"/>
          <w:vertAlign w:val="subscript"/>
        </w:rPr>
        <w:t>ПИ (уголь 1,2,3..,п)</w:t>
      </w:r>
      <w:r w:rsidRPr="00540FCC">
        <w:rPr>
          <w:rFonts w:ascii="Times New Roman" w:hAnsi="Times New Roman"/>
          <w:snapToGrid w:val="0"/>
          <w:sz w:val="28"/>
          <w:szCs w:val="28"/>
        </w:rPr>
        <w:t>*</w:t>
      </w:r>
      <w:proofErr w:type="spellStart"/>
      <w:r w:rsidRPr="00540FCC">
        <w:rPr>
          <w:rFonts w:ascii="Times New Roman" w:hAnsi="Times New Roman"/>
          <w:snapToGrid w:val="0"/>
          <w:sz w:val="28"/>
          <w:szCs w:val="28"/>
        </w:rPr>
        <w:t>С</w:t>
      </w:r>
      <w:r w:rsidRPr="00540FCC">
        <w:rPr>
          <w:rFonts w:ascii="Times New Roman" w:hAnsi="Times New Roman"/>
          <w:sz w:val="28"/>
          <w:szCs w:val="28"/>
          <w:vertAlign w:val="subscript"/>
        </w:rPr>
        <w:t>расчёт</w:t>
      </w:r>
      <w:proofErr w:type="spellEnd"/>
      <w:r w:rsidRPr="00540FCC">
        <w:rPr>
          <w:rFonts w:ascii="Times New Roman" w:hAnsi="Times New Roman"/>
          <w:sz w:val="28"/>
          <w:szCs w:val="28"/>
          <w:vertAlign w:val="subscript"/>
        </w:rPr>
        <w:t>.</w:t>
      </w:r>
      <w:r w:rsidR="00D25563" w:rsidRPr="00540FCC">
        <w:rPr>
          <w:rFonts w:ascii="Times New Roman" w:hAnsi="Times New Roman"/>
          <w:snapToGrid w:val="0"/>
          <w:sz w:val="28"/>
          <w:szCs w:val="28"/>
        </w:rPr>
        <w:t xml:space="preserve">) </w:t>
      </w:r>
      <w:r w:rsidRPr="00540FCC">
        <w:rPr>
          <w:rFonts w:ascii="Times New Roman" w:hAnsi="Times New Roman"/>
          <w:snapToGrid w:val="0"/>
          <w:sz w:val="28"/>
          <w:szCs w:val="28"/>
        </w:rPr>
        <w:t>*</w:t>
      </w:r>
      <w:proofErr w:type="spellStart"/>
      <w:r w:rsidRPr="00540FCC">
        <w:rPr>
          <w:rFonts w:ascii="Times New Roman" w:hAnsi="Times New Roman"/>
          <w:snapToGrid w:val="0"/>
          <w:sz w:val="28"/>
          <w:szCs w:val="28"/>
        </w:rPr>
        <w:t>Д</w:t>
      </w:r>
      <w:r w:rsidRPr="00540FCC">
        <w:rPr>
          <w:rFonts w:ascii="Times New Roman" w:hAnsi="Times New Roman"/>
          <w:snapToGrid w:val="0"/>
          <w:sz w:val="28"/>
          <w:szCs w:val="28"/>
          <w:vertAlign w:val="subscript"/>
        </w:rPr>
        <w:t>льгот</w:t>
      </w:r>
      <w:proofErr w:type="spellEnd"/>
      <w:r w:rsidRPr="00540FCC">
        <w:rPr>
          <w:rFonts w:ascii="Times New Roman" w:hAnsi="Times New Roman"/>
          <w:snapToGrid w:val="0"/>
          <w:sz w:val="28"/>
          <w:szCs w:val="28"/>
        </w:rPr>
        <w:t>),</w:t>
      </w:r>
    </w:p>
    <w:p w:rsidR="009E0055" w:rsidRPr="00540FCC" w:rsidRDefault="009E0055" w:rsidP="00ED78CF">
      <w:pPr>
        <w:ind w:firstLine="709"/>
        <w:jc w:val="both"/>
        <w:rPr>
          <w:rFonts w:ascii="Times New Roman" w:hAnsi="Times New Roman"/>
          <w:snapToGrid w:val="0"/>
          <w:sz w:val="28"/>
          <w:szCs w:val="28"/>
        </w:rPr>
      </w:pPr>
      <w:r w:rsidRPr="00540FCC">
        <w:rPr>
          <w:rFonts w:ascii="Times New Roman" w:hAnsi="Times New Roman"/>
          <w:snapToGrid w:val="0"/>
          <w:sz w:val="28"/>
          <w:szCs w:val="28"/>
        </w:rPr>
        <w:t>где:</w:t>
      </w:r>
    </w:p>
    <w:p w:rsidR="009E0055" w:rsidRPr="00540FCC" w:rsidRDefault="009E0055" w:rsidP="009E0055">
      <w:pPr>
        <w:ind w:firstLine="709"/>
        <w:jc w:val="both"/>
        <w:rPr>
          <w:rFonts w:ascii="Times New Roman" w:hAnsi="Times New Roman"/>
          <w:snapToGrid w:val="0"/>
          <w:sz w:val="28"/>
          <w:szCs w:val="28"/>
        </w:rPr>
      </w:pPr>
      <w:r w:rsidRPr="00540FCC">
        <w:rPr>
          <w:rFonts w:ascii="Times New Roman" w:hAnsi="Times New Roman"/>
          <w:sz w:val="28"/>
          <w:szCs w:val="28"/>
        </w:rPr>
        <w:t>О</w:t>
      </w:r>
      <w:r w:rsidRPr="00540FCC">
        <w:rPr>
          <w:rFonts w:ascii="Times New Roman" w:hAnsi="Times New Roman"/>
          <w:sz w:val="28"/>
          <w:szCs w:val="28"/>
          <w:vertAlign w:val="subscript"/>
        </w:rPr>
        <w:t>ПИ (уголь 1,2,3..,п)</w:t>
      </w:r>
      <w:r w:rsidRPr="00540FCC">
        <w:rPr>
          <w:rFonts w:ascii="Times New Roman" w:hAnsi="Times New Roman"/>
          <w:snapToGrid w:val="0"/>
          <w:sz w:val="28"/>
          <w:szCs w:val="28"/>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40FCC">
        <w:rPr>
          <w:rFonts w:ascii="Times New Roman" w:hAnsi="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40FCC">
        <w:rPr>
          <w:rFonts w:ascii="Times New Roman" w:hAnsi="Times New Roman"/>
          <w:snapToGrid w:val="0"/>
          <w:sz w:val="28"/>
          <w:szCs w:val="28"/>
        </w:rPr>
        <w:t xml:space="preserve">полезных ископаемых в виде угля по всем видам угля </w:t>
      </w:r>
      <w:r w:rsidRPr="00540FCC">
        <w:rPr>
          <w:rFonts w:ascii="Times New Roman" w:hAnsi="Times New Roman"/>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w:t>
      </w:r>
      <w:r w:rsidR="00D82BD4" w:rsidRPr="00540FCC">
        <w:rPr>
          <w:rFonts w:ascii="Times New Roman" w:hAnsi="Times New Roman"/>
          <w:sz w:val="28"/>
          <w:szCs w:val="28"/>
        </w:rPr>
        <w:t xml:space="preserve">на </w:t>
      </w:r>
      <w:r w:rsidRPr="00540FCC">
        <w:rPr>
          <w:rFonts w:ascii="Times New Roman" w:hAnsi="Times New Roman"/>
          <w:sz w:val="28"/>
          <w:szCs w:val="28"/>
        </w:rPr>
        <w:t xml:space="preserve">очередной финансовый год и плановый период, и (или) </w:t>
      </w:r>
      <w:r w:rsidRPr="00540FCC">
        <w:rPr>
          <w:rFonts w:ascii="Times New Roman" w:hAnsi="Times New Roman"/>
          <w:sz w:val="28"/>
          <w:szCs w:val="28"/>
        </w:rPr>
        <w:lastRenderedPageBreak/>
        <w:t xml:space="preserve">в соответствии с динамикой объёмных показателей согласно данным отчёта по форме № 5-НДПИ, </w:t>
      </w:r>
      <w:r w:rsidRPr="00540FCC">
        <w:rPr>
          <w:rFonts w:ascii="Times New Roman" w:hAnsi="Times New Roman"/>
          <w:snapToGrid w:val="0"/>
          <w:sz w:val="28"/>
          <w:szCs w:val="28"/>
        </w:rPr>
        <w:t>млн. тонн;</w:t>
      </w:r>
    </w:p>
    <w:p w:rsidR="009E0055" w:rsidRPr="00540FCC" w:rsidRDefault="009E0055" w:rsidP="009E0055">
      <w:pPr>
        <w:ind w:firstLine="709"/>
        <w:jc w:val="both"/>
        <w:rPr>
          <w:rFonts w:ascii="Times New Roman" w:hAnsi="Times New Roman"/>
          <w:snapToGrid w:val="0"/>
          <w:sz w:val="28"/>
          <w:szCs w:val="28"/>
        </w:rPr>
      </w:pPr>
      <w:proofErr w:type="spellStart"/>
      <w:r w:rsidRPr="00540FCC">
        <w:rPr>
          <w:rFonts w:ascii="Times New Roman" w:hAnsi="Times New Roman"/>
          <w:sz w:val="28"/>
          <w:szCs w:val="28"/>
        </w:rPr>
        <w:t>С</w:t>
      </w:r>
      <w:r w:rsidRPr="00540FCC">
        <w:rPr>
          <w:rFonts w:ascii="Times New Roman" w:hAnsi="Times New Roman"/>
          <w:sz w:val="28"/>
          <w:szCs w:val="28"/>
          <w:vertAlign w:val="subscript"/>
        </w:rPr>
        <w:t>расчёт</w:t>
      </w:r>
      <w:proofErr w:type="spellEnd"/>
      <w:r w:rsidRPr="00540FCC">
        <w:rPr>
          <w:rFonts w:ascii="Times New Roman" w:hAnsi="Times New Roman"/>
          <w:sz w:val="28"/>
          <w:szCs w:val="28"/>
          <w:vertAlign w:val="subscript"/>
        </w:rPr>
        <w:t>.</w:t>
      </w:r>
      <w:r w:rsidRPr="00540FCC">
        <w:rPr>
          <w:rFonts w:ascii="Times New Roman" w:hAnsi="Times New Roman"/>
          <w:snapToGrid w:val="0"/>
          <w:sz w:val="28"/>
          <w:szCs w:val="28"/>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определяемая на соответствующий прогнозируемый период, рублей;</w:t>
      </w:r>
    </w:p>
    <w:p w:rsidR="009E0055" w:rsidRPr="00540FCC" w:rsidRDefault="009E0055" w:rsidP="009E0055">
      <w:pPr>
        <w:ind w:firstLine="709"/>
        <w:jc w:val="both"/>
        <w:rPr>
          <w:rFonts w:ascii="Times New Roman" w:hAnsi="Times New Roman"/>
          <w:sz w:val="28"/>
          <w:szCs w:val="28"/>
        </w:rPr>
      </w:pPr>
      <w:proofErr w:type="spellStart"/>
      <w:r w:rsidRPr="00540FCC">
        <w:rPr>
          <w:rFonts w:ascii="Times New Roman" w:hAnsi="Times New Roman"/>
          <w:snapToGrid w:val="0"/>
          <w:sz w:val="28"/>
          <w:szCs w:val="28"/>
        </w:rPr>
        <w:t>Д</w:t>
      </w:r>
      <w:r w:rsidRPr="00540FCC">
        <w:rPr>
          <w:rFonts w:ascii="Times New Roman" w:hAnsi="Times New Roman"/>
          <w:snapToGrid w:val="0"/>
          <w:sz w:val="28"/>
          <w:szCs w:val="28"/>
          <w:vertAlign w:val="subscript"/>
        </w:rPr>
        <w:t>льгот</w:t>
      </w:r>
      <w:proofErr w:type="spellEnd"/>
      <w:r w:rsidRPr="00540FCC">
        <w:rPr>
          <w:rFonts w:ascii="Times New Roman" w:hAnsi="Times New Roman"/>
          <w:sz w:val="28"/>
          <w:szCs w:val="28"/>
        </w:rPr>
        <w:t xml:space="preserve"> – показатель, определяющий долю льготы по налогу, %.</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Показатель, определяющий долю льготы по налогу (</w:t>
      </w:r>
      <w:proofErr w:type="spellStart"/>
      <w:r w:rsidRPr="00540FCC">
        <w:rPr>
          <w:rFonts w:ascii="Times New Roman" w:hAnsi="Times New Roman"/>
          <w:snapToGrid w:val="0"/>
          <w:sz w:val="28"/>
          <w:szCs w:val="28"/>
        </w:rPr>
        <w:t>Д</w:t>
      </w:r>
      <w:r w:rsidRPr="00540FCC">
        <w:rPr>
          <w:rFonts w:ascii="Times New Roman" w:hAnsi="Times New Roman"/>
          <w:snapToGrid w:val="0"/>
          <w:sz w:val="28"/>
          <w:szCs w:val="28"/>
          <w:vertAlign w:val="subscript"/>
        </w:rPr>
        <w:t>льгот</w:t>
      </w:r>
      <w:proofErr w:type="spellEnd"/>
      <w:r w:rsidRPr="00540FCC">
        <w:rPr>
          <w:rFonts w:ascii="Times New Roman" w:hAnsi="Times New Roman"/>
          <w:snapToGrid w:val="0"/>
          <w:sz w:val="28"/>
          <w:szCs w:val="28"/>
        </w:rPr>
        <w:t>)</w:t>
      </w:r>
      <w:r w:rsidRPr="00540FCC">
        <w:rPr>
          <w:rFonts w:ascii="Times New Roman" w:hAnsi="Times New Roman"/>
          <w:sz w:val="28"/>
          <w:szCs w:val="28"/>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9E0055" w:rsidRPr="00540FCC" w:rsidRDefault="009E0055" w:rsidP="009E0055">
      <w:pPr>
        <w:ind w:firstLine="709"/>
        <w:jc w:val="both"/>
        <w:rPr>
          <w:rFonts w:ascii="Times New Roman" w:hAnsi="Times New Roman"/>
          <w:sz w:val="28"/>
          <w:szCs w:val="28"/>
        </w:rPr>
      </w:pP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276AF7" w:rsidRPr="00540FCC" w:rsidRDefault="00276AF7" w:rsidP="009E0055">
      <w:pPr>
        <w:ind w:firstLine="709"/>
        <w:jc w:val="both"/>
        <w:rPr>
          <w:rFonts w:ascii="Times New Roman" w:hAnsi="Times New Roman"/>
          <w:sz w:val="28"/>
          <w:szCs w:val="28"/>
        </w:rPr>
      </w:pPr>
    </w:p>
    <w:p w:rsidR="00276AF7" w:rsidRPr="00540FCC" w:rsidRDefault="00276AF7" w:rsidP="00276AF7">
      <w:pPr>
        <w:pStyle w:val="3"/>
        <w:spacing w:before="0"/>
        <w:jc w:val="center"/>
        <w:rPr>
          <w:rFonts w:ascii="Times New Roman" w:hAnsi="Times New Roman" w:cs="Times New Roman"/>
          <w:color w:val="auto"/>
          <w:sz w:val="28"/>
          <w:szCs w:val="28"/>
        </w:rPr>
      </w:pPr>
      <w:bookmarkStart w:id="62" w:name="_Toc531078982"/>
      <w:bookmarkStart w:id="63" w:name="_Toc519259650"/>
      <w:r w:rsidRPr="00540FCC">
        <w:rPr>
          <w:rFonts w:ascii="Times New Roman" w:hAnsi="Times New Roman" w:cs="Times New Roman"/>
          <w:color w:val="auto"/>
          <w:sz w:val="28"/>
          <w:szCs w:val="28"/>
        </w:rPr>
        <w:t>2.1</w:t>
      </w:r>
      <w:r w:rsidR="00140F50" w:rsidRPr="00540FCC">
        <w:rPr>
          <w:rFonts w:ascii="Times New Roman" w:hAnsi="Times New Roman" w:cs="Times New Roman"/>
          <w:color w:val="auto"/>
          <w:sz w:val="28"/>
          <w:szCs w:val="28"/>
        </w:rPr>
        <w:t>5</w:t>
      </w:r>
      <w:r w:rsidRPr="00540FCC">
        <w:rPr>
          <w:rFonts w:ascii="Times New Roman" w:hAnsi="Times New Roman" w:cs="Times New Roman"/>
          <w:color w:val="auto"/>
          <w:sz w:val="28"/>
          <w:szCs w:val="28"/>
        </w:rPr>
        <w:t>.5.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bookmarkEnd w:id="62"/>
    </w:p>
    <w:p w:rsidR="00276AF7" w:rsidRPr="00540FCC" w:rsidRDefault="00276AF7" w:rsidP="00276AF7">
      <w:pPr>
        <w:jc w:val="center"/>
        <w:rPr>
          <w:rFonts w:ascii="Times New Roman" w:hAnsi="Times New Roman"/>
          <w:sz w:val="28"/>
          <w:szCs w:val="28"/>
        </w:rPr>
      </w:pPr>
      <w:r w:rsidRPr="00540FCC">
        <w:rPr>
          <w:rFonts w:ascii="Times New Roman" w:hAnsi="Times New Roman"/>
          <w:sz w:val="28"/>
          <w:szCs w:val="28"/>
        </w:rPr>
        <w:t>(КБК 182 1 07 01070 01 0000 110</w:t>
      </w:r>
      <w:bookmarkEnd w:id="63"/>
      <w:r w:rsidRPr="00540FCC">
        <w:rPr>
          <w:rFonts w:ascii="Times New Roman" w:hAnsi="Times New Roman"/>
          <w:sz w:val="28"/>
          <w:szCs w:val="28"/>
        </w:rPr>
        <w:t>)</w:t>
      </w:r>
    </w:p>
    <w:p w:rsidR="00276AF7" w:rsidRPr="00540FCC" w:rsidRDefault="00276AF7" w:rsidP="00276AF7"/>
    <w:p w:rsidR="00D25563" w:rsidRPr="00540FCC" w:rsidRDefault="00276AF7" w:rsidP="00D25563">
      <w:pPr>
        <w:ind w:firstLine="709"/>
        <w:jc w:val="both"/>
        <w:rPr>
          <w:rFonts w:ascii="Times New Roman" w:hAnsi="Times New Roman"/>
          <w:sz w:val="28"/>
          <w:szCs w:val="28"/>
        </w:rPr>
      </w:pPr>
      <w:r w:rsidRPr="00540FCC">
        <w:rPr>
          <w:rFonts w:ascii="Times New Roman" w:hAnsi="Times New Roman"/>
          <w:sz w:val="28"/>
          <w:szCs w:val="28"/>
        </w:rPr>
        <w:t>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учитывается</w:t>
      </w:r>
      <w:r w:rsidR="00D25563" w:rsidRPr="00540FCC">
        <w:rPr>
          <w:rFonts w:ascii="Times New Roman" w:hAnsi="Times New Roman"/>
          <w:sz w:val="28"/>
          <w:szCs w:val="28"/>
        </w:rPr>
        <w:t>:</w:t>
      </w:r>
    </w:p>
    <w:p w:rsidR="00D25563" w:rsidRPr="00540FCC" w:rsidRDefault="00276AF7" w:rsidP="00D25563">
      <w:pPr>
        <w:ind w:firstLine="709"/>
        <w:jc w:val="both"/>
        <w:rPr>
          <w:rFonts w:ascii="Times New Roman" w:hAnsi="Times New Roman"/>
          <w:sz w:val="28"/>
          <w:szCs w:val="28"/>
        </w:rPr>
      </w:pPr>
      <w:r w:rsidRPr="00540FCC">
        <w:rPr>
          <w:rFonts w:ascii="Times New Roman" w:hAnsi="Times New Roman"/>
          <w:sz w:val="28"/>
          <w:szCs w:val="28"/>
        </w:rPr>
        <w:t xml:space="preserve"> </w:t>
      </w:r>
      <w:r w:rsidR="00D25563" w:rsidRPr="00540FCC">
        <w:rPr>
          <w:rFonts w:ascii="Times New Roman" w:hAnsi="Times New Roman"/>
          <w:sz w:val="28"/>
          <w:szCs w:val="28"/>
        </w:rPr>
        <w:t>- данные объемных и стоимостных показателей добычи полезных ископаемых, представляемые территориальными налоговыми органами;</w:t>
      </w:r>
    </w:p>
    <w:p w:rsidR="00D25563" w:rsidRPr="00540FCC" w:rsidRDefault="00D25563" w:rsidP="00D25563">
      <w:pPr>
        <w:ind w:firstLine="709"/>
        <w:jc w:val="both"/>
        <w:rPr>
          <w:rFonts w:ascii="Times New Roman" w:hAnsi="Times New Roman"/>
          <w:sz w:val="28"/>
          <w:szCs w:val="28"/>
        </w:rPr>
      </w:pPr>
      <w:r w:rsidRPr="00540FCC">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76AF7" w:rsidRPr="00540FCC" w:rsidRDefault="00276AF7" w:rsidP="00D25563">
      <w:pPr>
        <w:ind w:firstLine="709"/>
        <w:jc w:val="both"/>
        <w:rPr>
          <w:rFonts w:ascii="Times New Roman" w:hAnsi="Times New Roman"/>
          <w:sz w:val="28"/>
          <w:szCs w:val="28"/>
        </w:rPr>
      </w:pPr>
      <w:r w:rsidRPr="00540FCC">
        <w:rPr>
          <w:rFonts w:ascii="Times New Roman" w:hAnsi="Times New Roman"/>
          <w:sz w:val="28"/>
          <w:szCs w:val="28"/>
        </w:rPr>
        <w:lastRenderedPageBreak/>
        <w:t>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w:t>
      </w:r>
      <w:r w:rsidR="00104113" w:rsidRPr="00540FCC">
        <w:rPr>
          <w:rFonts w:ascii="Times New Roman" w:hAnsi="Times New Roman"/>
          <w:sz w:val="28"/>
          <w:szCs w:val="28"/>
        </w:rPr>
        <w:t xml:space="preserve"> </w:t>
      </w:r>
      <w:r w:rsidR="00D25563" w:rsidRPr="00540FCC">
        <w:rPr>
          <w:rFonts w:ascii="Times New Roman" w:hAnsi="Times New Roman"/>
          <w:sz w:val="28"/>
          <w:szCs w:val="28"/>
        </w:rPr>
        <w:t>(с учетом имеющихся данных о тенденциях изменения поступлений не менее чем за 3 предшествующих периода),</w:t>
      </w:r>
      <w:r w:rsidR="00D25563" w:rsidRPr="00540FCC">
        <w:rPr>
          <w:rFonts w:ascii="Times New Roman" w:hAnsi="Times New Roman"/>
          <w:sz w:val="27"/>
          <w:szCs w:val="27"/>
        </w:rPr>
        <w:t xml:space="preserve"> </w:t>
      </w:r>
      <w:r w:rsidRPr="00540FCC">
        <w:rPr>
          <w:rFonts w:ascii="Times New Roman" w:hAnsi="Times New Roman"/>
          <w:sz w:val="28"/>
          <w:szCs w:val="28"/>
        </w:rPr>
        <w:t xml:space="preserve"> с учётом корректирующей суммы поступлений, учитывающей изменения законодательства о налогах и сборах, а также другие факторы.</w:t>
      </w:r>
    </w:p>
    <w:p w:rsidR="00276AF7" w:rsidRPr="00540FCC" w:rsidRDefault="00276AF7" w:rsidP="00276AF7">
      <w:pPr>
        <w:ind w:firstLine="709"/>
        <w:jc w:val="both"/>
        <w:rPr>
          <w:rFonts w:ascii="Times New Roman" w:hAnsi="Times New Roman"/>
          <w:sz w:val="28"/>
          <w:szCs w:val="28"/>
        </w:rPr>
      </w:pPr>
      <w:r w:rsidRPr="00540FCC">
        <w:rPr>
          <w:rFonts w:ascii="Times New Roman" w:hAnsi="Times New Roman"/>
          <w:sz w:val="28"/>
          <w:szCs w:val="28"/>
        </w:rPr>
        <w:t xml:space="preserve">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276AF7" w:rsidRPr="00540FCC" w:rsidRDefault="00276AF7" w:rsidP="00276AF7">
      <w:pPr>
        <w:ind w:firstLine="709"/>
        <w:jc w:val="both"/>
        <w:rPr>
          <w:rFonts w:ascii="Times New Roman" w:hAnsi="Times New Roman"/>
          <w:sz w:val="28"/>
          <w:szCs w:val="28"/>
        </w:rPr>
      </w:pPr>
      <w:r w:rsidRPr="00540FCC">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540FCC" w:rsidRDefault="009E0055" w:rsidP="009E0055">
      <w:pPr>
        <w:suppressAutoHyphens/>
        <w:ind w:firstLine="709"/>
        <w:jc w:val="both"/>
        <w:rPr>
          <w:rFonts w:ascii="Times New Roman" w:hAnsi="Times New Roman"/>
          <w:sz w:val="28"/>
          <w:szCs w:val="28"/>
        </w:rPr>
      </w:pPr>
    </w:p>
    <w:p w:rsidR="00941C65" w:rsidRPr="00540FCC" w:rsidRDefault="00941C65" w:rsidP="00BB3EA2">
      <w:pPr>
        <w:pStyle w:val="2"/>
        <w:jc w:val="center"/>
      </w:pPr>
      <w:bookmarkStart w:id="64" w:name="_Toc531078983"/>
      <w:r w:rsidRPr="00540FCC">
        <w:t>2.1</w:t>
      </w:r>
      <w:r w:rsidR="00140F50" w:rsidRPr="00540FCC">
        <w:t>6</w:t>
      </w:r>
      <w:r w:rsidRPr="00540FCC">
        <w:t>.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bookmarkEnd w:id="64"/>
    </w:p>
    <w:p w:rsidR="00941C65" w:rsidRPr="00540FCC" w:rsidRDefault="00941C65" w:rsidP="00BB3EA2">
      <w:pPr>
        <w:jc w:val="center"/>
        <w:rPr>
          <w:rFonts w:ascii="Times New Roman" w:hAnsi="Times New Roman"/>
          <w:sz w:val="28"/>
          <w:szCs w:val="28"/>
        </w:rPr>
      </w:pPr>
      <w:r w:rsidRPr="00540FCC">
        <w:rPr>
          <w:rFonts w:ascii="Times New Roman" w:hAnsi="Times New Roman"/>
          <w:sz w:val="28"/>
          <w:szCs w:val="28"/>
        </w:rPr>
        <w:t>(КБК 182 1 07 02020 01 0000 110)</w:t>
      </w:r>
    </w:p>
    <w:p w:rsidR="00941C65" w:rsidRPr="00540FCC" w:rsidRDefault="00941C65" w:rsidP="00941C65"/>
    <w:p w:rsidR="00941C65" w:rsidRPr="00540FCC" w:rsidRDefault="00941C65" w:rsidP="00941C65">
      <w:pPr>
        <w:ind w:firstLine="709"/>
        <w:jc w:val="both"/>
        <w:rPr>
          <w:rFonts w:ascii="Times New Roman" w:hAnsi="Times New Roman"/>
          <w:sz w:val="28"/>
          <w:szCs w:val="28"/>
        </w:rPr>
      </w:pPr>
      <w:r w:rsidRPr="00540FCC">
        <w:rPr>
          <w:rFonts w:ascii="Times New Roman" w:hAnsi="Times New Roman"/>
          <w:sz w:val="28"/>
          <w:szCs w:val="28"/>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941C65" w:rsidRPr="00540FCC" w:rsidRDefault="00941C65" w:rsidP="00941C65">
      <w:pPr>
        <w:ind w:firstLine="709"/>
        <w:jc w:val="both"/>
        <w:rPr>
          <w:rFonts w:ascii="Times New Roman" w:hAnsi="Times New Roman"/>
          <w:sz w:val="28"/>
          <w:szCs w:val="28"/>
        </w:rPr>
      </w:pPr>
      <w:r w:rsidRPr="00540FCC">
        <w:rPr>
          <w:rFonts w:ascii="Times New Roman" w:hAnsi="Times New Roman"/>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540FCC">
        <w:rPr>
          <w:rFonts w:ascii="Times New Roman" w:hAnsi="Times New Roman"/>
          <w:sz w:val="28"/>
          <w:szCs w:val="28"/>
        </w:rPr>
        <w:t>Urals</w:t>
      </w:r>
      <w:proofErr w:type="spellEnd"/>
      <w:r w:rsidRPr="00540FCC">
        <w:rPr>
          <w:rFonts w:ascii="Times New Roman" w:hAnsi="Times New Roman"/>
          <w:sz w:val="28"/>
          <w:szCs w:val="28"/>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941C65" w:rsidRPr="00540FCC" w:rsidRDefault="00941C65" w:rsidP="00941C65">
      <w:pPr>
        <w:ind w:firstLine="709"/>
        <w:jc w:val="both"/>
        <w:rPr>
          <w:rFonts w:ascii="Times New Roman" w:hAnsi="Times New Roman"/>
          <w:sz w:val="28"/>
          <w:szCs w:val="28"/>
        </w:rPr>
      </w:pPr>
      <w:r w:rsidRPr="00540FCC">
        <w:rPr>
          <w:rFonts w:ascii="Times New Roman" w:hAnsi="Times New Roman"/>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540FCC">
        <w:rPr>
          <w:rFonts w:ascii="Times New Roman" w:hAnsi="Times New Roman"/>
          <w:sz w:val="28"/>
          <w:szCs w:val="28"/>
        </w:rPr>
        <w:t>Харьягинское</w:t>
      </w:r>
      <w:proofErr w:type="spellEnd"/>
      <w:r w:rsidRPr="00540FCC">
        <w:rPr>
          <w:rFonts w:ascii="Times New Roman" w:hAnsi="Times New Roman"/>
          <w:sz w:val="28"/>
          <w:szCs w:val="28"/>
        </w:rPr>
        <w:t xml:space="preserve"> месторождение» от 20 декабря 1995 года;</w:t>
      </w:r>
    </w:p>
    <w:p w:rsidR="00941C65" w:rsidRPr="00540FCC" w:rsidRDefault="00941C65" w:rsidP="00941C65">
      <w:pPr>
        <w:ind w:firstLine="709"/>
        <w:jc w:val="both"/>
        <w:rPr>
          <w:rFonts w:ascii="Times New Roman" w:hAnsi="Times New Roman"/>
          <w:sz w:val="28"/>
          <w:szCs w:val="28"/>
        </w:rPr>
      </w:pPr>
      <w:r w:rsidRPr="00540FCC">
        <w:rPr>
          <w:rFonts w:ascii="Times New Roman" w:hAnsi="Times New Roman"/>
          <w:sz w:val="28"/>
          <w:szCs w:val="28"/>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941C65" w:rsidRPr="00540FCC" w:rsidRDefault="00941C65" w:rsidP="00941C65">
      <w:pPr>
        <w:ind w:firstLine="709"/>
        <w:jc w:val="both"/>
        <w:rPr>
          <w:rFonts w:ascii="Times New Roman" w:hAnsi="Times New Roman"/>
          <w:sz w:val="28"/>
          <w:szCs w:val="28"/>
        </w:rPr>
      </w:pPr>
      <w:r w:rsidRPr="00540FCC">
        <w:rPr>
          <w:rFonts w:ascii="Times New Roman" w:hAnsi="Times New Roman"/>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752A9B" w:rsidRPr="00540FCC">
        <w:rPr>
          <w:rFonts w:ascii="Times New Roman" w:hAnsi="Times New Roman"/>
          <w:sz w:val="28"/>
          <w:szCs w:val="28"/>
        </w:rPr>
        <w:t>,</w:t>
      </w:r>
      <w:r w:rsidR="00D25563" w:rsidRPr="00540FCC">
        <w:rPr>
          <w:rFonts w:ascii="Times New Roman" w:hAnsi="Times New Roman"/>
          <w:sz w:val="28"/>
          <w:szCs w:val="28"/>
        </w:rPr>
        <w:t xml:space="preserve"> страховых взносов</w:t>
      </w:r>
      <w:r w:rsidRPr="00540FCC">
        <w:rPr>
          <w:rFonts w:ascii="Times New Roman" w:hAnsi="Times New Roman"/>
          <w:sz w:val="28"/>
          <w:szCs w:val="28"/>
        </w:rPr>
        <w:t xml:space="preserve"> и иных обязательных платежей в бюджетную систему Российской Федерации» и др. источники.</w:t>
      </w:r>
    </w:p>
    <w:p w:rsidR="00941C65" w:rsidRPr="00540FCC" w:rsidRDefault="00941C65" w:rsidP="00941C65">
      <w:pPr>
        <w:ind w:firstLine="709"/>
        <w:jc w:val="both"/>
        <w:rPr>
          <w:rFonts w:ascii="Times New Roman" w:hAnsi="Times New Roman"/>
          <w:sz w:val="28"/>
          <w:szCs w:val="28"/>
        </w:rPr>
      </w:pPr>
      <w:r w:rsidRPr="00540FCC">
        <w:rPr>
          <w:rFonts w:ascii="Times New Roman" w:hAnsi="Times New Roman"/>
          <w:sz w:val="28"/>
          <w:szCs w:val="28"/>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540FCC">
        <w:rPr>
          <w:rFonts w:ascii="Times New Roman" w:hAnsi="Times New Roman"/>
          <w:sz w:val="28"/>
          <w:szCs w:val="28"/>
        </w:rPr>
        <w:t>Urals</w:t>
      </w:r>
      <w:proofErr w:type="spellEnd"/>
      <w:r w:rsidRPr="00540FCC">
        <w:rPr>
          <w:rFonts w:ascii="Times New Roman" w:hAnsi="Times New Roman"/>
          <w:sz w:val="28"/>
          <w:szCs w:val="28"/>
        </w:rPr>
        <w:t>», показатели курса доллара США по отношению к рублю и др.).</w:t>
      </w:r>
    </w:p>
    <w:p w:rsidR="00941C65" w:rsidRPr="00540FCC" w:rsidRDefault="00941C65" w:rsidP="00941C65">
      <w:pPr>
        <w:ind w:firstLine="709"/>
        <w:jc w:val="both"/>
        <w:rPr>
          <w:rFonts w:ascii="Times New Roman" w:hAnsi="Times New Roman"/>
          <w:sz w:val="28"/>
          <w:szCs w:val="28"/>
        </w:rPr>
      </w:pPr>
      <w:r w:rsidRPr="00540FCC">
        <w:rPr>
          <w:rFonts w:ascii="Times New Roman" w:hAnsi="Times New Roman"/>
          <w:sz w:val="28"/>
          <w:szCs w:val="28"/>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540FCC">
        <w:rPr>
          <w:rFonts w:ascii="Times New Roman" w:hAnsi="Times New Roman"/>
          <w:b/>
          <w:sz w:val="28"/>
          <w:szCs w:val="28"/>
        </w:rPr>
        <w:t xml:space="preserve">Р </w:t>
      </w:r>
      <w:r w:rsidRPr="00540FCC">
        <w:rPr>
          <w:rFonts w:ascii="Times New Roman" w:hAnsi="Times New Roman"/>
          <w:b/>
          <w:sz w:val="28"/>
          <w:szCs w:val="28"/>
          <w:vertAlign w:val="subscript"/>
        </w:rPr>
        <w:t xml:space="preserve"> СРП нефть/г.к</w:t>
      </w:r>
      <w:r w:rsidRPr="00540FCC">
        <w:rPr>
          <w:rFonts w:ascii="Times New Roman" w:hAnsi="Times New Roman"/>
          <w:sz w:val="28"/>
          <w:szCs w:val="28"/>
        </w:rPr>
        <w:t>) определяется исходя из следующего алгоритма расчёта:</w:t>
      </w:r>
    </w:p>
    <w:p w:rsidR="00C45FE7" w:rsidRPr="00540FCC" w:rsidRDefault="00C45FE7" w:rsidP="00941C65">
      <w:pPr>
        <w:ind w:firstLine="709"/>
        <w:jc w:val="both"/>
        <w:rPr>
          <w:rFonts w:ascii="Times New Roman" w:hAnsi="Times New Roman"/>
          <w:sz w:val="28"/>
          <w:szCs w:val="28"/>
        </w:rPr>
      </w:pPr>
    </w:p>
    <w:p w:rsidR="008B7BE8" w:rsidRPr="00540FCC" w:rsidRDefault="00941C65" w:rsidP="00941C65">
      <w:pPr>
        <w:spacing w:before="120" w:after="120"/>
        <w:jc w:val="center"/>
        <w:rPr>
          <w:rFonts w:ascii="Times New Roman" w:hAnsi="Times New Roman"/>
          <w:sz w:val="28"/>
          <w:szCs w:val="28"/>
        </w:rPr>
      </w:pPr>
      <w:proofErr w:type="spellStart"/>
      <w:r w:rsidRPr="00540FCC">
        <w:rPr>
          <w:rFonts w:ascii="Times New Roman" w:hAnsi="Times New Roman"/>
          <w:sz w:val="28"/>
          <w:szCs w:val="28"/>
        </w:rPr>
        <w:t>Р</w:t>
      </w:r>
      <w:r w:rsidRPr="00540FCC">
        <w:rPr>
          <w:rFonts w:ascii="Times New Roman" w:hAnsi="Times New Roman"/>
          <w:sz w:val="28"/>
          <w:szCs w:val="28"/>
          <w:vertAlign w:val="subscript"/>
        </w:rPr>
        <w:t>СРПнефть</w:t>
      </w:r>
      <w:proofErr w:type="spellEnd"/>
      <w:r w:rsidRPr="00540FCC">
        <w:rPr>
          <w:rFonts w:ascii="Times New Roman" w:hAnsi="Times New Roman"/>
          <w:sz w:val="28"/>
          <w:szCs w:val="28"/>
          <w:vertAlign w:val="subscript"/>
        </w:rPr>
        <w:t>/г.к.</w:t>
      </w:r>
      <w:r w:rsidRPr="00540FCC">
        <w:rPr>
          <w:rFonts w:ascii="Times New Roman" w:hAnsi="Times New Roman"/>
          <w:sz w:val="28"/>
          <w:szCs w:val="28"/>
        </w:rPr>
        <w:t xml:space="preserve"> = </w:t>
      </w:r>
      <w:r w:rsidR="008B7BE8" w:rsidRPr="00540FCC">
        <w:rPr>
          <w:rFonts w:ascii="Times New Roman" w:hAnsi="Times New Roman"/>
          <w:sz w:val="28"/>
          <w:szCs w:val="28"/>
        </w:rPr>
        <w:t>(</w:t>
      </w:r>
      <w:r w:rsidRPr="00540FCC">
        <w:rPr>
          <w:rFonts w:ascii="Times New Roman" w:hAnsi="Times New Roman"/>
          <w:sz w:val="28"/>
          <w:szCs w:val="28"/>
        </w:rPr>
        <w:t>((Ʃ(</w:t>
      </w:r>
      <w:proofErr w:type="spellStart"/>
      <w:r w:rsidRPr="00540FCC">
        <w:rPr>
          <w:rFonts w:ascii="Times New Roman" w:hAnsi="Times New Roman"/>
          <w:sz w:val="28"/>
          <w:szCs w:val="28"/>
        </w:rPr>
        <w:t>О</w:t>
      </w:r>
      <w:r w:rsidRPr="00540FCC">
        <w:rPr>
          <w:rFonts w:ascii="Times New Roman" w:hAnsi="Times New Roman"/>
          <w:sz w:val="28"/>
          <w:szCs w:val="28"/>
          <w:vertAlign w:val="subscript"/>
        </w:rPr>
        <w:t>СРПнефть</w:t>
      </w:r>
      <w:proofErr w:type="spellEnd"/>
      <w:r w:rsidRPr="00540FCC">
        <w:rPr>
          <w:rFonts w:ascii="Times New Roman" w:hAnsi="Times New Roman"/>
          <w:sz w:val="28"/>
          <w:szCs w:val="28"/>
          <w:vertAlign w:val="subscript"/>
        </w:rPr>
        <w:t>/г.к</w:t>
      </w:r>
      <w:r w:rsidRPr="00540FCC">
        <w:rPr>
          <w:rFonts w:ascii="Times New Roman" w:hAnsi="Times New Roman"/>
          <w:sz w:val="28"/>
          <w:szCs w:val="28"/>
        </w:rPr>
        <w:t>*</w:t>
      </w:r>
      <w:proofErr w:type="spellStart"/>
      <w:r w:rsidRPr="00540FCC">
        <w:rPr>
          <w:rFonts w:ascii="Times New Roman" w:hAnsi="Times New Roman"/>
          <w:sz w:val="28"/>
          <w:szCs w:val="28"/>
        </w:rPr>
        <w:t>Ц</w:t>
      </w:r>
      <w:r w:rsidRPr="00540FCC">
        <w:rPr>
          <w:rFonts w:ascii="Times New Roman" w:hAnsi="Times New Roman"/>
          <w:sz w:val="28"/>
          <w:szCs w:val="28"/>
          <w:vertAlign w:val="subscript"/>
        </w:rPr>
        <w:t>нефть</w:t>
      </w:r>
      <w:proofErr w:type="spellEnd"/>
      <w:r w:rsidRPr="00540FCC">
        <w:rPr>
          <w:rFonts w:ascii="Times New Roman" w:hAnsi="Times New Roman"/>
          <w:sz w:val="28"/>
          <w:szCs w:val="28"/>
        </w:rPr>
        <w:t>*7,3*С*К</w:t>
      </w:r>
      <w:r w:rsidRPr="00540FCC">
        <w:rPr>
          <w:rFonts w:ascii="Times New Roman" w:hAnsi="Times New Roman"/>
          <w:sz w:val="28"/>
          <w:szCs w:val="28"/>
          <w:vertAlign w:val="subscript"/>
        </w:rPr>
        <w:t>$</w:t>
      </w:r>
      <w:r w:rsidRPr="00540FCC">
        <w:rPr>
          <w:rFonts w:ascii="Times New Roman" w:hAnsi="Times New Roman"/>
          <w:sz w:val="28"/>
          <w:szCs w:val="28"/>
        </w:rPr>
        <w:t>))- ∆</w:t>
      </w:r>
      <w:proofErr w:type="spellStart"/>
      <w:r w:rsidRPr="00540FCC">
        <w:rPr>
          <w:rFonts w:ascii="Times New Roman" w:hAnsi="Times New Roman"/>
          <w:sz w:val="28"/>
          <w:szCs w:val="28"/>
        </w:rPr>
        <w:t>Р</w:t>
      </w:r>
      <w:r w:rsidRPr="00540FCC">
        <w:rPr>
          <w:rFonts w:ascii="Times New Roman" w:hAnsi="Times New Roman"/>
          <w:sz w:val="28"/>
          <w:szCs w:val="28"/>
          <w:vertAlign w:val="subscript"/>
        </w:rPr>
        <w:t>СРПнефть</w:t>
      </w:r>
      <w:proofErr w:type="spellEnd"/>
      <w:r w:rsidRPr="00540FCC">
        <w:rPr>
          <w:rFonts w:ascii="Times New Roman" w:hAnsi="Times New Roman"/>
          <w:sz w:val="28"/>
          <w:szCs w:val="28"/>
          <w:vertAlign w:val="subscript"/>
        </w:rPr>
        <w:t>/г.к.«Сахалин-2»</w:t>
      </w:r>
      <w:r w:rsidRPr="00540FCC">
        <w:rPr>
          <w:rFonts w:ascii="Times New Roman" w:hAnsi="Times New Roman"/>
          <w:sz w:val="28"/>
          <w:szCs w:val="28"/>
        </w:rPr>
        <w:t>)</w:t>
      </w:r>
    </w:p>
    <w:p w:rsidR="00941C65" w:rsidRPr="00540FCC" w:rsidRDefault="00941C65" w:rsidP="00941C65">
      <w:pPr>
        <w:spacing w:before="120" w:after="120"/>
        <w:jc w:val="center"/>
        <w:rPr>
          <w:rFonts w:ascii="Times New Roman" w:hAnsi="Times New Roman"/>
          <w:sz w:val="28"/>
          <w:szCs w:val="28"/>
        </w:rPr>
      </w:pPr>
      <w:r w:rsidRPr="00540FCC">
        <w:rPr>
          <w:rFonts w:ascii="Times New Roman" w:hAnsi="Times New Roman"/>
          <w:sz w:val="28"/>
          <w:szCs w:val="28"/>
        </w:rPr>
        <w:t>+/-ДД</w:t>
      </w:r>
      <w:r w:rsidR="008B7BE8" w:rsidRPr="00540FCC">
        <w:rPr>
          <w:rFonts w:ascii="Times New Roman" w:hAnsi="Times New Roman"/>
          <w:sz w:val="28"/>
          <w:szCs w:val="28"/>
        </w:rPr>
        <w:t>)*Н</w:t>
      </w:r>
      <w:r w:rsidR="008B7BE8" w:rsidRPr="00540FCC">
        <w:rPr>
          <w:rFonts w:ascii="Times New Roman" w:hAnsi="Times New Roman"/>
          <w:sz w:val="28"/>
          <w:szCs w:val="28"/>
          <w:vertAlign w:val="subscript"/>
        </w:rPr>
        <w:t xml:space="preserve"> </w:t>
      </w:r>
      <w:proofErr w:type="spellStart"/>
      <w:r w:rsidR="008B7BE8" w:rsidRPr="00540FCC">
        <w:rPr>
          <w:rFonts w:ascii="Times New Roman" w:hAnsi="Times New Roman"/>
          <w:sz w:val="28"/>
          <w:szCs w:val="28"/>
          <w:vertAlign w:val="subscript"/>
        </w:rPr>
        <w:t>СРПнефть</w:t>
      </w:r>
      <w:proofErr w:type="spellEnd"/>
      <w:r w:rsidR="008B7BE8" w:rsidRPr="00540FCC">
        <w:rPr>
          <w:rFonts w:ascii="Times New Roman" w:hAnsi="Times New Roman"/>
          <w:sz w:val="28"/>
          <w:szCs w:val="28"/>
          <w:vertAlign w:val="subscript"/>
        </w:rPr>
        <w:t>/г.к.</w:t>
      </w:r>
      <w:r w:rsidRPr="00540FCC">
        <w:rPr>
          <w:rFonts w:ascii="Times New Roman" w:hAnsi="Times New Roman"/>
          <w:sz w:val="28"/>
          <w:szCs w:val="28"/>
        </w:rPr>
        <w:t>,</w:t>
      </w:r>
    </w:p>
    <w:p w:rsidR="00941C65" w:rsidRPr="00540FCC" w:rsidRDefault="00941C65" w:rsidP="00941C65">
      <w:pPr>
        <w:ind w:firstLine="709"/>
        <w:jc w:val="both"/>
        <w:rPr>
          <w:rFonts w:ascii="Times New Roman" w:hAnsi="Times New Roman"/>
          <w:snapToGrid w:val="0"/>
          <w:sz w:val="28"/>
          <w:szCs w:val="28"/>
        </w:rPr>
      </w:pPr>
      <w:r w:rsidRPr="00540FCC">
        <w:rPr>
          <w:rFonts w:ascii="Times New Roman" w:hAnsi="Times New Roman"/>
          <w:snapToGrid w:val="0"/>
          <w:sz w:val="28"/>
          <w:szCs w:val="28"/>
        </w:rPr>
        <w:t>где,</w:t>
      </w:r>
    </w:p>
    <w:p w:rsidR="00941C65" w:rsidRPr="00540FCC" w:rsidRDefault="00941C65" w:rsidP="00941C65">
      <w:pPr>
        <w:ind w:firstLine="709"/>
        <w:jc w:val="both"/>
        <w:rPr>
          <w:rFonts w:ascii="Times New Roman" w:hAnsi="Times New Roman"/>
          <w:snapToGrid w:val="0"/>
          <w:sz w:val="28"/>
          <w:szCs w:val="28"/>
        </w:rPr>
      </w:pPr>
      <w:r w:rsidRPr="00540FCC">
        <w:rPr>
          <w:rFonts w:ascii="Times New Roman" w:hAnsi="Times New Roman"/>
          <w:sz w:val="28"/>
          <w:szCs w:val="28"/>
        </w:rPr>
        <w:t>О</w:t>
      </w:r>
      <w:r w:rsidRPr="00540FCC">
        <w:rPr>
          <w:rFonts w:ascii="Times New Roman" w:hAnsi="Times New Roman"/>
          <w:sz w:val="28"/>
          <w:szCs w:val="28"/>
          <w:vertAlign w:val="subscript"/>
        </w:rPr>
        <w:t xml:space="preserve">СРП нефть/г.к  </w:t>
      </w:r>
      <w:r w:rsidRPr="00540FCC">
        <w:rPr>
          <w:rFonts w:ascii="Times New Roman" w:hAnsi="Times New Roman"/>
          <w:snapToGrid w:val="0"/>
          <w:sz w:val="28"/>
          <w:szCs w:val="28"/>
        </w:rPr>
        <w:t xml:space="preserve">– объёмы добычи </w:t>
      </w:r>
      <w:r w:rsidRPr="00540FCC">
        <w:rPr>
          <w:rFonts w:ascii="Times New Roman" w:hAnsi="Times New Roman"/>
          <w:bCs/>
          <w:snapToGrid w:val="0"/>
          <w:sz w:val="28"/>
          <w:szCs w:val="28"/>
        </w:rPr>
        <w:t>нефти и газового конденсата по проектам</w:t>
      </w:r>
      <w:r w:rsidRPr="00540FCC">
        <w:rPr>
          <w:rFonts w:ascii="Times New Roman" w:hAnsi="Times New Roman"/>
          <w:snapToGrid w:val="0"/>
          <w:sz w:val="28"/>
          <w:szCs w:val="28"/>
        </w:rPr>
        <w:t>, млн. тонн;</w:t>
      </w:r>
    </w:p>
    <w:p w:rsidR="00941C65" w:rsidRPr="00540FCC" w:rsidRDefault="00941C65" w:rsidP="00941C65">
      <w:pPr>
        <w:ind w:firstLine="709"/>
        <w:jc w:val="both"/>
        <w:rPr>
          <w:rFonts w:ascii="Times New Roman" w:hAnsi="Times New Roman"/>
          <w:snapToGrid w:val="0"/>
          <w:sz w:val="28"/>
          <w:szCs w:val="28"/>
        </w:rPr>
      </w:pPr>
      <w:r w:rsidRPr="00540FCC">
        <w:rPr>
          <w:rFonts w:ascii="Times New Roman" w:hAnsi="Times New Roman"/>
          <w:sz w:val="28"/>
          <w:szCs w:val="28"/>
        </w:rPr>
        <w:t xml:space="preserve">Ц </w:t>
      </w:r>
      <w:r w:rsidRPr="00540FCC">
        <w:rPr>
          <w:rFonts w:ascii="Times New Roman" w:hAnsi="Times New Roman"/>
          <w:sz w:val="28"/>
          <w:szCs w:val="28"/>
          <w:vertAlign w:val="subscript"/>
        </w:rPr>
        <w:t xml:space="preserve">нефть </w:t>
      </w:r>
      <w:r w:rsidRPr="00540FCC">
        <w:rPr>
          <w:rFonts w:ascii="Times New Roman" w:hAnsi="Times New Roman"/>
          <w:snapToGrid w:val="0"/>
          <w:sz w:val="28"/>
          <w:szCs w:val="28"/>
        </w:rPr>
        <w:t>– среднегодовая цена на нефть марки «</w:t>
      </w:r>
      <w:r w:rsidRPr="00540FCC">
        <w:rPr>
          <w:rFonts w:ascii="Times New Roman" w:hAnsi="Times New Roman"/>
          <w:snapToGrid w:val="0"/>
          <w:sz w:val="28"/>
          <w:szCs w:val="28"/>
          <w:lang w:val="en-US"/>
        </w:rPr>
        <w:t>Urals</w:t>
      </w:r>
      <w:r w:rsidRPr="00540FCC">
        <w:rPr>
          <w:rFonts w:ascii="Times New Roman" w:hAnsi="Times New Roman"/>
          <w:snapToGrid w:val="0"/>
          <w:sz w:val="28"/>
          <w:szCs w:val="28"/>
        </w:rPr>
        <w:t>», долл./баррель;</w:t>
      </w:r>
    </w:p>
    <w:p w:rsidR="00941C65" w:rsidRPr="00540FCC" w:rsidRDefault="00941C65" w:rsidP="00941C65">
      <w:pPr>
        <w:ind w:firstLine="709"/>
        <w:jc w:val="both"/>
        <w:rPr>
          <w:rFonts w:ascii="Times New Roman" w:hAnsi="Times New Roman"/>
          <w:snapToGrid w:val="0"/>
          <w:sz w:val="28"/>
          <w:szCs w:val="28"/>
        </w:rPr>
      </w:pPr>
      <w:r w:rsidRPr="00540FCC">
        <w:rPr>
          <w:rFonts w:ascii="Times New Roman" w:hAnsi="Times New Roman"/>
          <w:sz w:val="28"/>
          <w:szCs w:val="28"/>
        </w:rPr>
        <w:t xml:space="preserve">7,3 </w:t>
      </w:r>
      <w:r w:rsidRPr="00540FCC">
        <w:rPr>
          <w:rFonts w:ascii="Times New Roman" w:hAnsi="Times New Roman"/>
          <w:snapToGrid w:val="0"/>
          <w:sz w:val="28"/>
          <w:szCs w:val="28"/>
        </w:rPr>
        <w:t>– коэффициент перевода барреля в тонну;</w:t>
      </w:r>
    </w:p>
    <w:p w:rsidR="00941C65" w:rsidRPr="00540FCC" w:rsidRDefault="00941C65" w:rsidP="00941C65">
      <w:pPr>
        <w:ind w:firstLine="709"/>
        <w:jc w:val="both"/>
        <w:rPr>
          <w:rFonts w:ascii="Times New Roman" w:hAnsi="Times New Roman"/>
          <w:snapToGrid w:val="0"/>
          <w:sz w:val="28"/>
          <w:szCs w:val="28"/>
        </w:rPr>
      </w:pPr>
      <w:r w:rsidRPr="00540FCC">
        <w:rPr>
          <w:rFonts w:ascii="Times New Roman" w:hAnsi="Times New Roman"/>
          <w:sz w:val="28"/>
          <w:szCs w:val="28"/>
        </w:rPr>
        <w:t>С</w:t>
      </w:r>
      <w:r w:rsidRPr="00540FCC">
        <w:rPr>
          <w:rFonts w:ascii="Times New Roman" w:hAnsi="Times New Roman"/>
          <w:snapToGrid w:val="0"/>
          <w:sz w:val="28"/>
          <w:szCs w:val="28"/>
        </w:rPr>
        <w:t xml:space="preserve"> – ставки </w:t>
      </w:r>
      <w:r w:rsidRPr="00540FCC">
        <w:rPr>
          <w:rFonts w:ascii="Times New Roman" w:hAnsi="Times New Roman"/>
          <w:bCs/>
          <w:snapToGrid w:val="0"/>
          <w:sz w:val="28"/>
          <w:szCs w:val="28"/>
        </w:rPr>
        <w:t xml:space="preserve">регулярных платежей </w:t>
      </w:r>
      <w:r w:rsidRPr="00540FCC">
        <w:rPr>
          <w:rFonts w:ascii="Times New Roman" w:hAnsi="Times New Roman"/>
          <w:sz w:val="28"/>
          <w:szCs w:val="28"/>
        </w:rPr>
        <w:t xml:space="preserve">за добычу полезных ископаемых (роялти) при выполнении </w:t>
      </w:r>
      <w:r w:rsidRPr="00540FCC">
        <w:rPr>
          <w:rFonts w:ascii="Times New Roman" w:hAnsi="Times New Roman"/>
          <w:snapToGrid w:val="0"/>
          <w:sz w:val="28"/>
          <w:szCs w:val="28"/>
        </w:rPr>
        <w:t>соглашений о разделе продукции по проектам, %;</w:t>
      </w:r>
    </w:p>
    <w:p w:rsidR="00941C65" w:rsidRPr="00540FCC" w:rsidRDefault="00941C65" w:rsidP="00941C65">
      <w:pPr>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w:t>
      </w:r>
      <w:r w:rsidRPr="00540FCC">
        <w:rPr>
          <w:rFonts w:ascii="Times New Roman" w:hAnsi="Times New Roman"/>
          <w:sz w:val="28"/>
          <w:szCs w:val="28"/>
        </w:rPr>
        <w:t xml:space="preserve"> – среднегодовой курс доллара США по отношению к рублю, рублей;</w:t>
      </w:r>
    </w:p>
    <w:p w:rsidR="00941C65" w:rsidRPr="00540FCC" w:rsidRDefault="00941C65" w:rsidP="00941C65">
      <w:pPr>
        <w:ind w:firstLine="709"/>
        <w:jc w:val="both"/>
        <w:rPr>
          <w:rFonts w:ascii="Times New Roman" w:hAnsi="Times New Roman"/>
          <w:snapToGrid w:val="0"/>
          <w:sz w:val="28"/>
          <w:szCs w:val="28"/>
        </w:rPr>
      </w:pPr>
      <w:r w:rsidRPr="00540FCC">
        <w:rPr>
          <w:rFonts w:ascii="Times New Roman" w:hAnsi="Times New Roman"/>
          <w:sz w:val="28"/>
          <w:szCs w:val="28"/>
        </w:rPr>
        <w:t>∆Р</w:t>
      </w:r>
      <w:r w:rsidRPr="00540FCC">
        <w:rPr>
          <w:rFonts w:ascii="Times New Roman" w:hAnsi="Times New Roman"/>
          <w:sz w:val="28"/>
          <w:szCs w:val="28"/>
          <w:vertAlign w:val="subscript"/>
        </w:rPr>
        <w:t>СРП нефть/г.к.«Сахалин-2»</w:t>
      </w:r>
      <w:r w:rsidRPr="00540FCC">
        <w:rPr>
          <w:rFonts w:ascii="Times New Roman" w:hAnsi="Times New Roman"/>
          <w:snapToGrid w:val="0"/>
          <w:sz w:val="28"/>
          <w:szCs w:val="28"/>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540FCC">
        <w:rPr>
          <w:rFonts w:ascii="Times New Roman" w:hAnsi="Times New Roman"/>
          <w:sz w:val="28"/>
          <w:szCs w:val="28"/>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941C65" w:rsidRPr="00540FCC" w:rsidRDefault="00941C65" w:rsidP="00941C65">
      <w:pPr>
        <w:ind w:firstLine="709"/>
        <w:jc w:val="both"/>
        <w:rPr>
          <w:rFonts w:ascii="Times New Roman" w:hAnsi="Times New Roman"/>
          <w:sz w:val="28"/>
          <w:szCs w:val="28"/>
        </w:rPr>
      </w:pPr>
      <w:r w:rsidRPr="00540FCC">
        <w:rPr>
          <w:rFonts w:ascii="Times New Roman" w:hAnsi="Times New Roman"/>
          <w:sz w:val="28"/>
          <w:szCs w:val="28"/>
        </w:rPr>
        <w:t xml:space="preserve">ДД – корректирующая сумма поступлений, учитывающая изменения законодательства </w:t>
      </w:r>
      <w:r w:rsidR="00D25563" w:rsidRPr="00540FCC">
        <w:rPr>
          <w:rFonts w:ascii="Times New Roman" w:hAnsi="Times New Roman"/>
          <w:sz w:val="28"/>
          <w:szCs w:val="28"/>
        </w:rPr>
        <w:t>Российской Федерации, фактические поступления, а также разовые операции</w:t>
      </w:r>
      <w:r w:rsidR="00D82BD4" w:rsidRPr="00540FCC">
        <w:rPr>
          <w:rFonts w:ascii="Times New Roman" w:hAnsi="Times New Roman"/>
          <w:sz w:val="28"/>
          <w:szCs w:val="28"/>
        </w:rPr>
        <w:t xml:space="preserve"> (поступления, возвраты и т.д.)</w:t>
      </w:r>
      <w:r w:rsidR="008B7BE8" w:rsidRPr="00540FCC">
        <w:rPr>
          <w:rFonts w:ascii="Times New Roman" w:hAnsi="Times New Roman"/>
          <w:sz w:val="28"/>
          <w:szCs w:val="28"/>
        </w:rPr>
        <w:t>, тыс. рублей;</w:t>
      </w:r>
    </w:p>
    <w:p w:rsidR="00941C65" w:rsidRPr="00540FCC" w:rsidRDefault="008B7BE8" w:rsidP="00941C65">
      <w:pPr>
        <w:ind w:firstLine="709"/>
        <w:jc w:val="both"/>
        <w:rPr>
          <w:rFonts w:ascii="Times New Roman" w:hAnsi="Times New Roman"/>
          <w:snapToGrid w:val="0"/>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 xml:space="preserve"> </w:t>
      </w:r>
      <w:proofErr w:type="spellStart"/>
      <w:r w:rsidRPr="00540FCC">
        <w:rPr>
          <w:rFonts w:ascii="Times New Roman" w:hAnsi="Times New Roman"/>
          <w:sz w:val="28"/>
          <w:szCs w:val="28"/>
          <w:vertAlign w:val="subscript"/>
        </w:rPr>
        <w:t>СРПнефть</w:t>
      </w:r>
      <w:proofErr w:type="spellEnd"/>
      <w:r w:rsidRPr="00540FCC">
        <w:rPr>
          <w:rFonts w:ascii="Times New Roman" w:hAnsi="Times New Roman"/>
          <w:sz w:val="28"/>
          <w:szCs w:val="28"/>
          <w:vertAlign w:val="subscript"/>
        </w:rPr>
        <w:t>/г.к.</w:t>
      </w:r>
      <w:r w:rsidRPr="00540FCC">
        <w:rPr>
          <w:rFonts w:ascii="Times New Roman" w:hAnsi="Times New Roman"/>
          <w:sz w:val="28"/>
          <w:szCs w:val="28"/>
        </w:rPr>
        <w:t xml:space="preserve"> – норматив отчисления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41C65" w:rsidRPr="00540FCC" w:rsidRDefault="00941C65" w:rsidP="00941C65">
      <w:pPr>
        <w:ind w:firstLine="709"/>
        <w:jc w:val="both"/>
        <w:rPr>
          <w:rFonts w:ascii="Times New Roman" w:hAnsi="Times New Roman"/>
          <w:sz w:val="28"/>
          <w:szCs w:val="28"/>
        </w:rPr>
      </w:pPr>
      <w:r w:rsidRPr="00540FCC">
        <w:rPr>
          <w:rFonts w:ascii="Times New Roman" w:hAnsi="Times New Roman"/>
          <w:snapToGrid w:val="0"/>
          <w:sz w:val="28"/>
          <w:szCs w:val="28"/>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540FCC">
        <w:rPr>
          <w:rFonts w:ascii="Times New Roman" w:hAnsi="Times New Roman"/>
          <w:sz w:val="28"/>
          <w:szCs w:val="28"/>
        </w:rPr>
        <w:t>∆Р</w:t>
      </w:r>
      <w:r w:rsidRPr="00540FCC">
        <w:rPr>
          <w:rFonts w:ascii="Times New Roman" w:hAnsi="Times New Roman"/>
          <w:sz w:val="28"/>
          <w:szCs w:val="28"/>
          <w:vertAlign w:val="subscript"/>
        </w:rPr>
        <w:t>СРП нефть/г.к.«Сахалин-2»</w:t>
      </w:r>
      <w:r w:rsidRPr="00540FCC">
        <w:rPr>
          <w:rFonts w:ascii="Times New Roman" w:hAnsi="Times New Roman"/>
          <w:sz w:val="28"/>
          <w:szCs w:val="28"/>
        </w:rPr>
        <w:t>)</w:t>
      </w:r>
      <w:r w:rsidRPr="00540FCC">
        <w:rPr>
          <w:rFonts w:ascii="Times New Roman" w:hAnsi="Times New Roman"/>
          <w:b/>
          <w:i/>
          <w:sz w:val="28"/>
          <w:szCs w:val="28"/>
          <w:vertAlign w:val="subscript"/>
        </w:rPr>
        <w:t xml:space="preserve"> </w:t>
      </w:r>
      <w:r w:rsidRPr="00540FCC">
        <w:rPr>
          <w:rFonts w:ascii="Times New Roman" w:hAnsi="Times New Roman"/>
          <w:sz w:val="28"/>
          <w:szCs w:val="28"/>
        </w:rPr>
        <w:t xml:space="preserve">, возникает в случае </w:t>
      </w:r>
      <w:r w:rsidRPr="00540FCC">
        <w:rPr>
          <w:rFonts w:ascii="Times New Roman" w:hAnsi="Times New Roman"/>
          <w:sz w:val="28"/>
          <w:szCs w:val="28"/>
        </w:rPr>
        <w:lastRenderedPageBreak/>
        <w:t xml:space="preserve">превышения </w:t>
      </w:r>
      <w:r w:rsidRPr="00540FCC">
        <w:rPr>
          <w:rFonts w:ascii="Times New Roman" w:hAnsi="Times New Roman"/>
          <w:snapToGrid w:val="0"/>
          <w:sz w:val="28"/>
          <w:szCs w:val="28"/>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540FCC">
        <w:rPr>
          <w:rFonts w:ascii="Times New Roman" w:hAnsi="Times New Roman"/>
          <w:sz w:val="28"/>
          <w:szCs w:val="28"/>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540FCC">
        <w:rPr>
          <w:rFonts w:ascii="Times New Roman" w:hAnsi="Times New Roman"/>
          <w:snapToGrid w:val="0"/>
          <w:sz w:val="28"/>
          <w:szCs w:val="28"/>
        </w:rPr>
        <w:t>и рассчитывается по формуле</w:t>
      </w:r>
      <w:r w:rsidRPr="00540FCC">
        <w:rPr>
          <w:rFonts w:ascii="Times New Roman" w:hAnsi="Times New Roman"/>
          <w:sz w:val="28"/>
          <w:szCs w:val="28"/>
        </w:rPr>
        <w:t>:</w:t>
      </w:r>
    </w:p>
    <w:p w:rsidR="00941C65" w:rsidRPr="00540FCC" w:rsidRDefault="00941C65" w:rsidP="00941C65">
      <w:pPr>
        <w:ind w:firstLine="709"/>
        <w:jc w:val="both"/>
        <w:rPr>
          <w:rFonts w:ascii="Times New Roman" w:hAnsi="Times New Roman"/>
          <w:sz w:val="28"/>
          <w:szCs w:val="28"/>
        </w:rPr>
      </w:pPr>
    </w:p>
    <w:p w:rsidR="00941C65" w:rsidRPr="00540FCC" w:rsidRDefault="00941C65" w:rsidP="00941C65">
      <w:pPr>
        <w:jc w:val="center"/>
        <w:rPr>
          <w:rFonts w:ascii="Times New Roman" w:hAnsi="Times New Roman"/>
          <w:snapToGrid w:val="0"/>
          <w:sz w:val="28"/>
          <w:szCs w:val="28"/>
        </w:rPr>
      </w:pPr>
      <w:r w:rsidRPr="00540FCC">
        <w:rPr>
          <w:rFonts w:ascii="Times New Roman" w:hAnsi="Times New Roman"/>
          <w:sz w:val="28"/>
          <w:szCs w:val="28"/>
        </w:rPr>
        <w:t xml:space="preserve">∆Р </w:t>
      </w:r>
      <w:r w:rsidRPr="00540FCC">
        <w:rPr>
          <w:rFonts w:ascii="Times New Roman" w:hAnsi="Times New Roman"/>
          <w:sz w:val="28"/>
          <w:szCs w:val="28"/>
          <w:vertAlign w:val="subscript"/>
        </w:rPr>
        <w:t>СРП нефть/г.к.«Сахалин-2»</w:t>
      </w:r>
      <w:r w:rsidRPr="00540FCC">
        <w:rPr>
          <w:rFonts w:ascii="Times New Roman" w:hAnsi="Times New Roman"/>
          <w:snapToGrid w:val="0"/>
          <w:sz w:val="28"/>
          <w:szCs w:val="28"/>
        </w:rPr>
        <w:t xml:space="preserve"> = </w:t>
      </w:r>
      <w:r w:rsidRPr="00540FCC">
        <w:rPr>
          <w:rFonts w:ascii="Times New Roman" w:hAnsi="Times New Roman"/>
          <w:sz w:val="28"/>
          <w:szCs w:val="28"/>
        </w:rPr>
        <w:t>(О</w:t>
      </w:r>
      <w:r w:rsidRPr="00540FCC">
        <w:rPr>
          <w:rFonts w:ascii="Times New Roman" w:hAnsi="Times New Roman"/>
          <w:sz w:val="28"/>
          <w:szCs w:val="28"/>
          <w:vertAlign w:val="subscript"/>
        </w:rPr>
        <w:t xml:space="preserve">СРП </w:t>
      </w:r>
      <w:proofErr w:type="spellStart"/>
      <w:r w:rsidRPr="00540FCC">
        <w:rPr>
          <w:rFonts w:ascii="Times New Roman" w:hAnsi="Times New Roman"/>
          <w:sz w:val="28"/>
          <w:szCs w:val="28"/>
          <w:vertAlign w:val="subscript"/>
        </w:rPr>
        <w:t>перед.газ</w:t>
      </w:r>
      <w:proofErr w:type="spellEnd"/>
      <w:r w:rsidRPr="00540FCC">
        <w:rPr>
          <w:rFonts w:ascii="Times New Roman" w:hAnsi="Times New Roman"/>
          <w:sz w:val="28"/>
          <w:szCs w:val="28"/>
        </w:rPr>
        <w:t>*</w:t>
      </w:r>
      <w:proofErr w:type="spellStart"/>
      <w:r w:rsidRPr="00540FCC">
        <w:rPr>
          <w:rFonts w:ascii="Times New Roman" w:hAnsi="Times New Roman"/>
          <w:sz w:val="28"/>
          <w:szCs w:val="28"/>
        </w:rPr>
        <w:t>Ц</w:t>
      </w:r>
      <w:r w:rsidRPr="00540FCC">
        <w:rPr>
          <w:rFonts w:ascii="Times New Roman" w:hAnsi="Times New Roman"/>
          <w:sz w:val="28"/>
          <w:szCs w:val="28"/>
          <w:vertAlign w:val="subscript"/>
        </w:rPr>
        <w:t>газ</w:t>
      </w:r>
      <w:proofErr w:type="spellEnd"/>
      <w:r w:rsidRPr="00540FCC">
        <w:rPr>
          <w:rFonts w:ascii="Times New Roman" w:hAnsi="Times New Roman"/>
          <w:sz w:val="28"/>
          <w:szCs w:val="28"/>
          <w:vertAlign w:val="subscript"/>
        </w:rPr>
        <w:t xml:space="preserve"> </w:t>
      </w:r>
      <w:r w:rsidRPr="00540FCC">
        <w:rPr>
          <w:rFonts w:ascii="Times New Roman" w:hAnsi="Times New Roman"/>
          <w:sz w:val="28"/>
          <w:szCs w:val="28"/>
        </w:rPr>
        <w:t>*К</w:t>
      </w:r>
      <w:r w:rsidRPr="00540FCC">
        <w:rPr>
          <w:rFonts w:ascii="Times New Roman" w:hAnsi="Times New Roman"/>
          <w:sz w:val="28"/>
          <w:szCs w:val="28"/>
          <w:vertAlign w:val="subscript"/>
        </w:rPr>
        <w:t>$</w:t>
      </w:r>
      <w:r w:rsidRPr="00540FCC">
        <w:rPr>
          <w:rFonts w:ascii="Times New Roman" w:hAnsi="Times New Roman"/>
          <w:sz w:val="28"/>
          <w:szCs w:val="28"/>
        </w:rPr>
        <w:t xml:space="preserve">) </w:t>
      </w:r>
      <w:r w:rsidRPr="00540FCC">
        <w:rPr>
          <w:rFonts w:ascii="Times New Roman" w:hAnsi="Times New Roman"/>
          <w:snapToGrid w:val="0"/>
          <w:sz w:val="28"/>
          <w:szCs w:val="28"/>
        </w:rPr>
        <w:t xml:space="preserve">– </w:t>
      </w:r>
      <w:r w:rsidRPr="00540FCC">
        <w:rPr>
          <w:rFonts w:ascii="Times New Roman" w:hAnsi="Times New Roman"/>
          <w:sz w:val="28"/>
          <w:szCs w:val="28"/>
        </w:rPr>
        <w:t>(О</w:t>
      </w:r>
      <w:r w:rsidRPr="00540FCC">
        <w:rPr>
          <w:rFonts w:ascii="Times New Roman" w:hAnsi="Times New Roman"/>
          <w:sz w:val="28"/>
          <w:szCs w:val="28"/>
          <w:vertAlign w:val="subscript"/>
        </w:rPr>
        <w:t>СРП газ «Сахалин-2»</w:t>
      </w:r>
      <w:r w:rsidRPr="00540FCC">
        <w:rPr>
          <w:rFonts w:ascii="Times New Roman" w:hAnsi="Times New Roman"/>
          <w:sz w:val="28"/>
          <w:szCs w:val="28"/>
        </w:rPr>
        <w:t>*</w:t>
      </w:r>
      <w:proofErr w:type="spellStart"/>
      <w:r w:rsidRPr="00540FCC">
        <w:rPr>
          <w:rFonts w:ascii="Times New Roman" w:hAnsi="Times New Roman"/>
          <w:sz w:val="28"/>
          <w:szCs w:val="28"/>
        </w:rPr>
        <w:t>Ц</w:t>
      </w:r>
      <w:r w:rsidRPr="00540FCC">
        <w:rPr>
          <w:rFonts w:ascii="Times New Roman" w:hAnsi="Times New Roman"/>
          <w:sz w:val="28"/>
          <w:szCs w:val="28"/>
          <w:vertAlign w:val="subscript"/>
        </w:rPr>
        <w:t>газ</w:t>
      </w:r>
      <w:proofErr w:type="spellEnd"/>
      <w:r w:rsidRPr="00540FCC">
        <w:rPr>
          <w:rFonts w:ascii="Times New Roman" w:hAnsi="Times New Roman"/>
          <w:sz w:val="28"/>
          <w:szCs w:val="28"/>
        </w:rPr>
        <w:t>*С*К</w:t>
      </w:r>
      <w:r w:rsidRPr="00540FCC">
        <w:rPr>
          <w:rFonts w:ascii="Times New Roman" w:hAnsi="Times New Roman"/>
          <w:sz w:val="28"/>
          <w:szCs w:val="28"/>
          <w:vertAlign w:val="subscript"/>
        </w:rPr>
        <w:t>$</w:t>
      </w:r>
      <w:r w:rsidRPr="00540FCC">
        <w:rPr>
          <w:rFonts w:ascii="Times New Roman" w:hAnsi="Times New Roman"/>
          <w:sz w:val="28"/>
          <w:szCs w:val="28"/>
        </w:rPr>
        <w:t>)</w:t>
      </w:r>
      <w:r w:rsidRPr="00540FCC">
        <w:rPr>
          <w:rFonts w:ascii="Times New Roman" w:hAnsi="Times New Roman"/>
          <w:snapToGrid w:val="0"/>
          <w:sz w:val="28"/>
          <w:szCs w:val="28"/>
        </w:rPr>
        <w:t>,</w:t>
      </w:r>
    </w:p>
    <w:p w:rsidR="00C45FE7" w:rsidRPr="00540FCC" w:rsidRDefault="00C45FE7" w:rsidP="00941C65">
      <w:pPr>
        <w:jc w:val="center"/>
        <w:rPr>
          <w:rFonts w:ascii="Times New Roman" w:hAnsi="Times New Roman"/>
          <w:snapToGrid w:val="0"/>
          <w:sz w:val="28"/>
          <w:szCs w:val="28"/>
        </w:rPr>
      </w:pPr>
    </w:p>
    <w:p w:rsidR="00941C65" w:rsidRPr="00540FCC" w:rsidRDefault="00941C65" w:rsidP="00941C65">
      <w:pPr>
        <w:ind w:firstLine="709"/>
        <w:jc w:val="both"/>
        <w:rPr>
          <w:rFonts w:ascii="Times New Roman" w:hAnsi="Times New Roman"/>
          <w:snapToGrid w:val="0"/>
          <w:sz w:val="28"/>
          <w:szCs w:val="28"/>
        </w:rPr>
      </w:pPr>
      <w:r w:rsidRPr="00540FCC">
        <w:rPr>
          <w:rFonts w:ascii="Times New Roman" w:hAnsi="Times New Roman"/>
          <w:snapToGrid w:val="0"/>
          <w:sz w:val="28"/>
          <w:szCs w:val="28"/>
        </w:rPr>
        <w:t>где,</w:t>
      </w:r>
    </w:p>
    <w:p w:rsidR="00941C65" w:rsidRPr="00540FCC" w:rsidRDefault="00941C65" w:rsidP="00941C65">
      <w:pPr>
        <w:ind w:firstLine="709"/>
        <w:jc w:val="both"/>
        <w:rPr>
          <w:rFonts w:ascii="Times New Roman" w:hAnsi="Times New Roman"/>
          <w:snapToGrid w:val="0"/>
          <w:sz w:val="28"/>
          <w:szCs w:val="28"/>
        </w:rPr>
      </w:pPr>
      <w:r w:rsidRPr="00540FCC">
        <w:rPr>
          <w:rFonts w:ascii="Times New Roman" w:hAnsi="Times New Roman"/>
          <w:sz w:val="28"/>
          <w:szCs w:val="28"/>
        </w:rPr>
        <w:t>О</w:t>
      </w:r>
      <w:r w:rsidRPr="00540FCC">
        <w:rPr>
          <w:rFonts w:ascii="Times New Roman" w:hAnsi="Times New Roman"/>
          <w:sz w:val="28"/>
          <w:szCs w:val="28"/>
          <w:vertAlign w:val="subscript"/>
        </w:rPr>
        <w:t xml:space="preserve">СРП </w:t>
      </w:r>
      <w:proofErr w:type="spellStart"/>
      <w:r w:rsidRPr="00540FCC">
        <w:rPr>
          <w:rFonts w:ascii="Times New Roman" w:hAnsi="Times New Roman"/>
          <w:sz w:val="28"/>
          <w:szCs w:val="28"/>
          <w:vertAlign w:val="subscript"/>
        </w:rPr>
        <w:t>перед.газ</w:t>
      </w:r>
      <w:proofErr w:type="spellEnd"/>
      <w:r w:rsidRPr="00540FCC">
        <w:rPr>
          <w:rFonts w:ascii="Times New Roman" w:hAnsi="Times New Roman"/>
          <w:snapToGrid w:val="0"/>
          <w:sz w:val="28"/>
          <w:szCs w:val="28"/>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941C65" w:rsidRPr="00540FCC" w:rsidRDefault="00941C65" w:rsidP="00941C65">
      <w:pPr>
        <w:ind w:firstLine="709"/>
        <w:jc w:val="both"/>
        <w:rPr>
          <w:rFonts w:ascii="Times New Roman" w:hAnsi="Times New Roman"/>
          <w:snapToGrid w:val="0"/>
          <w:sz w:val="28"/>
          <w:szCs w:val="28"/>
        </w:rPr>
      </w:pPr>
      <w:proofErr w:type="spellStart"/>
      <w:r w:rsidRPr="00540FCC">
        <w:rPr>
          <w:rFonts w:ascii="Times New Roman" w:hAnsi="Times New Roman"/>
          <w:sz w:val="28"/>
          <w:szCs w:val="28"/>
        </w:rPr>
        <w:t>Ц</w:t>
      </w:r>
      <w:r w:rsidRPr="00540FCC">
        <w:rPr>
          <w:rFonts w:ascii="Times New Roman" w:hAnsi="Times New Roman"/>
          <w:sz w:val="28"/>
          <w:szCs w:val="28"/>
          <w:vertAlign w:val="subscript"/>
        </w:rPr>
        <w:t>газ</w:t>
      </w:r>
      <w:proofErr w:type="spellEnd"/>
      <w:r w:rsidRPr="00540FCC">
        <w:rPr>
          <w:rFonts w:ascii="Times New Roman" w:hAnsi="Times New Roman"/>
          <w:snapToGrid w:val="0"/>
          <w:sz w:val="28"/>
          <w:szCs w:val="28"/>
        </w:rPr>
        <w:t xml:space="preserve"> – цена на газ природный (дальнее зарубежье), долл./тыс.куб.м.;</w:t>
      </w:r>
    </w:p>
    <w:p w:rsidR="00941C65" w:rsidRPr="00540FCC" w:rsidRDefault="00941C65" w:rsidP="00941C65">
      <w:pPr>
        <w:ind w:firstLine="709"/>
        <w:jc w:val="both"/>
        <w:rPr>
          <w:rFonts w:ascii="Times New Roman" w:hAnsi="Times New Roman"/>
          <w:snapToGrid w:val="0"/>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w:t>
      </w:r>
      <w:r w:rsidRPr="00540FCC">
        <w:rPr>
          <w:rFonts w:ascii="Times New Roman" w:hAnsi="Times New Roman"/>
          <w:snapToGrid w:val="0"/>
          <w:sz w:val="28"/>
          <w:szCs w:val="28"/>
        </w:rPr>
        <w:t>– среднегодовой курс доллара США по отношению к рублю, рублей.</w:t>
      </w:r>
    </w:p>
    <w:p w:rsidR="00941C65" w:rsidRPr="00540FCC" w:rsidRDefault="00941C65" w:rsidP="00941C65">
      <w:pPr>
        <w:ind w:firstLine="709"/>
        <w:jc w:val="both"/>
        <w:rPr>
          <w:rFonts w:ascii="Times New Roman" w:hAnsi="Times New Roman"/>
          <w:bCs/>
          <w:snapToGrid w:val="0"/>
          <w:sz w:val="28"/>
          <w:szCs w:val="28"/>
        </w:rPr>
      </w:pPr>
      <w:r w:rsidRPr="00540FCC">
        <w:rPr>
          <w:rFonts w:ascii="Times New Roman" w:hAnsi="Times New Roman"/>
          <w:sz w:val="28"/>
          <w:szCs w:val="28"/>
        </w:rPr>
        <w:t>О</w:t>
      </w:r>
      <w:r w:rsidRPr="00540FCC">
        <w:rPr>
          <w:rFonts w:ascii="Times New Roman" w:hAnsi="Times New Roman"/>
          <w:sz w:val="28"/>
          <w:szCs w:val="28"/>
          <w:vertAlign w:val="subscript"/>
        </w:rPr>
        <w:t>СРП газ «Сахалин-2»</w:t>
      </w:r>
      <w:r w:rsidRPr="00540FCC">
        <w:rPr>
          <w:rFonts w:ascii="Times New Roman" w:hAnsi="Times New Roman"/>
          <w:snapToGrid w:val="0"/>
          <w:sz w:val="28"/>
          <w:szCs w:val="28"/>
        </w:rPr>
        <w:t xml:space="preserve"> – </w:t>
      </w:r>
      <w:r w:rsidRPr="00540FCC">
        <w:rPr>
          <w:rFonts w:ascii="Times New Roman" w:hAnsi="Times New Roman"/>
          <w:bCs/>
          <w:snapToGrid w:val="0"/>
          <w:sz w:val="28"/>
          <w:szCs w:val="28"/>
        </w:rPr>
        <w:t>объём добычи газа горючего природного по проекту «Сахалин-2», млн. тонн;</w:t>
      </w:r>
    </w:p>
    <w:p w:rsidR="00941C65" w:rsidRPr="00540FCC" w:rsidRDefault="00941C65" w:rsidP="00941C65">
      <w:pPr>
        <w:ind w:firstLine="709"/>
        <w:jc w:val="both"/>
        <w:rPr>
          <w:rFonts w:ascii="Times New Roman" w:hAnsi="Times New Roman"/>
          <w:snapToGrid w:val="0"/>
          <w:sz w:val="28"/>
          <w:szCs w:val="28"/>
        </w:rPr>
      </w:pPr>
      <w:r w:rsidRPr="00540FCC">
        <w:rPr>
          <w:rFonts w:ascii="Times New Roman" w:hAnsi="Times New Roman"/>
          <w:sz w:val="28"/>
          <w:szCs w:val="28"/>
        </w:rPr>
        <w:t>С</w:t>
      </w:r>
      <w:r w:rsidRPr="00540FCC">
        <w:rPr>
          <w:rFonts w:ascii="Times New Roman" w:hAnsi="Times New Roman"/>
          <w:snapToGrid w:val="0"/>
          <w:sz w:val="28"/>
          <w:szCs w:val="28"/>
        </w:rPr>
        <w:t xml:space="preserve"> – ставка </w:t>
      </w:r>
      <w:r w:rsidRPr="00540FCC">
        <w:rPr>
          <w:rFonts w:ascii="Times New Roman" w:hAnsi="Times New Roman"/>
          <w:bCs/>
          <w:snapToGrid w:val="0"/>
          <w:sz w:val="28"/>
          <w:szCs w:val="28"/>
        </w:rPr>
        <w:t xml:space="preserve">регулярных платежей </w:t>
      </w:r>
      <w:r w:rsidRPr="00540FCC">
        <w:rPr>
          <w:rFonts w:ascii="Times New Roman" w:hAnsi="Times New Roman"/>
          <w:sz w:val="28"/>
          <w:szCs w:val="28"/>
        </w:rPr>
        <w:t xml:space="preserve">за добычу полезных ископаемых (роялти) при выполнении </w:t>
      </w:r>
      <w:r w:rsidRPr="00540FCC">
        <w:rPr>
          <w:rFonts w:ascii="Times New Roman" w:hAnsi="Times New Roman"/>
          <w:snapToGrid w:val="0"/>
          <w:sz w:val="28"/>
          <w:szCs w:val="28"/>
        </w:rPr>
        <w:t>соглашений о разделе продукции по проекту «Сахалин-2», %.</w:t>
      </w:r>
    </w:p>
    <w:p w:rsidR="00941C65" w:rsidRPr="00540FCC" w:rsidRDefault="00941C65" w:rsidP="00941C65">
      <w:pPr>
        <w:ind w:firstLine="709"/>
        <w:jc w:val="both"/>
        <w:rPr>
          <w:rFonts w:ascii="Times New Roman" w:hAnsi="Times New Roman"/>
          <w:sz w:val="28"/>
          <w:szCs w:val="28"/>
        </w:rPr>
      </w:pPr>
      <w:r w:rsidRPr="00540FCC">
        <w:rPr>
          <w:rFonts w:ascii="Times New Roman" w:hAnsi="Times New Roman"/>
          <w:sz w:val="28"/>
          <w:szCs w:val="28"/>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941C65" w:rsidRPr="00540FCC" w:rsidRDefault="00941C65" w:rsidP="00941C6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941C65" w:rsidRPr="00540FCC" w:rsidRDefault="00941C65" w:rsidP="00941C65">
      <w:pPr>
        <w:ind w:firstLine="709"/>
        <w:jc w:val="both"/>
        <w:rPr>
          <w:rFonts w:ascii="Times New Roman" w:hAnsi="Times New Roman"/>
          <w:sz w:val="28"/>
          <w:szCs w:val="28"/>
        </w:rPr>
      </w:pPr>
      <w:r w:rsidRPr="00540FCC">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941C65" w:rsidRPr="00540FCC" w:rsidRDefault="00941C65" w:rsidP="00941C65">
      <w:pPr>
        <w:ind w:firstLine="709"/>
        <w:jc w:val="both"/>
        <w:rPr>
          <w:rFonts w:ascii="Times New Roman" w:hAnsi="Times New Roman"/>
          <w:sz w:val="27"/>
          <w:szCs w:val="27"/>
        </w:rPr>
      </w:pPr>
    </w:p>
    <w:p w:rsidR="009E0055" w:rsidRPr="00540FCC" w:rsidRDefault="009E0055" w:rsidP="009E0055">
      <w:pPr>
        <w:pStyle w:val="2"/>
        <w:jc w:val="center"/>
      </w:pPr>
      <w:bookmarkStart w:id="65" w:name="_Toc531078984"/>
      <w:r w:rsidRPr="00540FCC">
        <w:t>2.1</w:t>
      </w:r>
      <w:r w:rsidR="00140F50" w:rsidRPr="00540FCC">
        <w:t>7</w:t>
      </w:r>
      <w:r w:rsidRPr="00540FCC">
        <w:t xml:space="preserve">. Сбор за пользование объектами животного мира </w:t>
      </w:r>
      <w:r w:rsidRPr="00540FCC">
        <w:rPr>
          <w:rStyle w:val="FontStyle129"/>
          <w:rFonts w:eastAsiaTheme="majorEastAsia"/>
          <w:i w:val="0"/>
          <w:szCs w:val="28"/>
        </w:rPr>
        <w:br/>
      </w:r>
      <w:r w:rsidRPr="00540FCC">
        <w:t>и водных биологических ресурсов</w:t>
      </w:r>
      <w:bookmarkEnd w:id="65"/>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07 04000 01 0000 110)</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Прогнозирование сборов за пользование объектами животного мира и</w:t>
      </w:r>
      <w:r w:rsidRPr="00540FCC">
        <w:rPr>
          <w:rFonts w:cs="Arial"/>
          <w:sz w:val="28"/>
          <w:szCs w:val="28"/>
        </w:rPr>
        <w:t xml:space="preserve"> </w:t>
      </w:r>
      <w:r w:rsidRPr="00540FCC">
        <w:rPr>
          <w:rFonts w:ascii="Times New Roman" w:hAnsi="Times New Roman"/>
          <w:sz w:val="28"/>
          <w:szCs w:val="28"/>
        </w:rPr>
        <w:t xml:space="preserve">за пользование объектами водных биологических ресурсов проводится в </w:t>
      </w:r>
      <w:r w:rsidRPr="00540FCC">
        <w:rPr>
          <w:rFonts w:ascii="Times New Roman" w:hAnsi="Times New Roman"/>
          <w:sz w:val="28"/>
          <w:szCs w:val="28"/>
        </w:rPr>
        <w:lastRenderedPageBreak/>
        <w:t>соответствии с главой 25.1 «Сборы за пользование объектами животного мира и за пользование объектами водных биологических ресурсов» Налогового кодекса Российской Федерации, Бюджетного кодекса Российской Федерации. При прогнозировании сборов учитывается динамика их поступления.</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Прогноз объёма поступлений по сборам осуществляется отдельно по каждому виду.</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pStyle w:val="3"/>
        <w:jc w:val="center"/>
        <w:rPr>
          <w:rStyle w:val="FontStyle129"/>
          <w:b/>
          <w:i w:val="0"/>
          <w:color w:val="auto"/>
          <w:sz w:val="28"/>
          <w:szCs w:val="28"/>
        </w:rPr>
      </w:pPr>
      <w:bookmarkStart w:id="66" w:name="_Toc531078985"/>
      <w:r w:rsidRPr="00540FCC">
        <w:rPr>
          <w:rStyle w:val="FontStyle129"/>
          <w:b/>
          <w:i w:val="0"/>
          <w:color w:val="auto"/>
          <w:sz w:val="28"/>
          <w:szCs w:val="28"/>
        </w:rPr>
        <w:t>2.1</w:t>
      </w:r>
      <w:r w:rsidR="00140F50" w:rsidRPr="00540FCC">
        <w:rPr>
          <w:rStyle w:val="FontStyle129"/>
          <w:b/>
          <w:i w:val="0"/>
          <w:color w:val="auto"/>
          <w:sz w:val="28"/>
          <w:szCs w:val="28"/>
        </w:rPr>
        <w:t>7</w:t>
      </w:r>
      <w:r w:rsidRPr="00540FCC">
        <w:rPr>
          <w:rStyle w:val="FontStyle129"/>
          <w:b/>
          <w:i w:val="0"/>
          <w:color w:val="auto"/>
          <w:sz w:val="28"/>
          <w:szCs w:val="28"/>
        </w:rPr>
        <w:t>.1. Сбор за пользование объектами животного мира</w:t>
      </w:r>
      <w:bookmarkEnd w:id="66"/>
      <w:r w:rsidRPr="00540FCC">
        <w:rPr>
          <w:rStyle w:val="FontStyle129"/>
          <w:b/>
          <w:i w:val="0"/>
          <w:color w:val="auto"/>
          <w:sz w:val="28"/>
          <w:szCs w:val="28"/>
        </w:rPr>
        <w:t xml:space="preserve"> </w:t>
      </w:r>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07 04010 01 0000 110)</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hAnsi="Times New Roman"/>
          <w:sz w:val="28"/>
          <w:szCs w:val="28"/>
        </w:rPr>
        <w:t>Для расчёта прогноза поступлений сборов за пользование объектами животного мира учитываются данные статистической налоговой отчетности по форме 5-ЖМ «О структуре начислений по сбору за пользование объектами животного мира», № 1-НМ «О начислении и поступлении налогов, сборов</w:t>
      </w:r>
      <w:r w:rsidR="00971DEE" w:rsidRPr="00540FCC">
        <w:rPr>
          <w:rFonts w:ascii="Times New Roman" w:hAnsi="Times New Roman"/>
          <w:sz w:val="28"/>
          <w:szCs w:val="28"/>
        </w:rPr>
        <w:t>,</w:t>
      </w:r>
      <w:r w:rsidR="00D25563" w:rsidRPr="00540FCC">
        <w:rPr>
          <w:rFonts w:ascii="Times New Roman" w:hAnsi="Times New Roman"/>
          <w:sz w:val="28"/>
          <w:szCs w:val="28"/>
        </w:rPr>
        <w:t xml:space="preserve"> страховых взносов</w:t>
      </w:r>
      <w:r w:rsidRPr="00540FCC">
        <w:rPr>
          <w:rFonts w:ascii="Times New Roman" w:hAnsi="Times New Roman"/>
          <w:sz w:val="28"/>
          <w:szCs w:val="28"/>
        </w:rPr>
        <w:t xml:space="preserve"> и иных обязательных платежей в бюджетную систему страны».</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xml:space="preserve">Расчёт прогноза поступления доходов от уплаты сбора за пользование объектами </w:t>
      </w:r>
      <w:r w:rsidRPr="00540FCC">
        <w:rPr>
          <w:rFonts w:ascii="Times New Roman" w:eastAsia="Calibri" w:hAnsi="Times New Roman"/>
          <w:sz w:val="28"/>
          <w:szCs w:val="28"/>
          <w:lang w:eastAsia="en-US"/>
        </w:rPr>
        <w:t xml:space="preserve">животного мира </w:t>
      </w:r>
      <w:r w:rsidRPr="00540FCC">
        <w:rPr>
          <w:rFonts w:ascii="Times New Roman" w:hAnsi="Times New Roman"/>
          <w:sz w:val="28"/>
          <w:szCs w:val="28"/>
        </w:rPr>
        <w:t xml:space="preserve">осуществляется </w:t>
      </w:r>
      <w:r w:rsidR="00E85B3F" w:rsidRPr="00540FCC">
        <w:rPr>
          <w:rFonts w:ascii="Times New Roman" w:eastAsia="Calibri" w:hAnsi="Times New Roman"/>
          <w:sz w:val="28"/>
          <w:szCs w:val="28"/>
          <w:lang w:eastAsia="en-US"/>
        </w:rPr>
        <w:t>в целом по субъекту и в разрезе муниципальных районов и городских округов</w:t>
      </w:r>
      <w:r w:rsidR="00E85B3F" w:rsidRPr="00540FCC">
        <w:rPr>
          <w:rFonts w:ascii="Times New Roman" w:hAnsi="Times New Roman"/>
          <w:sz w:val="28"/>
          <w:szCs w:val="28"/>
        </w:rPr>
        <w:t xml:space="preserve"> </w:t>
      </w:r>
      <w:r w:rsidRPr="00540FCC">
        <w:rPr>
          <w:rFonts w:ascii="Times New Roman" w:hAnsi="Times New Roman"/>
          <w:sz w:val="28"/>
          <w:szCs w:val="28"/>
        </w:rPr>
        <w:t>методом прямого расчёта, основанного на непосредственном использовании расчетного прогнозного значения полученных разрешений, среднегодовых расчетных ставок по сбору и других показателей.</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Прогнозный объем поступлений сбора за пользование объектами животного мира (ПС</w:t>
      </w:r>
      <w:r w:rsidRPr="00540FCC">
        <w:rPr>
          <w:rFonts w:ascii="Times New Roman" w:hAnsi="Times New Roman"/>
          <w:sz w:val="28"/>
          <w:szCs w:val="28"/>
          <w:vertAlign w:val="subscript"/>
        </w:rPr>
        <w:t>СБЖМ)</w:t>
      </w:r>
      <w:r w:rsidRPr="00540FCC">
        <w:rPr>
          <w:rFonts w:ascii="Times New Roman" w:hAnsi="Times New Roman"/>
          <w:sz w:val="28"/>
          <w:szCs w:val="28"/>
        </w:rPr>
        <w:t xml:space="preserve"> определяется по следующей формуле:</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suppressAutoHyphens/>
        <w:jc w:val="center"/>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СБЖМ</w:t>
      </w:r>
      <w:r w:rsidRPr="00540FCC">
        <w:rPr>
          <w:rFonts w:ascii="Times New Roman" w:hAnsi="Times New Roman"/>
          <w:sz w:val="28"/>
          <w:szCs w:val="28"/>
        </w:rPr>
        <w:t xml:space="preserve"> = (К*С</w:t>
      </w:r>
      <w:r w:rsidRPr="00540FCC">
        <w:rPr>
          <w:rFonts w:ascii="Times New Roman" w:hAnsi="Times New Roman"/>
          <w:sz w:val="28"/>
          <w:szCs w:val="28"/>
          <w:vertAlign w:val="subscript"/>
        </w:rPr>
        <w:t>СБЖМ</w:t>
      </w:r>
      <w:r w:rsidRPr="00540FCC">
        <w:rPr>
          <w:rFonts w:ascii="Times New Roman" w:hAnsi="Times New Roman"/>
          <w:sz w:val="28"/>
          <w:szCs w:val="28"/>
        </w:rPr>
        <w:t>+/-ДД</w:t>
      </w:r>
      <w:r w:rsidRPr="00540FCC">
        <w:rPr>
          <w:rFonts w:ascii="Times New Roman" w:hAnsi="Times New Roman"/>
          <w:sz w:val="28"/>
          <w:szCs w:val="28"/>
          <w:vertAlign w:val="subscript"/>
        </w:rPr>
        <w:t>СБЖМ</w:t>
      </w:r>
      <w:r w:rsidRPr="00540FCC">
        <w:rPr>
          <w:rFonts w:ascii="Times New Roman" w:hAnsi="Times New Roman"/>
          <w:sz w:val="28"/>
          <w:szCs w:val="28"/>
        </w:rPr>
        <w:t>)*Н</w:t>
      </w:r>
      <w:r w:rsidRPr="00540FCC">
        <w:rPr>
          <w:rFonts w:ascii="Times New Roman" w:hAnsi="Times New Roman"/>
          <w:sz w:val="28"/>
          <w:szCs w:val="28"/>
          <w:vertAlign w:val="subscript"/>
        </w:rPr>
        <w:t>СБЖМ</w:t>
      </w:r>
      <w:r w:rsidRPr="00540FCC">
        <w:rPr>
          <w:rFonts w:ascii="Times New Roman" w:hAnsi="Times New Roman"/>
          <w:sz w:val="28"/>
          <w:szCs w:val="28"/>
        </w:rPr>
        <w:t xml:space="preserve">, </w:t>
      </w:r>
    </w:p>
    <w:p w:rsidR="009E0055" w:rsidRPr="00540FCC" w:rsidRDefault="009E0055" w:rsidP="00ED78CF">
      <w:pPr>
        <w:suppressAutoHyphens/>
        <w:ind w:firstLine="709"/>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К – прогнозируемое количество полученных разрешений, штук;</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С</w:t>
      </w:r>
      <w:r w:rsidRPr="00540FCC">
        <w:rPr>
          <w:rFonts w:ascii="Times New Roman" w:hAnsi="Times New Roman"/>
          <w:sz w:val="28"/>
          <w:szCs w:val="28"/>
          <w:vertAlign w:val="subscript"/>
        </w:rPr>
        <w:t>СБЖМ</w:t>
      </w:r>
      <w:r w:rsidRPr="00540FCC">
        <w:rPr>
          <w:rFonts w:ascii="Times New Roman" w:hAnsi="Times New Roman"/>
          <w:sz w:val="28"/>
          <w:szCs w:val="28"/>
        </w:rPr>
        <w:t xml:space="preserve"> – средняя расчетная ставка сбора, тыс. рублей /1 разрешение;</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Средняя расчетная ставка сбора рассчитывается как частное от деления суммы сбора, подлежащей уплате в бюджет за предыдущий период на общее количество полученных разрешений за предыдущий период.</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СБЖМ</w:t>
      </w:r>
      <w:r w:rsidRPr="00540FCC">
        <w:rPr>
          <w:rFonts w:ascii="Times New Roman" w:hAnsi="Times New Roman"/>
          <w:sz w:val="28"/>
          <w:szCs w:val="28"/>
        </w:rPr>
        <w:t xml:space="preserve"> - дополнительные или выпадающие доходы по сборам в прогнозируемом году, связанные с изменениями налогового и бюджетного законодательства</w:t>
      </w:r>
      <w:r w:rsidR="00EE4413" w:rsidRPr="00540FCC">
        <w:rPr>
          <w:rFonts w:ascii="Times New Roman" w:hAnsi="Times New Roman"/>
          <w:sz w:val="28"/>
          <w:szCs w:val="28"/>
        </w:rPr>
        <w:t xml:space="preserve"> Российской Федерации, фактические поступления, а также разовые операции (поступления, возвраты и т.д.)</w:t>
      </w:r>
      <w:r w:rsidRPr="00540FCC">
        <w:rPr>
          <w:rFonts w:ascii="Times New Roman" w:hAnsi="Times New Roman"/>
          <w:sz w:val="28"/>
          <w:szCs w:val="28"/>
        </w:rPr>
        <w:t>;</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СБ</w:t>
      </w:r>
      <w:r w:rsidR="008B7BE8" w:rsidRPr="00540FCC">
        <w:rPr>
          <w:rFonts w:ascii="Times New Roman" w:hAnsi="Times New Roman"/>
          <w:sz w:val="28"/>
          <w:szCs w:val="28"/>
          <w:vertAlign w:val="subscript"/>
        </w:rPr>
        <w:t>ЖМ</w:t>
      </w:r>
      <w:r w:rsidRPr="00540FCC">
        <w:rPr>
          <w:rFonts w:ascii="Times New Roman" w:hAnsi="Times New Roman"/>
          <w:sz w:val="28"/>
          <w:szCs w:val="28"/>
        </w:rPr>
        <w:t xml:space="preserve"> - норматив отчисления сборов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xml:space="preserve">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животного мира учитываются «выпадающие» доходы в связи с применением ставки сбора в размере 0 рублей в соответствии с п. 3 ст. 333.3 НК РФ и пониженной ставки сбора в соответствии с п. 2 ст. 333.3 НК РФ. </w:t>
      </w:r>
    </w:p>
    <w:p w:rsidR="009E0055" w:rsidRPr="00540FCC" w:rsidRDefault="009E0055" w:rsidP="009E0055">
      <w:pPr>
        <w:suppressAutoHyphens/>
        <w:ind w:firstLine="709"/>
        <w:jc w:val="both"/>
        <w:rPr>
          <w:rFonts w:ascii="Times New Roman" w:hAnsi="Times New Roman"/>
          <w:sz w:val="28"/>
          <w:szCs w:val="28"/>
        </w:rPr>
      </w:pPr>
    </w:p>
    <w:p w:rsidR="008A2453" w:rsidRPr="00540FCC" w:rsidRDefault="008A2453" w:rsidP="008A2453">
      <w:pPr>
        <w:pStyle w:val="3"/>
        <w:jc w:val="center"/>
        <w:rPr>
          <w:rStyle w:val="FontStyle129"/>
          <w:b/>
          <w:i w:val="0"/>
          <w:color w:val="auto"/>
          <w:sz w:val="28"/>
          <w:szCs w:val="28"/>
        </w:rPr>
      </w:pPr>
      <w:bookmarkStart w:id="67" w:name="_Toc531078986"/>
      <w:r w:rsidRPr="00540FCC">
        <w:rPr>
          <w:rStyle w:val="FontStyle129"/>
          <w:b/>
          <w:i w:val="0"/>
          <w:color w:val="auto"/>
          <w:sz w:val="28"/>
          <w:szCs w:val="28"/>
        </w:rPr>
        <w:lastRenderedPageBreak/>
        <w:t>2.1</w:t>
      </w:r>
      <w:r w:rsidR="00140F50" w:rsidRPr="00540FCC">
        <w:rPr>
          <w:rStyle w:val="FontStyle129"/>
          <w:b/>
          <w:i w:val="0"/>
          <w:color w:val="auto"/>
          <w:sz w:val="28"/>
          <w:szCs w:val="28"/>
        </w:rPr>
        <w:t>7</w:t>
      </w:r>
      <w:r w:rsidRPr="00540FCC">
        <w:rPr>
          <w:rStyle w:val="FontStyle129"/>
          <w:b/>
          <w:i w:val="0"/>
          <w:color w:val="auto"/>
          <w:sz w:val="28"/>
          <w:szCs w:val="28"/>
        </w:rPr>
        <w:t xml:space="preserve">.2. Сбор за пользование объектами водных </w:t>
      </w:r>
      <w:r w:rsidRPr="00540FCC">
        <w:rPr>
          <w:rStyle w:val="FontStyle129"/>
          <w:b/>
          <w:i w:val="0"/>
          <w:color w:val="auto"/>
          <w:sz w:val="28"/>
          <w:szCs w:val="28"/>
        </w:rPr>
        <w:br/>
        <w:t>биологических ресурсов (исключая внутренние водные объекты)</w:t>
      </w:r>
      <w:bookmarkEnd w:id="67"/>
      <w:r w:rsidRPr="00540FCC">
        <w:rPr>
          <w:rStyle w:val="FontStyle129"/>
          <w:b/>
          <w:i w:val="0"/>
          <w:color w:val="auto"/>
          <w:sz w:val="28"/>
          <w:szCs w:val="28"/>
        </w:rPr>
        <w:t xml:space="preserve"> </w:t>
      </w:r>
    </w:p>
    <w:p w:rsidR="008A2453" w:rsidRPr="00540FCC" w:rsidRDefault="008A2453" w:rsidP="008A2453">
      <w:pPr>
        <w:jc w:val="center"/>
        <w:rPr>
          <w:rStyle w:val="FontStyle129"/>
          <w:b w:val="0"/>
          <w:i w:val="0"/>
          <w:sz w:val="28"/>
          <w:szCs w:val="28"/>
        </w:rPr>
      </w:pPr>
      <w:r w:rsidRPr="00540FCC">
        <w:rPr>
          <w:rStyle w:val="FontStyle129"/>
          <w:b w:val="0"/>
          <w:i w:val="0"/>
          <w:sz w:val="28"/>
          <w:szCs w:val="28"/>
        </w:rPr>
        <w:t>(КБК 182 1 07 04020 01 0000 110)</w:t>
      </w:r>
    </w:p>
    <w:p w:rsidR="008A2453" w:rsidRPr="00540FCC" w:rsidRDefault="008A2453" w:rsidP="008A2453">
      <w:pPr>
        <w:widowControl w:val="0"/>
        <w:autoSpaceDE w:val="0"/>
        <w:autoSpaceDN w:val="0"/>
        <w:adjustRightInd w:val="0"/>
        <w:ind w:firstLine="709"/>
        <w:jc w:val="both"/>
        <w:rPr>
          <w:rFonts w:ascii="Times New Roman" w:hAnsi="Times New Roman"/>
          <w:sz w:val="28"/>
          <w:szCs w:val="28"/>
        </w:rPr>
      </w:pPr>
    </w:p>
    <w:p w:rsidR="008A2453" w:rsidRPr="00540FCC" w:rsidRDefault="008A2453" w:rsidP="008A2453">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hAnsi="Times New Roman"/>
          <w:sz w:val="28"/>
          <w:szCs w:val="28"/>
        </w:rPr>
        <w:t>Для расчёта прогноза поступлений сборов за пользование объектами водных биологических ресурсов (</w:t>
      </w:r>
      <w:r w:rsidRPr="00540FCC">
        <w:rPr>
          <w:rStyle w:val="FontStyle129"/>
          <w:b w:val="0"/>
          <w:i w:val="0"/>
          <w:sz w:val="28"/>
          <w:szCs w:val="28"/>
        </w:rPr>
        <w:t>исключая внутренние водные объекты</w:t>
      </w:r>
      <w:r w:rsidRPr="00540FCC">
        <w:rPr>
          <w:rFonts w:ascii="Times New Roman" w:hAnsi="Times New Roman"/>
          <w:sz w:val="28"/>
          <w:szCs w:val="28"/>
        </w:rPr>
        <w:t>) учитываются данные статистической налоговой отчетности по форме № 5-ВБР «О</w:t>
      </w:r>
      <w:r w:rsidRPr="00540FCC">
        <w:rPr>
          <w:rFonts w:ascii="Times New Roman" w:hAnsi="Times New Roman"/>
          <w:sz w:val="28"/>
          <w:szCs w:val="28"/>
          <w:lang w:val="en-US"/>
        </w:rPr>
        <w:t> </w:t>
      </w:r>
      <w:r w:rsidRPr="00540FCC">
        <w:rPr>
          <w:rFonts w:ascii="Times New Roman" w:hAnsi="Times New Roman"/>
          <w:sz w:val="28"/>
          <w:szCs w:val="28"/>
        </w:rPr>
        <w:t>структуре начислений по сбору за пользование объектами водных биологических ресурсов», № 1-НМ «О начислении и поступлении налогов, сборов</w:t>
      </w:r>
      <w:r w:rsidR="00971DEE" w:rsidRPr="00540FCC">
        <w:rPr>
          <w:rFonts w:ascii="Times New Roman" w:hAnsi="Times New Roman"/>
          <w:sz w:val="28"/>
          <w:szCs w:val="28"/>
        </w:rPr>
        <w:t>,</w:t>
      </w:r>
      <w:r w:rsidR="00971DEE" w:rsidRPr="00540FCC">
        <w:rPr>
          <w:rFonts w:ascii="Times New Roman" w:hAnsi="Times New Roman"/>
          <w:color w:val="FF0000"/>
          <w:sz w:val="28"/>
          <w:szCs w:val="28"/>
        </w:rPr>
        <w:t xml:space="preserve"> </w:t>
      </w:r>
      <w:r w:rsidR="00971DEE" w:rsidRPr="00540FCC">
        <w:rPr>
          <w:rFonts w:ascii="Times New Roman" w:hAnsi="Times New Roman"/>
          <w:sz w:val="28"/>
          <w:szCs w:val="28"/>
        </w:rPr>
        <w:t>страховых взносов</w:t>
      </w:r>
      <w:r w:rsidRPr="00540FCC">
        <w:rPr>
          <w:rFonts w:ascii="Times New Roman" w:hAnsi="Times New Roman"/>
          <w:sz w:val="28"/>
          <w:szCs w:val="28"/>
        </w:rPr>
        <w:t xml:space="preserve"> и иных обязательных платежей в бюджетную систему страны».</w:t>
      </w:r>
    </w:p>
    <w:p w:rsidR="008A2453" w:rsidRPr="00540FCC" w:rsidRDefault="008A2453" w:rsidP="008A2453">
      <w:pPr>
        <w:suppressAutoHyphens/>
        <w:ind w:firstLine="709"/>
        <w:jc w:val="both"/>
        <w:rPr>
          <w:rFonts w:ascii="Times New Roman" w:hAnsi="Times New Roman"/>
          <w:sz w:val="28"/>
          <w:szCs w:val="28"/>
        </w:rPr>
      </w:pPr>
      <w:r w:rsidRPr="00540FCC">
        <w:rPr>
          <w:rFonts w:ascii="Times New Roman" w:hAnsi="Times New Roman"/>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 6 ст. 333.3 НК РФ и пониженной ставки сбора в соответствии с п. 7, 9 ст. 333.3 НК РФ. </w:t>
      </w:r>
    </w:p>
    <w:p w:rsidR="008A2453" w:rsidRPr="00540FCC" w:rsidRDefault="008A2453" w:rsidP="008A2453">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xml:space="preserve">Расчёт прогноза поступления доходов от уплаты сбора за пользование объектами </w:t>
      </w:r>
      <w:r w:rsidRPr="00540FCC">
        <w:rPr>
          <w:rFonts w:ascii="Times New Roman" w:eastAsia="Calibri" w:hAnsi="Times New Roman"/>
          <w:sz w:val="28"/>
          <w:szCs w:val="28"/>
          <w:lang w:eastAsia="en-US"/>
        </w:rPr>
        <w:t xml:space="preserve">водных биологических ресурсов (по внутренним водным объектам) </w:t>
      </w:r>
      <w:r w:rsidRPr="00540FCC">
        <w:rPr>
          <w:rFonts w:ascii="Times New Roman" w:hAnsi="Times New Roman"/>
          <w:sz w:val="28"/>
          <w:szCs w:val="28"/>
        </w:rPr>
        <w:t>осуществляется методом прямого расчёта, основанного на непосредственном использовании расчетного прогнозного значения полученных разрешений, среднегодовых расчетных ставок по сбору и других показателей.</w:t>
      </w:r>
    </w:p>
    <w:p w:rsidR="008A2453" w:rsidRPr="00540FCC" w:rsidRDefault="008A2453" w:rsidP="008A2453">
      <w:pPr>
        <w:suppressAutoHyphens/>
        <w:ind w:firstLine="709"/>
        <w:jc w:val="both"/>
        <w:rPr>
          <w:rFonts w:ascii="Times New Roman" w:hAnsi="Times New Roman"/>
          <w:sz w:val="28"/>
          <w:szCs w:val="28"/>
        </w:rPr>
      </w:pPr>
      <w:r w:rsidRPr="00540FCC">
        <w:rPr>
          <w:rFonts w:ascii="Times New Roman" w:hAnsi="Times New Roman"/>
          <w:sz w:val="28"/>
          <w:szCs w:val="28"/>
        </w:rPr>
        <w:t>Прогнозный объем поступлений сбора за пользование объектами водных биологических ресурсов (</w:t>
      </w:r>
      <w:r w:rsidRPr="00540FCC">
        <w:rPr>
          <w:rStyle w:val="FontStyle129"/>
          <w:b w:val="0"/>
          <w:i w:val="0"/>
          <w:sz w:val="28"/>
          <w:szCs w:val="28"/>
        </w:rPr>
        <w:t>исключая внутренние водные объекты</w:t>
      </w:r>
      <w:r w:rsidRPr="00540FCC">
        <w:rPr>
          <w:rFonts w:ascii="Times New Roman" w:hAnsi="Times New Roman"/>
          <w:sz w:val="28"/>
          <w:szCs w:val="28"/>
        </w:rPr>
        <w:t>) (ПС</w:t>
      </w:r>
      <w:r w:rsidRPr="00540FCC">
        <w:rPr>
          <w:rFonts w:ascii="Times New Roman" w:hAnsi="Times New Roman"/>
          <w:sz w:val="28"/>
          <w:szCs w:val="28"/>
          <w:vertAlign w:val="subscript"/>
        </w:rPr>
        <w:t>ВБР1</w:t>
      </w:r>
      <w:r w:rsidRPr="00540FCC">
        <w:rPr>
          <w:rFonts w:ascii="Times New Roman" w:hAnsi="Times New Roman"/>
          <w:sz w:val="28"/>
          <w:szCs w:val="28"/>
        </w:rPr>
        <w:t>) определяется по следующей формуле:</w:t>
      </w:r>
    </w:p>
    <w:p w:rsidR="008A2453" w:rsidRPr="00540FCC" w:rsidRDefault="008A2453" w:rsidP="008A2453">
      <w:pPr>
        <w:suppressAutoHyphens/>
        <w:ind w:firstLine="709"/>
        <w:jc w:val="both"/>
        <w:rPr>
          <w:rFonts w:ascii="Times New Roman" w:hAnsi="Times New Roman"/>
          <w:sz w:val="28"/>
          <w:szCs w:val="28"/>
        </w:rPr>
      </w:pPr>
    </w:p>
    <w:p w:rsidR="008A2453" w:rsidRPr="00540FCC" w:rsidRDefault="008A2453" w:rsidP="008A2453">
      <w:pPr>
        <w:suppressAutoHyphens/>
        <w:jc w:val="center"/>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ВБР1</w:t>
      </w:r>
      <w:r w:rsidRPr="00540FCC">
        <w:rPr>
          <w:rFonts w:ascii="Times New Roman" w:hAnsi="Times New Roman"/>
          <w:sz w:val="28"/>
          <w:szCs w:val="28"/>
        </w:rPr>
        <w:t xml:space="preserve"> = (∑(К*С</w:t>
      </w:r>
      <w:r w:rsidRPr="00540FCC">
        <w:rPr>
          <w:rFonts w:ascii="Times New Roman" w:hAnsi="Times New Roman"/>
          <w:sz w:val="28"/>
          <w:szCs w:val="28"/>
          <w:vertAlign w:val="subscript"/>
        </w:rPr>
        <w:t>ВБР1</w:t>
      </w:r>
      <w:r w:rsidRPr="00540FCC">
        <w:rPr>
          <w:rFonts w:ascii="Times New Roman" w:hAnsi="Times New Roman"/>
          <w:sz w:val="28"/>
          <w:szCs w:val="28"/>
        </w:rPr>
        <w:t>)+/-ДД</w:t>
      </w:r>
      <w:r w:rsidRPr="00540FCC">
        <w:rPr>
          <w:rFonts w:ascii="Times New Roman" w:hAnsi="Times New Roman"/>
          <w:sz w:val="28"/>
          <w:szCs w:val="28"/>
          <w:vertAlign w:val="subscript"/>
        </w:rPr>
        <w:t>ВБР1</w:t>
      </w:r>
      <w:r w:rsidRPr="00540FCC">
        <w:rPr>
          <w:rFonts w:ascii="Times New Roman" w:hAnsi="Times New Roman"/>
          <w:sz w:val="28"/>
          <w:szCs w:val="28"/>
        </w:rPr>
        <w:t>)*Н</w:t>
      </w:r>
      <w:r w:rsidRPr="00540FCC">
        <w:rPr>
          <w:rFonts w:ascii="Times New Roman" w:hAnsi="Times New Roman"/>
          <w:sz w:val="28"/>
          <w:szCs w:val="28"/>
          <w:vertAlign w:val="subscript"/>
        </w:rPr>
        <w:t>ВБР1</w:t>
      </w:r>
      <w:r w:rsidRPr="00540FCC">
        <w:rPr>
          <w:rFonts w:ascii="Times New Roman" w:hAnsi="Times New Roman"/>
          <w:sz w:val="28"/>
          <w:szCs w:val="28"/>
        </w:rPr>
        <w:t>,</w:t>
      </w:r>
    </w:p>
    <w:p w:rsidR="008A2453" w:rsidRPr="00540FCC" w:rsidRDefault="008A2453" w:rsidP="008A2453">
      <w:pPr>
        <w:suppressAutoHyphens/>
        <w:ind w:firstLine="709"/>
        <w:rPr>
          <w:rFonts w:ascii="Times New Roman" w:hAnsi="Times New Roman"/>
          <w:sz w:val="28"/>
          <w:szCs w:val="28"/>
        </w:rPr>
      </w:pPr>
      <w:r w:rsidRPr="00540FCC">
        <w:rPr>
          <w:rFonts w:ascii="Times New Roman" w:hAnsi="Times New Roman"/>
          <w:sz w:val="28"/>
          <w:szCs w:val="28"/>
        </w:rPr>
        <w:t>где:</w:t>
      </w:r>
    </w:p>
    <w:p w:rsidR="008A2453" w:rsidRPr="00540FCC" w:rsidRDefault="008A2453" w:rsidP="008A2453">
      <w:pPr>
        <w:suppressAutoHyphens/>
        <w:ind w:firstLine="709"/>
        <w:jc w:val="both"/>
        <w:rPr>
          <w:rFonts w:ascii="Times New Roman" w:hAnsi="Times New Roman"/>
          <w:sz w:val="28"/>
          <w:szCs w:val="28"/>
        </w:rPr>
      </w:pPr>
      <w:r w:rsidRPr="00540FCC">
        <w:rPr>
          <w:rFonts w:ascii="Times New Roman" w:hAnsi="Times New Roman"/>
          <w:sz w:val="28"/>
          <w:szCs w:val="28"/>
        </w:rPr>
        <w:t>К – прогнозируемое количество полученных разрешений по видам водных объектов, штук;</w:t>
      </w:r>
    </w:p>
    <w:p w:rsidR="008A2453" w:rsidRPr="00540FCC" w:rsidRDefault="008A2453" w:rsidP="008A2453">
      <w:pPr>
        <w:suppressAutoHyphens/>
        <w:ind w:firstLine="709"/>
        <w:jc w:val="both"/>
        <w:rPr>
          <w:rFonts w:ascii="Times New Roman" w:hAnsi="Times New Roman"/>
          <w:sz w:val="28"/>
          <w:szCs w:val="28"/>
        </w:rPr>
      </w:pPr>
      <w:r w:rsidRPr="00540FCC">
        <w:rPr>
          <w:rFonts w:ascii="Times New Roman" w:hAnsi="Times New Roman"/>
          <w:sz w:val="28"/>
          <w:szCs w:val="28"/>
        </w:rPr>
        <w:t>С</w:t>
      </w:r>
      <w:r w:rsidRPr="00540FCC">
        <w:rPr>
          <w:rFonts w:ascii="Times New Roman" w:hAnsi="Times New Roman"/>
          <w:sz w:val="28"/>
          <w:szCs w:val="28"/>
          <w:vertAlign w:val="subscript"/>
        </w:rPr>
        <w:t>ВБР1</w:t>
      </w:r>
      <w:r w:rsidRPr="00540FCC">
        <w:rPr>
          <w:rFonts w:ascii="Times New Roman" w:hAnsi="Times New Roman"/>
          <w:sz w:val="28"/>
          <w:szCs w:val="28"/>
        </w:rPr>
        <w:t xml:space="preserve"> – средняя расчетная ставка сбора, предусмотренная для конкретного вида водных объектов, тыс. рублей /1 разрешение.</w:t>
      </w:r>
    </w:p>
    <w:p w:rsidR="008A2453" w:rsidRPr="00540FCC" w:rsidRDefault="008A2453" w:rsidP="008A2453">
      <w:pPr>
        <w:ind w:firstLine="709"/>
        <w:jc w:val="both"/>
        <w:rPr>
          <w:rFonts w:ascii="Times New Roman" w:hAnsi="Times New Roman"/>
          <w:sz w:val="28"/>
          <w:szCs w:val="28"/>
        </w:rPr>
      </w:pPr>
      <w:r w:rsidRPr="00540FCC">
        <w:rPr>
          <w:rFonts w:ascii="Times New Roman" w:hAnsi="Times New Roman"/>
          <w:sz w:val="28"/>
          <w:szCs w:val="28"/>
        </w:rPr>
        <w:t>Средняя расчетная ставка сбора рассчитывается как частное от деления суммы сбора, подлежащей уплате в бюджет за предыдущий период на общее количество полученных разрешений за предыдущий период.</w:t>
      </w:r>
    </w:p>
    <w:p w:rsidR="008A2453" w:rsidRPr="00540FCC" w:rsidRDefault="008A2453" w:rsidP="008A2453">
      <w:pPr>
        <w:suppressAutoHyphens/>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ВБР1</w:t>
      </w:r>
      <w:r w:rsidRPr="00540FCC">
        <w:rPr>
          <w:rFonts w:ascii="Times New Roman" w:hAnsi="Times New Roman"/>
          <w:sz w:val="28"/>
          <w:szCs w:val="28"/>
        </w:rPr>
        <w:t xml:space="preserve"> - дополнительные или выпадающие доходы по сборам в прогнозируемом году, связанные с изменениями налогового и бюджетного законодательства</w:t>
      </w:r>
      <w:r w:rsidR="00EE4413" w:rsidRPr="00540FCC">
        <w:rPr>
          <w:rFonts w:ascii="Times New Roman" w:hAnsi="Times New Roman"/>
          <w:sz w:val="28"/>
          <w:szCs w:val="28"/>
        </w:rPr>
        <w:t xml:space="preserve"> Российской Федерации, фактические поступления, а также разовые операции (поступления, возвраты и т.д.)</w:t>
      </w:r>
      <w:r w:rsidRPr="00540FCC">
        <w:rPr>
          <w:rFonts w:ascii="Times New Roman" w:hAnsi="Times New Roman"/>
          <w:sz w:val="28"/>
          <w:szCs w:val="28"/>
        </w:rPr>
        <w:t>;</w:t>
      </w:r>
    </w:p>
    <w:p w:rsidR="008A2453" w:rsidRPr="00540FCC" w:rsidRDefault="008A2453" w:rsidP="008A2453">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ВБР1</w:t>
      </w:r>
      <w:r w:rsidRPr="00540FCC">
        <w:rPr>
          <w:rFonts w:ascii="Times New Roman" w:hAnsi="Times New Roman"/>
          <w:sz w:val="28"/>
          <w:szCs w:val="28"/>
        </w:rPr>
        <w:t xml:space="preserve"> - норматив отчисления сборов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8A2453" w:rsidRPr="00540FCC" w:rsidRDefault="008A2453" w:rsidP="009E0055">
      <w:pPr>
        <w:suppressAutoHyphens/>
        <w:ind w:firstLine="709"/>
        <w:jc w:val="both"/>
        <w:rPr>
          <w:rFonts w:ascii="Times New Roman" w:hAnsi="Times New Roman"/>
          <w:sz w:val="28"/>
          <w:szCs w:val="28"/>
        </w:rPr>
      </w:pPr>
    </w:p>
    <w:p w:rsidR="009E0055" w:rsidRPr="00540FCC" w:rsidRDefault="00276AF7" w:rsidP="009E0055">
      <w:pPr>
        <w:pStyle w:val="3"/>
        <w:jc w:val="center"/>
        <w:rPr>
          <w:rStyle w:val="FontStyle129"/>
          <w:b/>
          <w:i w:val="0"/>
          <w:color w:val="auto"/>
          <w:sz w:val="28"/>
          <w:szCs w:val="28"/>
        </w:rPr>
      </w:pPr>
      <w:bookmarkStart w:id="68" w:name="_Toc531078987"/>
      <w:r w:rsidRPr="00540FCC">
        <w:rPr>
          <w:rStyle w:val="FontStyle129"/>
          <w:b/>
          <w:i w:val="0"/>
          <w:color w:val="auto"/>
          <w:sz w:val="28"/>
          <w:szCs w:val="28"/>
        </w:rPr>
        <w:lastRenderedPageBreak/>
        <w:t>2.1</w:t>
      </w:r>
      <w:r w:rsidR="00140F50" w:rsidRPr="00540FCC">
        <w:rPr>
          <w:rStyle w:val="FontStyle129"/>
          <w:b/>
          <w:i w:val="0"/>
          <w:color w:val="auto"/>
          <w:sz w:val="28"/>
          <w:szCs w:val="28"/>
        </w:rPr>
        <w:t>7</w:t>
      </w:r>
      <w:r w:rsidR="009E0055" w:rsidRPr="00540FCC">
        <w:rPr>
          <w:rStyle w:val="FontStyle129"/>
          <w:b/>
          <w:i w:val="0"/>
          <w:color w:val="auto"/>
          <w:sz w:val="28"/>
          <w:szCs w:val="28"/>
        </w:rPr>
        <w:t>.</w:t>
      </w:r>
      <w:r w:rsidR="008A2453" w:rsidRPr="00540FCC">
        <w:rPr>
          <w:rStyle w:val="FontStyle129"/>
          <w:b/>
          <w:i w:val="0"/>
          <w:color w:val="auto"/>
          <w:sz w:val="28"/>
          <w:szCs w:val="28"/>
        </w:rPr>
        <w:t>3</w:t>
      </w:r>
      <w:r w:rsidR="009E0055" w:rsidRPr="00540FCC">
        <w:rPr>
          <w:rStyle w:val="FontStyle129"/>
          <w:b/>
          <w:i w:val="0"/>
          <w:color w:val="auto"/>
          <w:sz w:val="28"/>
          <w:szCs w:val="28"/>
        </w:rPr>
        <w:t xml:space="preserve">. Сбор за пользование объектами водных </w:t>
      </w:r>
      <w:r w:rsidR="009E0055" w:rsidRPr="00540FCC">
        <w:rPr>
          <w:rStyle w:val="FontStyle129"/>
          <w:b/>
          <w:i w:val="0"/>
          <w:color w:val="auto"/>
          <w:sz w:val="28"/>
          <w:szCs w:val="28"/>
        </w:rPr>
        <w:br/>
        <w:t>биологических ресурсов (по внутренним водным объектам)</w:t>
      </w:r>
      <w:bookmarkEnd w:id="68"/>
      <w:r w:rsidR="009E0055" w:rsidRPr="00540FCC">
        <w:rPr>
          <w:rStyle w:val="FontStyle129"/>
          <w:b/>
          <w:i w:val="0"/>
          <w:color w:val="auto"/>
          <w:sz w:val="28"/>
          <w:szCs w:val="28"/>
        </w:rPr>
        <w:t xml:space="preserve"> </w:t>
      </w:r>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07 04030 01 0000 110)</w:t>
      </w:r>
    </w:p>
    <w:p w:rsidR="009E0055" w:rsidRPr="00540FCC" w:rsidRDefault="009E0055" w:rsidP="00F017F3">
      <w:pPr>
        <w:widowControl w:val="0"/>
        <w:autoSpaceDE w:val="0"/>
        <w:autoSpaceDN w:val="0"/>
        <w:adjustRightInd w:val="0"/>
        <w:ind w:firstLine="709"/>
        <w:jc w:val="both"/>
        <w:rPr>
          <w:rFonts w:ascii="Times New Roman" w:eastAsia="Calibri" w:hAnsi="Times New Roman"/>
          <w:sz w:val="28"/>
          <w:szCs w:val="28"/>
          <w:lang w:eastAsia="en-US"/>
        </w:rPr>
      </w:pPr>
      <w:r w:rsidRPr="00540FCC">
        <w:rPr>
          <w:rFonts w:ascii="Times New Roman" w:hAnsi="Times New Roman"/>
          <w:sz w:val="28"/>
          <w:szCs w:val="28"/>
        </w:rPr>
        <w:t>Для расчёта прогноза поступлений сборов за пользование объектами водных биологических ресурсов (по внутренним водным объектам) учитываются данные статистической налоговой отчетности по форме № 5-ВБР «О</w:t>
      </w:r>
      <w:r w:rsidRPr="00540FCC">
        <w:rPr>
          <w:rFonts w:ascii="Times New Roman" w:hAnsi="Times New Roman"/>
          <w:sz w:val="28"/>
          <w:szCs w:val="28"/>
          <w:lang w:val="en-US"/>
        </w:rPr>
        <w:t> </w:t>
      </w:r>
      <w:r w:rsidRPr="00540FCC">
        <w:rPr>
          <w:rFonts w:ascii="Times New Roman" w:hAnsi="Times New Roman"/>
          <w:sz w:val="28"/>
          <w:szCs w:val="28"/>
        </w:rPr>
        <w:t>структуре начислений по сбору за пользование объектами водных биологических ресурсов», № 1-НМ «О начислении и поступлении налогов, сборов</w:t>
      </w:r>
      <w:r w:rsidR="00971DEE" w:rsidRPr="00540FCC">
        <w:rPr>
          <w:rFonts w:ascii="Times New Roman" w:hAnsi="Times New Roman"/>
          <w:sz w:val="28"/>
          <w:szCs w:val="28"/>
        </w:rPr>
        <w:t>,</w:t>
      </w:r>
      <w:r w:rsidRPr="00540FCC">
        <w:rPr>
          <w:rFonts w:ascii="Times New Roman" w:hAnsi="Times New Roman"/>
          <w:sz w:val="28"/>
          <w:szCs w:val="28"/>
        </w:rPr>
        <w:t xml:space="preserve"> </w:t>
      </w:r>
      <w:r w:rsidR="00EE4413" w:rsidRPr="00540FCC">
        <w:rPr>
          <w:rFonts w:ascii="Times New Roman" w:hAnsi="Times New Roman"/>
          <w:sz w:val="28"/>
          <w:szCs w:val="28"/>
        </w:rPr>
        <w:t>страховых взносов</w:t>
      </w:r>
      <w:r w:rsidR="00EE4413" w:rsidRPr="00540FCC">
        <w:rPr>
          <w:rFonts w:ascii="Times New Roman" w:hAnsi="Times New Roman"/>
          <w:color w:val="FF0000"/>
          <w:sz w:val="28"/>
          <w:szCs w:val="28"/>
        </w:rPr>
        <w:t xml:space="preserve"> </w:t>
      </w:r>
      <w:r w:rsidRPr="00540FCC">
        <w:rPr>
          <w:rFonts w:ascii="Times New Roman" w:hAnsi="Times New Roman"/>
          <w:sz w:val="28"/>
          <w:szCs w:val="28"/>
        </w:rPr>
        <w:t>и иных обязательных платежей в бюджетную систему страны».</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 6 ст. 333.3 НК РФ и пониженной ставки сбора в соответствии с п. 7, 9 ст. 333.3 НК РФ.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xml:space="preserve">Расчёт прогноза поступления доходов от уплаты сбора за пользование объектами </w:t>
      </w:r>
      <w:r w:rsidRPr="00540FCC">
        <w:rPr>
          <w:rFonts w:ascii="Times New Roman" w:eastAsia="Calibri" w:hAnsi="Times New Roman"/>
          <w:sz w:val="28"/>
          <w:szCs w:val="28"/>
          <w:lang w:eastAsia="en-US"/>
        </w:rPr>
        <w:t xml:space="preserve">водных биологических ресурсов (по внутренним водным объектам) </w:t>
      </w:r>
      <w:r w:rsidRPr="00540FCC">
        <w:rPr>
          <w:rFonts w:ascii="Times New Roman" w:hAnsi="Times New Roman"/>
          <w:sz w:val="28"/>
          <w:szCs w:val="28"/>
        </w:rPr>
        <w:t>осуществляется методом прямого расчёта, основанного на непосредственном использовании расчетного прогнозного значения полученных разрешений, среднегодовых расчетных ставок по сбору и других показателей.</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Прогнозный объем поступлений сбора за пользование объектами водных биологических ресурсов (по  внутренним водным объектам) (ПС</w:t>
      </w:r>
      <w:r w:rsidRPr="00540FCC">
        <w:rPr>
          <w:rFonts w:ascii="Times New Roman" w:hAnsi="Times New Roman"/>
          <w:sz w:val="28"/>
          <w:szCs w:val="28"/>
          <w:vertAlign w:val="subscript"/>
        </w:rPr>
        <w:t>ВБР)</w:t>
      </w:r>
      <w:r w:rsidRPr="00540FCC">
        <w:rPr>
          <w:rFonts w:ascii="Times New Roman" w:hAnsi="Times New Roman"/>
          <w:sz w:val="28"/>
          <w:szCs w:val="28"/>
        </w:rPr>
        <w:t xml:space="preserve"> определяется по следующей формуле:</w:t>
      </w:r>
    </w:p>
    <w:p w:rsidR="009E0055" w:rsidRPr="00540FCC" w:rsidRDefault="009E0055" w:rsidP="009E0055">
      <w:pPr>
        <w:suppressAutoHyphens/>
        <w:ind w:firstLine="709"/>
        <w:jc w:val="both"/>
        <w:rPr>
          <w:rFonts w:ascii="Times New Roman" w:hAnsi="Times New Roman"/>
          <w:sz w:val="28"/>
          <w:szCs w:val="28"/>
        </w:rPr>
      </w:pPr>
    </w:p>
    <w:p w:rsidR="009E0055" w:rsidRPr="00540FCC" w:rsidRDefault="009E0055" w:rsidP="009E0055">
      <w:pPr>
        <w:suppressAutoHyphens/>
        <w:jc w:val="center"/>
        <w:rPr>
          <w:rFonts w:ascii="Times New Roman" w:hAnsi="Times New Roman"/>
          <w:sz w:val="28"/>
          <w:szCs w:val="28"/>
        </w:rPr>
      </w:pPr>
      <w:r w:rsidRPr="00540FCC">
        <w:rPr>
          <w:rFonts w:ascii="Times New Roman" w:hAnsi="Times New Roman"/>
          <w:sz w:val="28"/>
          <w:szCs w:val="28"/>
        </w:rPr>
        <w:t>ПС</w:t>
      </w:r>
      <w:r w:rsidRPr="00540FCC">
        <w:rPr>
          <w:rFonts w:ascii="Times New Roman" w:hAnsi="Times New Roman"/>
          <w:sz w:val="28"/>
          <w:szCs w:val="28"/>
          <w:vertAlign w:val="subscript"/>
        </w:rPr>
        <w:t>ВБР</w:t>
      </w:r>
      <w:r w:rsidR="008A2453" w:rsidRPr="00540FCC">
        <w:rPr>
          <w:rFonts w:ascii="Times New Roman" w:hAnsi="Times New Roman"/>
          <w:sz w:val="28"/>
          <w:szCs w:val="28"/>
          <w:vertAlign w:val="subscript"/>
        </w:rPr>
        <w:t>2</w:t>
      </w:r>
      <w:r w:rsidRPr="00540FCC">
        <w:rPr>
          <w:rFonts w:ascii="Times New Roman" w:hAnsi="Times New Roman"/>
          <w:sz w:val="28"/>
          <w:szCs w:val="28"/>
        </w:rPr>
        <w:t xml:space="preserve"> = (∑(К*С</w:t>
      </w:r>
      <w:r w:rsidRPr="00540FCC">
        <w:rPr>
          <w:rFonts w:ascii="Times New Roman" w:hAnsi="Times New Roman"/>
          <w:sz w:val="28"/>
          <w:szCs w:val="28"/>
          <w:vertAlign w:val="subscript"/>
        </w:rPr>
        <w:t>ВБР</w:t>
      </w:r>
      <w:r w:rsidR="008A2453" w:rsidRPr="00540FCC">
        <w:rPr>
          <w:rFonts w:ascii="Times New Roman" w:hAnsi="Times New Roman"/>
          <w:sz w:val="28"/>
          <w:szCs w:val="28"/>
          <w:vertAlign w:val="subscript"/>
        </w:rPr>
        <w:t>2</w:t>
      </w:r>
      <w:r w:rsidRPr="00540FCC">
        <w:rPr>
          <w:rFonts w:ascii="Times New Roman" w:hAnsi="Times New Roman"/>
          <w:sz w:val="28"/>
          <w:szCs w:val="28"/>
        </w:rPr>
        <w:t>)+/-ДД</w:t>
      </w:r>
      <w:r w:rsidRPr="00540FCC">
        <w:rPr>
          <w:rFonts w:ascii="Times New Roman" w:hAnsi="Times New Roman"/>
          <w:sz w:val="28"/>
          <w:szCs w:val="28"/>
          <w:vertAlign w:val="subscript"/>
        </w:rPr>
        <w:t>ВБР</w:t>
      </w:r>
      <w:r w:rsidR="008A2453" w:rsidRPr="00540FCC">
        <w:rPr>
          <w:rFonts w:ascii="Times New Roman" w:hAnsi="Times New Roman"/>
          <w:sz w:val="28"/>
          <w:szCs w:val="28"/>
          <w:vertAlign w:val="subscript"/>
        </w:rPr>
        <w:t>2</w:t>
      </w:r>
      <w:r w:rsidRPr="00540FCC">
        <w:rPr>
          <w:rFonts w:ascii="Times New Roman" w:hAnsi="Times New Roman"/>
          <w:sz w:val="28"/>
          <w:szCs w:val="28"/>
        </w:rPr>
        <w:t>)*Н</w:t>
      </w:r>
      <w:r w:rsidRPr="00540FCC">
        <w:rPr>
          <w:rFonts w:ascii="Times New Roman" w:hAnsi="Times New Roman"/>
          <w:sz w:val="28"/>
          <w:szCs w:val="28"/>
          <w:vertAlign w:val="subscript"/>
        </w:rPr>
        <w:t>ВБР</w:t>
      </w:r>
      <w:r w:rsidR="008A2453" w:rsidRPr="00540FCC">
        <w:rPr>
          <w:rFonts w:ascii="Times New Roman" w:hAnsi="Times New Roman"/>
          <w:sz w:val="28"/>
          <w:szCs w:val="28"/>
          <w:vertAlign w:val="subscript"/>
        </w:rPr>
        <w:t>2</w:t>
      </w:r>
      <w:r w:rsidRPr="00540FCC">
        <w:rPr>
          <w:rFonts w:ascii="Times New Roman" w:hAnsi="Times New Roman"/>
          <w:sz w:val="28"/>
          <w:szCs w:val="28"/>
        </w:rPr>
        <w:t>,</w:t>
      </w:r>
    </w:p>
    <w:p w:rsidR="009E0055" w:rsidRPr="00540FCC" w:rsidRDefault="009E0055" w:rsidP="00ED78CF">
      <w:pPr>
        <w:suppressAutoHyphens/>
        <w:ind w:firstLine="709"/>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К – прогнозируемое количество полученных разрешений по видам водных объектов, штук;</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С</w:t>
      </w:r>
      <w:r w:rsidRPr="00540FCC">
        <w:rPr>
          <w:rFonts w:ascii="Times New Roman" w:hAnsi="Times New Roman"/>
          <w:sz w:val="28"/>
          <w:szCs w:val="28"/>
          <w:vertAlign w:val="subscript"/>
        </w:rPr>
        <w:t>ВБР</w:t>
      </w:r>
      <w:r w:rsidR="00D063F6" w:rsidRPr="00540FCC">
        <w:rPr>
          <w:rFonts w:ascii="Times New Roman" w:hAnsi="Times New Roman"/>
          <w:sz w:val="28"/>
          <w:szCs w:val="28"/>
          <w:vertAlign w:val="subscript"/>
        </w:rPr>
        <w:t>2</w:t>
      </w:r>
      <w:r w:rsidRPr="00540FCC">
        <w:rPr>
          <w:rFonts w:ascii="Times New Roman" w:hAnsi="Times New Roman"/>
          <w:sz w:val="28"/>
          <w:szCs w:val="28"/>
        </w:rPr>
        <w:t xml:space="preserve"> – средняя расчетная ставка сбора, предусмотренная для конкретного вида водных объектов, тыс. рублей /1 разрешение.</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Средняя расчетная ставка сбора рассчитывается как частное от деления суммы сбора, подлежащей уплате в бюджет за предыдущий период на общее количество полученных разрешений за предыдущий период.</w:t>
      </w: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ВБР</w:t>
      </w:r>
      <w:r w:rsidR="00D063F6" w:rsidRPr="00540FCC">
        <w:rPr>
          <w:rFonts w:ascii="Times New Roman" w:hAnsi="Times New Roman"/>
          <w:sz w:val="28"/>
          <w:szCs w:val="28"/>
          <w:vertAlign w:val="subscript"/>
        </w:rPr>
        <w:t>2</w:t>
      </w:r>
      <w:r w:rsidRPr="00540FCC">
        <w:rPr>
          <w:rFonts w:ascii="Times New Roman" w:hAnsi="Times New Roman"/>
          <w:sz w:val="28"/>
          <w:szCs w:val="28"/>
        </w:rPr>
        <w:t xml:space="preserve"> - дополнительные или выпадающие доходы по сборам в прогнозируемом году, связанные с изменениями налогового и бюджетного законодательства</w:t>
      </w:r>
      <w:r w:rsidR="00EE4413" w:rsidRPr="00540FCC">
        <w:rPr>
          <w:rFonts w:ascii="Times New Roman" w:hAnsi="Times New Roman"/>
          <w:sz w:val="28"/>
          <w:szCs w:val="28"/>
        </w:rPr>
        <w:t xml:space="preserve"> Российской Федерации, фактические поступления, а также разовые операции (поступления, возвраты и т.д.)</w:t>
      </w:r>
      <w:r w:rsidRPr="00540FCC">
        <w:rPr>
          <w:rFonts w:ascii="Times New Roman" w:hAnsi="Times New Roman"/>
          <w:sz w:val="28"/>
          <w:szCs w:val="28"/>
        </w:rPr>
        <w:t>;</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ВБР</w:t>
      </w:r>
      <w:r w:rsidR="00D063F6" w:rsidRPr="00540FCC">
        <w:rPr>
          <w:rFonts w:ascii="Times New Roman" w:hAnsi="Times New Roman"/>
          <w:sz w:val="28"/>
          <w:szCs w:val="28"/>
          <w:vertAlign w:val="subscript"/>
        </w:rPr>
        <w:t>2</w:t>
      </w:r>
      <w:r w:rsidRPr="00540FCC">
        <w:rPr>
          <w:rFonts w:ascii="Times New Roman" w:hAnsi="Times New Roman"/>
          <w:sz w:val="28"/>
          <w:szCs w:val="28"/>
        </w:rPr>
        <w:t xml:space="preserve"> - норматив отчисления сборов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
    <w:p w:rsidR="009E0055" w:rsidRPr="00540FCC" w:rsidRDefault="009E0055" w:rsidP="009E0055">
      <w:pPr>
        <w:pStyle w:val="2"/>
        <w:jc w:val="center"/>
        <w:rPr>
          <w:rStyle w:val="FontStyle129"/>
          <w:rFonts w:eastAsiaTheme="majorEastAsia"/>
          <w:i w:val="0"/>
          <w:szCs w:val="28"/>
        </w:rPr>
      </w:pPr>
      <w:bookmarkStart w:id="69" w:name="_Toc531078988"/>
      <w:r w:rsidRPr="00540FCC">
        <w:t>2.1</w:t>
      </w:r>
      <w:r w:rsidR="00140F50" w:rsidRPr="00540FCC">
        <w:t>8</w:t>
      </w:r>
      <w:r w:rsidRPr="00540FCC">
        <w:t>. Государственная пошлина</w:t>
      </w:r>
      <w:bookmarkEnd w:id="69"/>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08 00000 01 0000 000)</w:t>
      </w:r>
    </w:p>
    <w:p w:rsidR="009E0055" w:rsidRPr="00540FCC" w:rsidRDefault="009E0055" w:rsidP="009E0055">
      <w:pPr>
        <w:pStyle w:val="af0"/>
        <w:ind w:left="0"/>
        <w:jc w:val="center"/>
        <w:rPr>
          <w:rFonts w:ascii="Times New Roman" w:hAnsi="Times New Roman"/>
          <w:sz w:val="28"/>
          <w:szCs w:val="28"/>
        </w:rPr>
      </w:pPr>
    </w:p>
    <w:p w:rsidR="009E0055" w:rsidRPr="00540FCC" w:rsidRDefault="009E0055" w:rsidP="009E0055">
      <w:pPr>
        <w:suppressAutoHyphens/>
        <w:ind w:firstLine="709"/>
        <w:jc w:val="both"/>
        <w:rPr>
          <w:rFonts w:ascii="Times New Roman" w:hAnsi="Times New Roman"/>
          <w:sz w:val="28"/>
          <w:szCs w:val="28"/>
        </w:rPr>
      </w:pPr>
      <w:r w:rsidRPr="00540FCC">
        <w:rPr>
          <w:rFonts w:ascii="Times New Roman" w:hAnsi="Times New Roman"/>
          <w:sz w:val="28"/>
          <w:szCs w:val="28"/>
        </w:rPr>
        <w:t xml:space="preserve">Прогнозирование государственной пошлины проводится с учетом главы 25.3 «Государственная пошлина» Налогового кодекса Российской Федерации </w:t>
      </w:r>
      <w:r w:rsidRPr="00540FCC">
        <w:rPr>
          <w:rFonts w:ascii="Times New Roman" w:hAnsi="Times New Roman"/>
          <w:sz w:val="28"/>
          <w:szCs w:val="28"/>
        </w:rPr>
        <w:lastRenderedPageBreak/>
        <w:t>исходя из отчетных данных о ее поступлении за год, предшествующий текущему году, ожидаемого поступления в текущем году, динамики поступления и прогнозных сумм поступления государственной пошлины в прогнозируемом периоде.</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Для расчета поступлений государственной пошлине используются:</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данные статистической налоговой отчетности по форме 1-НМ «О начислении и поступлении налогов, сборов</w:t>
      </w:r>
      <w:r w:rsidR="00971DEE" w:rsidRPr="00540FCC">
        <w:rPr>
          <w:rFonts w:ascii="Times New Roman" w:hAnsi="Times New Roman"/>
          <w:sz w:val="28"/>
          <w:szCs w:val="28"/>
        </w:rPr>
        <w:t>,</w:t>
      </w:r>
      <w:r w:rsidR="00EE4413" w:rsidRPr="00540FCC">
        <w:rPr>
          <w:rFonts w:ascii="Times New Roman" w:hAnsi="Times New Roman"/>
          <w:sz w:val="28"/>
          <w:szCs w:val="28"/>
        </w:rPr>
        <w:t xml:space="preserve"> страховых взносов</w:t>
      </w:r>
      <w:r w:rsidRPr="00540FCC">
        <w:rPr>
          <w:rFonts w:ascii="Times New Roman" w:hAnsi="Times New Roman"/>
          <w:sz w:val="28"/>
          <w:szCs w:val="28"/>
        </w:rPr>
        <w:t xml:space="preserve"> и иных обязательных платежей в бюджетную систему страны» на последнюю отчетную дату;</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изменения в налоговом и бюджетном законодательстве и иные факторы (в том числе возможная корректировка на поступления, имеющие нестабильный «разовый» характер и др.).</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Прогноз поступлений по государственной пошлине производится отдельно по каждому виду государственной пошлине.</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Государственная пошлина в консолидированный бюджет субъекта зачисляется по нормативам, установленным в соответствии со статьями БК РФ.</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
    <w:p w:rsidR="009E0055" w:rsidRPr="00540FCC" w:rsidRDefault="009E0055" w:rsidP="009E0055">
      <w:pPr>
        <w:pStyle w:val="3"/>
        <w:jc w:val="center"/>
        <w:rPr>
          <w:rStyle w:val="FontStyle129"/>
          <w:b/>
          <w:i w:val="0"/>
          <w:color w:val="auto"/>
          <w:sz w:val="28"/>
          <w:szCs w:val="28"/>
        </w:rPr>
      </w:pPr>
      <w:bookmarkStart w:id="70" w:name="_Toc531078989"/>
      <w:r w:rsidRPr="00540FCC">
        <w:rPr>
          <w:rStyle w:val="FontStyle129"/>
          <w:b/>
          <w:i w:val="0"/>
          <w:color w:val="auto"/>
          <w:sz w:val="28"/>
          <w:szCs w:val="28"/>
        </w:rPr>
        <w:t>2.1</w:t>
      </w:r>
      <w:r w:rsidR="00F017F3" w:rsidRPr="00540FCC">
        <w:rPr>
          <w:rStyle w:val="FontStyle129"/>
          <w:b/>
          <w:i w:val="0"/>
          <w:color w:val="auto"/>
          <w:sz w:val="28"/>
          <w:szCs w:val="28"/>
        </w:rPr>
        <w:t>8</w:t>
      </w:r>
      <w:r w:rsidRPr="00540FCC">
        <w:rPr>
          <w:rStyle w:val="FontStyle129"/>
          <w:b/>
          <w:i w:val="0"/>
          <w:color w:val="auto"/>
          <w:sz w:val="28"/>
          <w:szCs w:val="28"/>
        </w:rPr>
        <w:t xml:space="preserve">.1. Государственная пошлина по делам, рассматриваемым </w:t>
      </w:r>
      <w:r w:rsidRPr="00540FCC">
        <w:rPr>
          <w:rStyle w:val="FontStyle129"/>
          <w:b/>
          <w:i w:val="0"/>
          <w:color w:val="auto"/>
          <w:sz w:val="28"/>
          <w:szCs w:val="28"/>
        </w:rPr>
        <w:br/>
        <w:t xml:space="preserve">конституционными (уставными) судами субъектов </w:t>
      </w:r>
      <w:r w:rsidRPr="00540FCC">
        <w:rPr>
          <w:rStyle w:val="FontStyle129"/>
          <w:b/>
          <w:i w:val="0"/>
          <w:color w:val="auto"/>
          <w:sz w:val="28"/>
          <w:szCs w:val="28"/>
        </w:rPr>
        <w:br/>
        <w:t>Российской Федерации</w:t>
      </w:r>
      <w:bookmarkEnd w:id="70"/>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08 02020 01 0000 110)</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xml:space="preserve">Расчёт прогноза поступлений по государственной пошлине по делам, рассматриваемым в </w:t>
      </w:r>
      <w:r w:rsidR="0071048B" w:rsidRPr="00540FCC">
        <w:rPr>
          <w:rStyle w:val="FontStyle129"/>
          <w:b w:val="0"/>
          <w:i w:val="0"/>
          <w:sz w:val="28"/>
          <w:szCs w:val="28"/>
        </w:rPr>
        <w:t>рассматриваемым конституционными (уставными) судами субъектов Российской Федерации</w:t>
      </w:r>
      <w:r w:rsidRPr="00540FCC">
        <w:rPr>
          <w:rFonts w:ascii="Times New Roman" w:hAnsi="Times New Roman"/>
          <w:sz w:val="28"/>
          <w:szCs w:val="28"/>
        </w:rPr>
        <w:t xml:space="preserve">, осуществляется </w:t>
      </w:r>
      <w:r w:rsidR="00E85B3F" w:rsidRPr="00540FCC">
        <w:rPr>
          <w:rFonts w:ascii="Times New Roman" w:eastAsia="Calibri" w:hAnsi="Times New Roman"/>
          <w:sz w:val="28"/>
          <w:szCs w:val="28"/>
          <w:lang w:eastAsia="en-US"/>
        </w:rPr>
        <w:t>в целом по субъекту и в разрезе муниципальных районов и городских округов</w:t>
      </w:r>
      <w:r w:rsidR="00E85B3F" w:rsidRPr="00540FCC">
        <w:rPr>
          <w:rFonts w:ascii="Times New Roman" w:hAnsi="Times New Roman"/>
          <w:sz w:val="28"/>
          <w:szCs w:val="28"/>
        </w:rPr>
        <w:t xml:space="preserve"> </w:t>
      </w:r>
      <w:r w:rsidRPr="00540FCC">
        <w:rPr>
          <w:rFonts w:ascii="Times New Roman" w:hAnsi="Times New Roman"/>
          <w:sz w:val="28"/>
          <w:szCs w:val="28"/>
        </w:rPr>
        <w:t>по прямому методу расчета, с учетом изменения законодательства о налогах и сборах, а также других</w:t>
      </w:r>
      <w:r w:rsidR="00494ED8" w:rsidRPr="00540FCC">
        <w:rPr>
          <w:rFonts w:ascii="Times New Roman" w:hAnsi="Times New Roman"/>
          <w:sz w:val="28"/>
          <w:szCs w:val="28"/>
        </w:rPr>
        <w:t xml:space="preserve"> факторов</w:t>
      </w:r>
      <w:r w:rsidRPr="00540FCC">
        <w:rPr>
          <w:rFonts w:ascii="Times New Roman" w:hAnsi="Times New Roman"/>
          <w:sz w:val="28"/>
          <w:szCs w:val="28"/>
        </w:rPr>
        <w:t>.</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Прогнозный объём поступлений государственной пошлины по делам, рассматриваемым в арбитражных судах (Г</w:t>
      </w:r>
      <w:r w:rsidR="00B003BB" w:rsidRPr="00540FCC">
        <w:rPr>
          <w:rFonts w:ascii="Times New Roman" w:hAnsi="Times New Roman"/>
          <w:sz w:val="28"/>
          <w:szCs w:val="28"/>
          <w:vertAlign w:val="subscript"/>
        </w:rPr>
        <w:t>У</w:t>
      </w:r>
      <w:r w:rsidRPr="00540FCC">
        <w:rPr>
          <w:rFonts w:ascii="Times New Roman" w:hAnsi="Times New Roman"/>
          <w:sz w:val="28"/>
          <w:szCs w:val="28"/>
          <w:vertAlign w:val="subscript"/>
        </w:rPr>
        <w:t>С</w:t>
      </w:r>
      <w:r w:rsidRPr="00540FCC">
        <w:rPr>
          <w:rFonts w:ascii="Times New Roman" w:hAnsi="Times New Roman"/>
          <w:sz w:val="28"/>
          <w:szCs w:val="28"/>
        </w:rPr>
        <w:t>), определяется, исходя из следующего алгоритма расчёта:</w:t>
      </w:r>
    </w:p>
    <w:p w:rsidR="009E0055" w:rsidRPr="00540FCC" w:rsidRDefault="009E0055" w:rsidP="009E0055">
      <w:pPr>
        <w:ind w:firstLine="709"/>
        <w:jc w:val="both"/>
        <w:rPr>
          <w:rFonts w:ascii="Times New Roman" w:hAnsi="Times New Roman"/>
          <w:sz w:val="28"/>
          <w:szCs w:val="28"/>
        </w:rPr>
      </w:pPr>
    </w:p>
    <w:p w:rsidR="009E0055" w:rsidRPr="00540FCC" w:rsidRDefault="009E0055" w:rsidP="009E0055">
      <w:pPr>
        <w:jc w:val="center"/>
        <w:rPr>
          <w:rFonts w:ascii="Times New Roman" w:hAnsi="Times New Roman"/>
          <w:i/>
          <w:sz w:val="28"/>
          <w:szCs w:val="28"/>
        </w:rPr>
      </w:pPr>
      <w:r w:rsidRPr="00540FCC">
        <w:rPr>
          <w:rFonts w:ascii="Times New Roman" w:hAnsi="Times New Roman"/>
          <w:sz w:val="28"/>
          <w:szCs w:val="28"/>
        </w:rPr>
        <w:t>Г</w:t>
      </w:r>
      <w:r w:rsidR="00B003BB" w:rsidRPr="00540FCC">
        <w:rPr>
          <w:rFonts w:ascii="Times New Roman" w:hAnsi="Times New Roman"/>
          <w:sz w:val="28"/>
          <w:szCs w:val="28"/>
          <w:vertAlign w:val="subscript"/>
        </w:rPr>
        <w:t>У</w:t>
      </w:r>
      <w:r w:rsidRPr="00540FCC">
        <w:rPr>
          <w:rFonts w:ascii="Times New Roman" w:hAnsi="Times New Roman"/>
          <w:sz w:val="28"/>
          <w:szCs w:val="28"/>
          <w:vertAlign w:val="subscript"/>
        </w:rPr>
        <w:t>С</w:t>
      </w:r>
      <w:r w:rsidRPr="00540FCC">
        <w:rPr>
          <w:rFonts w:ascii="Times New Roman" w:hAnsi="Times New Roman"/>
          <w:i/>
          <w:sz w:val="28"/>
          <w:szCs w:val="28"/>
        </w:rPr>
        <w:t xml:space="preserve"> = </w:t>
      </w:r>
      <w:r w:rsidRPr="00540FCC">
        <w:rPr>
          <w:rFonts w:ascii="Times New Roman" w:hAnsi="Times New Roman"/>
          <w:sz w:val="28"/>
          <w:szCs w:val="28"/>
        </w:rPr>
        <w:t>(К</w:t>
      </w:r>
      <w:r w:rsidR="00B003BB" w:rsidRPr="00540FCC">
        <w:rPr>
          <w:rFonts w:ascii="Times New Roman" w:hAnsi="Times New Roman"/>
          <w:sz w:val="28"/>
          <w:szCs w:val="28"/>
          <w:vertAlign w:val="subscript"/>
        </w:rPr>
        <w:t>У</w:t>
      </w:r>
      <w:r w:rsidRPr="00540FCC">
        <w:rPr>
          <w:rFonts w:ascii="Times New Roman" w:hAnsi="Times New Roman"/>
          <w:sz w:val="28"/>
          <w:szCs w:val="28"/>
          <w:vertAlign w:val="subscript"/>
        </w:rPr>
        <w:t>С</w:t>
      </w:r>
      <w:r w:rsidRPr="00540FCC">
        <w:rPr>
          <w:rFonts w:ascii="Times New Roman" w:hAnsi="Times New Roman"/>
          <w:sz w:val="28"/>
          <w:szCs w:val="28"/>
        </w:rPr>
        <w:t>*</w:t>
      </w:r>
      <w:proofErr w:type="spellStart"/>
      <w:r w:rsidRPr="00540FCC">
        <w:rPr>
          <w:rFonts w:ascii="Times New Roman" w:hAnsi="Times New Roman"/>
          <w:sz w:val="28"/>
          <w:szCs w:val="28"/>
        </w:rPr>
        <w:t>Ср</w:t>
      </w:r>
      <w:r w:rsidR="00B003BB" w:rsidRPr="00540FCC">
        <w:rPr>
          <w:rFonts w:ascii="Times New Roman" w:hAnsi="Times New Roman"/>
          <w:sz w:val="28"/>
          <w:szCs w:val="28"/>
          <w:vertAlign w:val="subscript"/>
        </w:rPr>
        <w:t>У</w:t>
      </w:r>
      <w:r w:rsidRPr="00540FCC">
        <w:rPr>
          <w:rFonts w:ascii="Times New Roman" w:hAnsi="Times New Roman"/>
          <w:sz w:val="28"/>
          <w:szCs w:val="28"/>
          <w:vertAlign w:val="subscript"/>
        </w:rPr>
        <w:t>С</w:t>
      </w:r>
      <w:r w:rsidRPr="00540FCC">
        <w:rPr>
          <w:rFonts w:ascii="Times New Roman" w:hAnsi="Times New Roman"/>
          <w:sz w:val="28"/>
          <w:szCs w:val="28"/>
        </w:rPr>
        <w:t>+</w:t>
      </w:r>
      <w:proofErr w:type="spellEnd"/>
      <w:r w:rsidRPr="00540FCC">
        <w:rPr>
          <w:rFonts w:ascii="Times New Roman" w:hAnsi="Times New Roman"/>
          <w:sz w:val="28"/>
          <w:szCs w:val="28"/>
        </w:rPr>
        <w:t>/-ДД</w:t>
      </w:r>
      <w:r w:rsidR="00B003BB" w:rsidRPr="00540FCC">
        <w:rPr>
          <w:rFonts w:ascii="Times New Roman" w:hAnsi="Times New Roman"/>
          <w:sz w:val="28"/>
          <w:szCs w:val="28"/>
          <w:vertAlign w:val="subscript"/>
        </w:rPr>
        <w:t>У</w:t>
      </w:r>
      <w:r w:rsidRPr="00540FCC">
        <w:rPr>
          <w:rFonts w:ascii="Times New Roman" w:hAnsi="Times New Roman"/>
          <w:sz w:val="28"/>
          <w:szCs w:val="28"/>
          <w:vertAlign w:val="subscript"/>
        </w:rPr>
        <w:t>С</w:t>
      </w:r>
      <w:r w:rsidRPr="00540FCC">
        <w:rPr>
          <w:rFonts w:ascii="Times New Roman" w:hAnsi="Times New Roman"/>
          <w:sz w:val="28"/>
          <w:szCs w:val="28"/>
        </w:rPr>
        <w:t>)*Н</w:t>
      </w:r>
      <w:r w:rsidR="00B003BB" w:rsidRPr="00540FCC">
        <w:rPr>
          <w:rFonts w:ascii="Times New Roman" w:hAnsi="Times New Roman"/>
          <w:sz w:val="28"/>
          <w:szCs w:val="28"/>
          <w:vertAlign w:val="subscript"/>
        </w:rPr>
        <w:t>У</w:t>
      </w:r>
      <w:r w:rsidRPr="00540FCC">
        <w:rPr>
          <w:rFonts w:ascii="Times New Roman" w:hAnsi="Times New Roman"/>
          <w:sz w:val="28"/>
          <w:szCs w:val="28"/>
          <w:vertAlign w:val="subscript"/>
        </w:rPr>
        <w:t>С</w:t>
      </w:r>
      <w:r w:rsidRPr="00540FCC">
        <w:rPr>
          <w:rFonts w:ascii="Times New Roman" w:hAnsi="Times New Roman"/>
          <w:i/>
          <w:sz w:val="28"/>
          <w:szCs w:val="28"/>
        </w:rPr>
        <w:t>,</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К</w:t>
      </w:r>
      <w:r w:rsidR="00B003BB" w:rsidRPr="00540FCC">
        <w:rPr>
          <w:rFonts w:ascii="Times New Roman" w:hAnsi="Times New Roman"/>
          <w:sz w:val="28"/>
          <w:szCs w:val="28"/>
          <w:vertAlign w:val="subscript"/>
        </w:rPr>
        <w:t>У</w:t>
      </w:r>
      <w:r w:rsidRPr="00540FCC">
        <w:rPr>
          <w:rFonts w:ascii="Times New Roman" w:hAnsi="Times New Roman"/>
          <w:sz w:val="28"/>
          <w:szCs w:val="28"/>
          <w:vertAlign w:val="subscript"/>
        </w:rPr>
        <w:t>С</w:t>
      </w:r>
      <w:r w:rsidRPr="00540FCC">
        <w:rPr>
          <w:rFonts w:ascii="Times New Roman" w:hAnsi="Times New Roman"/>
          <w:sz w:val="28"/>
          <w:szCs w:val="28"/>
        </w:rPr>
        <w:t xml:space="preserve"> – прогнозируемое (расчётное) количество государственных пошлин по делам, рассматриваемым в арбитражных судах, единиц;</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lastRenderedPageBreak/>
        <w:t>Расчёт количества государственных пошлин производится методом экстраполяции или методом усреднения;</w:t>
      </w:r>
    </w:p>
    <w:p w:rsidR="009E0055" w:rsidRPr="00540FCC" w:rsidRDefault="009E0055" w:rsidP="009E0055">
      <w:pPr>
        <w:ind w:firstLine="709"/>
        <w:jc w:val="both"/>
        <w:rPr>
          <w:rFonts w:ascii="Times New Roman" w:hAnsi="Times New Roman"/>
          <w:sz w:val="28"/>
          <w:szCs w:val="28"/>
        </w:rPr>
      </w:pPr>
      <w:proofErr w:type="spellStart"/>
      <w:r w:rsidRPr="00540FCC">
        <w:rPr>
          <w:rFonts w:ascii="Times New Roman" w:hAnsi="Times New Roman"/>
          <w:sz w:val="28"/>
          <w:szCs w:val="28"/>
        </w:rPr>
        <w:t>Ср</w:t>
      </w:r>
      <w:r w:rsidR="00B003BB" w:rsidRPr="00540FCC">
        <w:rPr>
          <w:rFonts w:ascii="Times New Roman" w:hAnsi="Times New Roman"/>
          <w:sz w:val="28"/>
          <w:szCs w:val="28"/>
          <w:vertAlign w:val="subscript"/>
        </w:rPr>
        <w:t>У</w:t>
      </w:r>
      <w:r w:rsidRPr="00540FCC">
        <w:rPr>
          <w:rFonts w:ascii="Times New Roman" w:hAnsi="Times New Roman"/>
          <w:sz w:val="28"/>
          <w:szCs w:val="28"/>
          <w:vertAlign w:val="subscript"/>
        </w:rPr>
        <w:t>С</w:t>
      </w:r>
      <w:proofErr w:type="spellEnd"/>
      <w:r w:rsidRPr="00540FCC">
        <w:rPr>
          <w:rFonts w:ascii="Times New Roman" w:hAnsi="Times New Roman"/>
          <w:sz w:val="28"/>
          <w:szCs w:val="28"/>
        </w:rPr>
        <w:t xml:space="preserve"> – расчетный размер государственной пошлины по делам, рассматриваемым в арбитражных судах, тыс. рублей.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ДД</w:t>
      </w:r>
      <w:r w:rsidR="00B003BB" w:rsidRPr="00540FCC">
        <w:rPr>
          <w:rFonts w:ascii="Times New Roman" w:hAnsi="Times New Roman"/>
          <w:sz w:val="28"/>
          <w:szCs w:val="28"/>
          <w:vertAlign w:val="subscript"/>
        </w:rPr>
        <w:t>У</w:t>
      </w:r>
      <w:r w:rsidRPr="00540FCC">
        <w:rPr>
          <w:rFonts w:ascii="Times New Roman" w:hAnsi="Times New Roman"/>
          <w:sz w:val="28"/>
          <w:szCs w:val="28"/>
          <w:vertAlign w:val="subscript"/>
        </w:rPr>
        <w:t>С</w:t>
      </w:r>
      <w:r w:rsidRPr="00540FCC">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w:t>
      </w:r>
      <w:r w:rsidR="00EE4413" w:rsidRPr="00540FCC">
        <w:rPr>
          <w:rFonts w:ascii="Times New Roman" w:hAnsi="Times New Roman"/>
          <w:sz w:val="28"/>
          <w:szCs w:val="28"/>
        </w:rPr>
        <w:t>фактические поступления, а также разовые операции (поступления, возвраты и т.д.),</w:t>
      </w:r>
      <w:r w:rsidR="00971DEE" w:rsidRPr="00540FCC">
        <w:rPr>
          <w:rFonts w:ascii="Times New Roman" w:hAnsi="Times New Roman"/>
          <w:sz w:val="28"/>
          <w:szCs w:val="28"/>
        </w:rPr>
        <w:t xml:space="preserve"> </w:t>
      </w:r>
      <w:r w:rsidRPr="00540FCC">
        <w:rPr>
          <w:rFonts w:ascii="Times New Roman" w:hAnsi="Times New Roman"/>
          <w:sz w:val="28"/>
          <w:szCs w:val="28"/>
        </w:rPr>
        <w:t>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00B003BB" w:rsidRPr="00540FCC">
        <w:rPr>
          <w:rFonts w:ascii="Times New Roman" w:hAnsi="Times New Roman"/>
          <w:sz w:val="28"/>
          <w:szCs w:val="28"/>
          <w:vertAlign w:val="subscript"/>
        </w:rPr>
        <w:t>У</w:t>
      </w:r>
      <w:r w:rsidRPr="00540FCC">
        <w:rPr>
          <w:rFonts w:ascii="Times New Roman" w:hAnsi="Times New Roman"/>
          <w:sz w:val="28"/>
          <w:szCs w:val="28"/>
          <w:vertAlign w:val="subscript"/>
        </w:rPr>
        <w:t>С</w:t>
      </w:r>
      <w:r w:rsidRPr="00540FCC">
        <w:rPr>
          <w:rFonts w:ascii="Times New Roman" w:hAnsi="Times New Roman"/>
          <w:sz w:val="28"/>
          <w:szCs w:val="28"/>
        </w:rPr>
        <w:t xml:space="preserve"> - норматив отчисления государственной пошлины в соответствующий уровень бюджета, установленный в соответствии со статьями БК РФ, %.</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E0055">
      <w:pPr>
        <w:pStyle w:val="3"/>
        <w:jc w:val="center"/>
        <w:rPr>
          <w:rStyle w:val="FontStyle129"/>
          <w:b/>
          <w:i w:val="0"/>
          <w:color w:val="auto"/>
          <w:sz w:val="28"/>
          <w:szCs w:val="28"/>
        </w:rPr>
      </w:pPr>
      <w:bookmarkStart w:id="71" w:name="_Toc531078990"/>
      <w:r w:rsidRPr="00540FCC">
        <w:rPr>
          <w:rStyle w:val="FontStyle129"/>
          <w:b/>
          <w:i w:val="0"/>
          <w:color w:val="auto"/>
          <w:sz w:val="28"/>
          <w:szCs w:val="28"/>
        </w:rPr>
        <w:t>2.1</w:t>
      </w:r>
      <w:r w:rsidR="0016410F" w:rsidRPr="00540FCC">
        <w:rPr>
          <w:rStyle w:val="FontStyle129"/>
          <w:b/>
          <w:i w:val="0"/>
          <w:color w:val="auto"/>
          <w:sz w:val="28"/>
          <w:szCs w:val="28"/>
        </w:rPr>
        <w:t>8</w:t>
      </w:r>
      <w:r w:rsidRPr="00540FCC">
        <w:rPr>
          <w:rStyle w:val="FontStyle129"/>
          <w:b/>
          <w:i w:val="0"/>
          <w:color w:val="auto"/>
          <w:sz w:val="28"/>
          <w:szCs w:val="28"/>
        </w:rPr>
        <w:t xml:space="preserve">.2. Государственная пошлина по делам, рассматриваемым </w:t>
      </w:r>
      <w:r w:rsidRPr="00540FCC">
        <w:rPr>
          <w:rStyle w:val="FontStyle129"/>
          <w:b/>
          <w:i w:val="0"/>
          <w:color w:val="auto"/>
          <w:sz w:val="28"/>
          <w:szCs w:val="28"/>
        </w:rPr>
        <w:br/>
        <w:t xml:space="preserve">в судах общей юрисдикции, мировыми судьями </w:t>
      </w:r>
      <w:r w:rsidRPr="00540FCC">
        <w:rPr>
          <w:rStyle w:val="FontStyle129"/>
          <w:b/>
          <w:i w:val="0"/>
          <w:color w:val="auto"/>
          <w:sz w:val="28"/>
          <w:szCs w:val="28"/>
        </w:rPr>
        <w:br/>
        <w:t xml:space="preserve"> (за исключением Верховного суда Российской Федерации)</w:t>
      </w:r>
      <w:bookmarkEnd w:id="71"/>
      <w:r w:rsidRPr="00540FCC">
        <w:rPr>
          <w:rStyle w:val="FontStyle129"/>
          <w:b/>
          <w:i w:val="0"/>
          <w:color w:val="auto"/>
          <w:sz w:val="28"/>
          <w:szCs w:val="28"/>
        </w:rPr>
        <w:t xml:space="preserve"> </w:t>
      </w:r>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08 03010 01 0000 110)</w:t>
      </w:r>
    </w:p>
    <w:p w:rsidR="009E0055" w:rsidRPr="00540FCC" w:rsidRDefault="009E0055" w:rsidP="009E0055">
      <w:pPr>
        <w:widowControl w:val="0"/>
        <w:autoSpaceDE w:val="0"/>
        <w:autoSpaceDN w:val="0"/>
        <w:adjustRightInd w:val="0"/>
        <w:jc w:val="center"/>
        <w:rPr>
          <w:rStyle w:val="FontStyle129"/>
          <w:rFonts w:eastAsiaTheme="majorEastAsia"/>
          <w:b w:val="0"/>
          <w:i w:val="0"/>
          <w:sz w:val="28"/>
          <w:szCs w:val="28"/>
        </w:rPr>
      </w:pP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w:t>
      </w:r>
      <w:r w:rsidR="00E85B3F" w:rsidRPr="00540FCC">
        <w:rPr>
          <w:rFonts w:ascii="Times New Roman" w:eastAsia="Calibri" w:hAnsi="Times New Roman"/>
          <w:sz w:val="28"/>
          <w:szCs w:val="28"/>
          <w:lang w:eastAsia="en-US"/>
        </w:rPr>
        <w:t>в целом по субъекту и в разрезе муниципальных районов и городских округов</w:t>
      </w:r>
      <w:r w:rsidR="00E85B3F" w:rsidRPr="00540FCC">
        <w:rPr>
          <w:rFonts w:ascii="Times New Roman" w:hAnsi="Times New Roman"/>
          <w:sz w:val="28"/>
          <w:szCs w:val="28"/>
        </w:rPr>
        <w:t xml:space="preserve"> </w:t>
      </w:r>
      <w:r w:rsidRPr="00540FCC">
        <w:rPr>
          <w:rFonts w:ascii="Times New Roman" w:hAnsi="Times New Roman"/>
          <w:sz w:val="28"/>
          <w:szCs w:val="28"/>
        </w:rPr>
        <w:t>по прямому методу расчета</w:t>
      </w:r>
      <w:r w:rsidR="00494ED8" w:rsidRPr="00540FCC">
        <w:rPr>
          <w:rFonts w:ascii="Times New Roman" w:hAnsi="Times New Roman"/>
          <w:sz w:val="28"/>
          <w:szCs w:val="28"/>
        </w:rPr>
        <w:t>, с учетом изменения законодательства о налогах и сборах, а также других факторов.</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w:t>
      </w:r>
      <w:r w:rsidRPr="00540FCC">
        <w:rPr>
          <w:rFonts w:ascii="Times New Roman" w:hAnsi="Times New Roman"/>
          <w:sz w:val="28"/>
          <w:szCs w:val="28"/>
          <w:vertAlign w:val="subscript"/>
        </w:rPr>
        <w:t>МС</w:t>
      </w:r>
      <w:r w:rsidRPr="00540FCC">
        <w:rPr>
          <w:rFonts w:ascii="Times New Roman" w:hAnsi="Times New Roman"/>
          <w:sz w:val="28"/>
          <w:szCs w:val="28"/>
        </w:rPr>
        <w:t>), определяется, исходя из следующего алгоритма расчёта:</w:t>
      </w:r>
    </w:p>
    <w:p w:rsidR="009E0055" w:rsidRPr="00540FCC" w:rsidRDefault="009E0055" w:rsidP="009E0055">
      <w:pPr>
        <w:ind w:firstLine="709"/>
        <w:jc w:val="both"/>
        <w:rPr>
          <w:rFonts w:ascii="Times New Roman" w:hAnsi="Times New Roman"/>
          <w:sz w:val="28"/>
          <w:szCs w:val="28"/>
        </w:rPr>
      </w:pPr>
    </w:p>
    <w:p w:rsidR="009E0055" w:rsidRPr="00540FCC" w:rsidRDefault="009E0055" w:rsidP="009E0055">
      <w:pPr>
        <w:jc w:val="center"/>
        <w:rPr>
          <w:rFonts w:ascii="Times New Roman" w:hAnsi="Times New Roman"/>
          <w:i/>
          <w:sz w:val="28"/>
          <w:szCs w:val="28"/>
        </w:rPr>
      </w:pPr>
      <w:r w:rsidRPr="00540FCC">
        <w:rPr>
          <w:rFonts w:ascii="Times New Roman" w:hAnsi="Times New Roman"/>
          <w:sz w:val="28"/>
          <w:szCs w:val="28"/>
        </w:rPr>
        <w:t>Г</w:t>
      </w:r>
      <w:r w:rsidRPr="00540FCC">
        <w:rPr>
          <w:rFonts w:ascii="Times New Roman" w:hAnsi="Times New Roman"/>
          <w:sz w:val="28"/>
          <w:szCs w:val="28"/>
          <w:vertAlign w:val="subscript"/>
        </w:rPr>
        <w:t>МС</w:t>
      </w:r>
      <w:r w:rsidRPr="00540FCC">
        <w:rPr>
          <w:rFonts w:ascii="Times New Roman" w:hAnsi="Times New Roman"/>
          <w:i/>
          <w:sz w:val="28"/>
          <w:szCs w:val="28"/>
        </w:rPr>
        <w:t xml:space="preserve"> = </w:t>
      </w:r>
      <w:r w:rsidRPr="00540FCC">
        <w:rPr>
          <w:rFonts w:ascii="Times New Roman" w:hAnsi="Times New Roman"/>
          <w:sz w:val="28"/>
          <w:szCs w:val="28"/>
        </w:rPr>
        <w:t>(К</w:t>
      </w:r>
      <w:r w:rsidRPr="00540FCC">
        <w:rPr>
          <w:rFonts w:ascii="Times New Roman" w:hAnsi="Times New Roman"/>
          <w:sz w:val="28"/>
          <w:szCs w:val="28"/>
          <w:vertAlign w:val="subscript"/>
        </w:rPr>
        <w:t>МС</w:t>
      </w:r>
      <w:r w:rsidRPr="00540FCC">
        <w:rPr>
          <w:rFonts w:ascii="Times New Roman" w:hAnsi="Times New Roman"/>
          <w:sz w:val="28"/>
          <w:szCs w:val="28"/>
        </w:rPr>
        <w:t>*</w:t>
      </w:r>
      <w:proofErr w:type="spellStart"/>
      <w:r w:rsidRPr="00540FCC">
        <w:rPr>
          <w:rFonts w:ascii="Times New Roman" w:hAnsi="Times New Roman"/>
          <w:sz w:val="28"/>
          <w:szCs w:val="28"/>
        </w:rPr>
        <w:t>Ср</w:t>
      </w:r>
      <w:r w:rsidRPr="00540FCC">
        <w:rPr>
          <w:rFonts w:ascii="Times New Roman" w:hAnsi="Times New Roman"/>
          <w:sz w:val="28"/>
          <w:szCs w:val="28"/>
          <w:vertAlign w:val="subscript"/>
        </w:rPr>
        <w:t>МС</w:t>
      </w:r>
      <w:r w:rsidRPr="00540FCC">
        <w:rPr>
          <w:rFonts w:ascii="Times New Roman" w:hAnsi="Times New Roman"/>
          <w:sz w:val="28"/>
          <w:szCs w:val="28"/>
        </w:rPr>
        <w:t>+</w:t>
      </w:r>
      <w:proofErr w:type="spellEnd"/>
      <w:r w:rsidRPr="00540FCC">
        <w:rPr>
          <w:rFonts w:ascii="Times New Roman" w:hAnsi="Times New Roman"/>
          <w:sz w:val="28"/>
          <w:szCs w:val="28"/>
        </w:rPr>
        <w:t>/-ДД</w:t>
      </w:r>
      <w:r w:rsidRPr="00540FCC">
        <w:rPr>
          <w:rFonts w:ascii="Times New Roman" w:hAnsi="Times New Roman"/>
          <w:sz w:val="28"/>
          <w:szCs w:val="28"/>
          <w:vertAlign w:val="subscript"/>
        </w:rPr>
        <w:t>МС</w:t>
      </w:r>
      <w:r w:rsidRPr="00540FCC">
        <w:rPr>
          <w:rFonts w:ascii="Times New Roman" w:hAnsi="Times New Roman"/>
          <w:sz w:val="28"/>
          <w:szCs w:val="28"/>
        </w:rPr>
        <w:t>)*Н</w:t>
      </w:r>
      <w:r w:rsidRPr="00540FCC">
        <w:rPr>
          <w:rFonts w:ascii="Times New Roman" w:hAnsi="Times New Roman"/>
          <w:sz w:val="28"/>
          <w:szCs w:val="28"/>
          <w:vertAlign w:val="subscript"/>
        </w:rPr>
        <w:t>МС</w:t>
      </w:r>
      <w:r w:rsidRPr="00540FCC">
        <w:rPr>
          <w:rFonts w:ascii="Times New Roman" w:hAnsi="Times New Roman"/>
          <w:i/>
          <w:sz w:val="28"/>
          <w:szCs w:val="28"/>
        </w:rPr>
        <w:t>,</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МС</w:t>
      </w:r>
      <w:r w:rsidRPr="00540FCC">
        <w:rPr>
          <w:rFonts w:ascii="Times New Roman" w:hAnsi="Times New Roman"/>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9E0055" w:rsidRPr="00540FCC" w:rsidRDefault="009E0055" w:rsidP="009E0055">
      <w:pPr>
        <w:ind w:firstLine="709"/>
        <w:jc w:val="both"/>
        <w:rPr>
          <w:rFonts w:ascii="Times New Roman" w:hAnsi="Times New Roman"/>
          <w:sz w:val="28"/>
          <w:szCs w:val="28"/>
        </w:rPr>
      </w:pPr>
      <w:proofErr w:type="spellStart"/>
      <w:r w:rsidRPr="00540FCC">
        <w:rPr>
          <w:rFonts w:ascii="Times New Roman" w:hAnsi="Times New Roman"/>
          <w:sz w:val="28"/>
          <w:szCs w:val="28"/>
        </w:rPr>
        <w:t>Ср</w:t>
      </w:r>
      <w:r w:rsidRPr="00540FCC">
        <w:rPr>
          <w:rFonts w:ascii="Times New Roman" w:hAnsi="Times New Roman"/>
          <w:sz w:val="28"/>
          <w:szCs w:val="28"/>
          <w:vertAlign w:val="subscript"/>
        </w:rPr>
        <w:t>МС</w:t>
      </w:r>
      <w:proofErr w:type="spellEnd"/>
      <w:r w:rsidRPr="00540FCC">
        <w:rPr>
          <w:rFonts w:ascii="Times New Roman" w:hAnsi="Times New Roman"/>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МС</w:t>
      </w:r>
      <w:r w:rsidRPr="00540FCC">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w:t>
      </w:r>
      <w:r w:rsidR="00EE4413" w:rsidRPr="00540FCC">
        <w:rPr>
          <w:rFonts w:ascii="Times New Roman" w:hAnsi="Times New Roman"/>
          <w:sz w:val="28"/>
          <w:szCs w:val="28"/>
        </w:rPr>
        <w:t>фактические поступления, а также разовые операции (поступления, возвраты и т.д.),</w:t>
      </w:r>
      <w:r w:rsidRPr="00540FCC">
        <w:rPr>
          <w:rFonts w:ascii="Times New Roman" w:hAnsi="Times New Roman"/>
          <w:sz w:val="28"/>
          <w:szCs w:val="28"/>
        </w:rPr>
        <w:t xml:space="preserve">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МС</w:t>
      </w:r>
      <w:r w:rsidRPr="00540FCC">
        <w:rPr>
          <w:rFonts w:ascii="Times New Roman" w:hAnsi="Times New Roman"/>
          <w:sz w:val="28"/>
          <w:szCs w:val="28"/>
        </w:rPr>
        <w:t xml:space="preserve"> - норматив отчисления платы в соответствующий уровень бюджета, установленный в соответствии со статьями БК РФ, %.</w:t>
      </w:r>
    </w:p>
    <w:p w:rsidR="009E0055" w:rsidRPr="00540FCC"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540FCC" w:rsidRDefault="009E0055" w:rsidP="009E0055">
      <w:pPr>
        <w:pStyle w:val="3"/>
        <w:jc w:val="center"/>
        <w:rPr>
          <w:rStyle w:val="FontStyle129"/>
          <w:b/>
          <w:i w:val="0"/>
          <w:color w:val="auto"/>
          <w:sz w:val="28"/>
          <w:szCs w:val="28"/>
        </w:rPr>
      </w:pPr>
      <w:bookmarkStart w:id="72" w:name="_Toc531078991"/>
      <w:r w:rsidRPr="00540FCC">
        <w:rPr>
          <w:rStyle w:val="FontStyle129"/>
          <w:b/>
          <w:i w:val="0"/>
          <w:color w:val="auto"/>
          <w:sz w:val="28"/>
          <w:szCs w:val="28"/>
        </w:rPr>
        <w:t>2.1</w:t>
      </w:r>
      <w:r w:rsidR="0016410F" w:rsidRPr="00540FCC">
        <w:rPr>
          <w:rStyle w:val="FontStyle129"/>
          <w:b/>
          <w:i w:val="0"/>
          <w:color w:val="auto"/>
          <w:sz w:val="28"/>
          <w:szCs w:val="28"/>
        </w:rPr>
        <w:t>8</w:t>
      </w:r>
      <w:r w:rsidRPr="00540FCC">
        <w:rPr>
          <w:rStyle w:val="FontStyle129"/>
          <w:b/>
          <w:i w:val="0"/>
          <w:color w:val="auto"/>
          <w:sz w:val="28"/>
          <w:szCs w:val="28"/>
        </w:rPr>
        <w:t>.3.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bookmarkEnd w:id="72"/>
    </w:p>
    <w:p w:rsidR="009E0055" w:rsidRPr="00540FCC" w:rsidRDefault="009E0055" w:rsidP="009E0055">
      <w:pPr>
        <w:jc w:val="center"/>
        <w:rPr>
          <w:rStyle w:val="FontStyle129"/>
          <w:b w:val="0"/>
          <w:i w:val="0"/>
          <w:sz w:val="28"/>
          <w:szCs w:val="28"/>
        </w:rPr>
      </w:pPr>
      <w:r w:rsidRPr="00540FCC">
        <w:rPr>
          <w:rStyle w:val="FontStyle129"/>
          <w:b w:val="0"/>
          <w:i w:val="0"/>
          <w:sz w:val="28"/>
          <w:szCs w:val="28"/>
        </w:rPr>
        <w:t>(КБК 182 1 08 07010 01 0000 110)</w:t>
      </w:r>
    </w:p>
    <w:p w:rsidR="009E0055" w:rsidRPr="00540FCC" w:rsidRDefault="009E0055" w:rsidP="009E0055">
      <w:pPr>
        <w:pStyle w:val="af0"/>
        <w:ind w:left="0" w:firstLine="709"/>
        <w:jc w:val="center"/>
        <w:rPr>
          <w:rFonts w:ascii="Times New Roman" w:hAnsi="Times New Roman"/>
          <w:sz w:val="28"/>
          <w:szCs w:val="28"/>
        </w:rPr>
      </w:pP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w:t>
      </w:r>
      <w:r w:rsidR="00E85B3F" w:rsidRPr="00540FCC">
        <w:rPr>
          <w:rFonts w:ascii="Times New Roman" w:eastAsia="Calibri" w:hAnsi="Times New Roman"/>
          <w:sz w:val="28"/>
          <w:szCs w:val="28"/>
          <w:lang w:eastAsia="en-US"/>
        </w:rPr>
        <w:t>в целом по субъекту и в разрезе муниципальных районов и городских округов</w:t>
      </w:r>
      <w:r w:rsidR="00E85B3F" w:rsidRPr="00540FCC">
        <w:rPr>
          <w:rFonts w:ascii="Times New Roman" w:hAnsi="Times New Roman"/>
          <w:sz w:val="28"/>
          <w:szCs w:val="28"/>
        </w:rPr>
        <w:t xml:space="preserve"> </w:t>
      </w:r>
      <w:r w:rsidRPr="00540FCC">
        <w:rPr>
          <w:rFonts w:ascii="Times New Roman" w:hAnsi="Times New Roman"/>
          <w:sz w:val="28"/>
          <w:szCs w:val="28"/>
        </w:rPr>
        <w:t>по прямому методу расчета</w:t>
      </w:r>
      <w:r w:rsidR="00494ED8" w:rsidRPr="00540FCC">
        <w:rPr>
          <w:rFonts w:ascii="Times New Roman" w:hAnsi="Times New Roman"/>
          <w:sz w:val="28"/>
          <w:szCs w:val="28"/>
        </w:rPr>
        <w:t>, с учетом изменения законодательства о налогах и сборах, а также других факторов.</w:t>
      </w:r>
      <w:r w:rsidRPr="00540FCC">
        <w:rPr>
          <w:rFonts w:ascii="Times New Roman" w:hAnsi="Times New Roman"/>
          <w:sz w:val="28"/>
          <w:szCs w:val="28"/>
        </w:rPr>
        <w:t xml:space="preserve"> </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w:t>
      </w:r>
      <w:r w:rsidRPr="00540FCC">
        <w:rPr>
          <w:rFonts w:ascii="Times New Roman" w:hAnsi="Times New Roman"/>
          <w:sz w:val="28"/>
          <w:szCs w:val="28"/>
          <w:vertAlign w:val="subscript"/>
        </w:rPr>
        <w:t>РЕГ</w:t>
      </w:r>
      <w:r w:rsidRPr="00540FCC">
        <w:rPr>
          <w:rFonts w:ascii="Times New Roman" w:hAnsi="Times New Roman"/>
          <w:sz w:val="28"/>
          <w:szCs w:val="28"/>
        </w:rPr>
        <w:t>), определяется, исходя из следующего алгоритма расчёта:</w:t>
      </w:r>
    </w:p>
    <w:p w:rsidR="009E0055" w:rsidRPr="00540FCC" w:rsidRDefault="009E0055" w:rsidP="009E0055">
      <w:pPr>
        <w:ind w:firstLine="709"/>
        <w:jc w:val="both"/>
        <w:rPr>
          <w:rFonts w:ascii="Times New Roman" w:hAnsi="Times New Roman"/>
          <w:sz w:val="28"/>
          <w:szCs w:val="28"/>
        </w:rPr>
      </w:pPr>
    </w:p>
    <w:p w:rsidR="009E0055" w:rsidRPr="00540FCC" w:rsidRDefault="009E0055" w:rsidP="009E0055">
      <w:pPr>
        <w:jc w:val="center"/>
        <w:rPr>
          <w:rFonts w:ascii="Times New Roman" w:hAnsi="Times New Roman"/>
          <w:i/>
          <w:sz w:val="28"/>
          <w:szCs w:val="28"/>
        </w:rPr>
      </w:pPr>
      <w:r w:rsidRPr="00540FCC">
        <w:rPr>
          <w:rFonts w:ascii="Times New Roman" w:hAnsi="Times New Roman"/>
          <w:sz w:val="28"/>
          <w:szCs w:val="28"/>
        </w:rPr>
        <w:t>Г</w:t>
      </w:r>
      <w:r w:rsidRPr="00540FCC">
        <w:rPr>
          <w:rFonts w:ascii="Times New Roman" w:hAnsi="Times New Roman"/>
          <w:sz w:val="28"/>
          <w:szCs w:val="28"/>
          <w:vertAlign w:val="subscript"/>
        </w:rPr>
        <w:t>РЕГ</w:t>
      </w:r>
      <w:r w:rsidRPr="00540FCC">
        <w:rPr>
          <w:rFonts w:ascii="Times New Roman" w:hAnsi="Times New Roman"/>
          <w:i/>
          <w:sz w:val="28"/>
          <w:szCs w:val="28"/>
        </w:rPr>
        <w:t xml:space="preserve"> = </w:t>
      </w:r>
      <w:r w:rsidRPr="00540FCC">
        <w:rPr>
          <w:rFonts w:ascii="Times New Roman" w:hAnsi="Times New Roman"/>
          <w:sz w:val="28"/>
          <w:szCs w:val="28"/>
        </w:rPr>
        <w:t>(К</w:t>
      </w:r>
      <w:r w:rsidRPr="00540FCC">
        <w:rPr>
          <w:rFonts w:ascii="Times New Roman" w:hAnsi="Times New Roman"/>
          <w:sz w:val="28"/>
          <w:szCs w:val="28"/>
          <w:vertAlign w:val="subscript"/>
        </w:rPr>
        <w:t>РЕГ</w:t>
      </w:r>
      <w:r w:rsidRPr="00540FCC">
        <w:rPr>
          <w:rFonts w:ascii="Times New Roman" w:hAnsi="Times New Roman"/>
          <w:sz w:val="28"/>
          <w:szCs w:val="28"/>
        </w:rPr>
        <w:t>*</w:t>
      </w:r>
      <w:proofErr w:type="spellStart"/>
      <w:r w:rsidRPr="00540FCC">
        <w:rPr>
          <w:rFonts w:ascii="Times New Roman" w:hAnsi="Times New Roman"/>
          <w:sz w:val="28"/>
          <w:szCs w:val="28"/>
        </w:rPr>
        <w:t>Ср</w:t>
      </w:r>
      <w:r w:rsidRPr="00540FCC">
        <w:rPr>
          <w:rFonts w:ascii="Times New Roman" w:hAnsi="Times New Roman"/>
          <w:sz w:val="28"/>
          <w:szCs w:val="28"/>
          <w:vertAlign w:val="subscript"/>
        </w:rPr>
        <w:t>РЕГ</w:t>
      </w:r>
      <w:r w:rsidRPr="00540FCC">
        <w:rPr>
          <w:rFonts w:ascii="Times New Roman" w:hAnsi="Times New Roman"/>
          <w:sz w:val="28"/>
          <w:szCs w:val="28"/>
        </w:rPr>
        <w:t>+</w:t>
      </w:r>
      <w:proofErr w:type="spellEnd"/>
      <w:r w:rsidRPr="00540FCC">
        <w:rPr>
          <w:rFonts w:ascii="Times New Roman" w:hAnsi="Times New Roman"/>
          <w:sz w:val="28"/>
          <w:szCs w:val="28"/>
        </w:rPr>
        <w:t>/-ДД</w:t>
      </w:r>
      <w:r w:rsidRPr="00540FCC">
        <w:rPr>
          <w:rFonts w:ascii="Times New Roman" w:hAnsi="Times New Roman"/>
          <w:sz w:val="28"/>
          <w:szCs w:val="28"/>
          <w:vertAlign w:val="subscript"/>
        </w:rPr>
        <w:t>РЕГ</w:t>
      </w:r>
      <w:r w:rsidRPr="00540FCC">
        <w:rPr>
          <w:rFonts w:ascii="Times New Roman" w:hAnsi="Times New Roman"/>
          <w:sz w:val="28"/>
          <w:szCs w:val="28"/>
        </w:rPr>
        <w:t>)*Н</w:t>
      </w:r>
      <w:r w:rsidRPr="00540FCC">
        <w:rPr>
          <w:rFonts w:ascii="Times New Roman" w:hAnsi="Times New Roman"/>
          <w:sz w:val="28"/>
          <w:szCs w:val="28"/>
          <w:vertAlign w:val="subscript"/>
        </w:rPr>
        <w:t>РЕГ</w:t>
      </w:r>
      <w:r w:rsidRPr="00540FCC">
        <w:rPr>
          <w:rFonts w:ascii="Times New Roman" w:hAnsi="Times New Roman"/>
          <w:i/>
          <w:sz w:val="28"/>
          <w:szCs w:val="28"/>
        </w:rPr>
        <w:t>,</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РЕГ</w:t>
      </w:r>
      <w:r w:rsidRPr="00540FCC">
        <w:rPr>
          <w:rFonts w:ascii="Times New Roman" w:hAnsi="Times New Roman"/>
          <w:sz w:val="28"/>
          <w:szCs w:val="28"/>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9E0055" w:rsidRPr="00540FCC" w:rsidRDefault="009E0055" w:rsidP="009E0055">
      <w:pPr>
        <w:ind w:firstLine="709"/>
        <w:jc w:val="both"/>
        <w:rPr>
          <w:rFonts w:ascii="Times New Roman" w:hAnsi="Times New Roman"/>
          <w:sz w:val="28"/>
          <w:szCs w:val="28"/>
        </w:rPr>
      </w:pPr>
      <w:proofErr w:type="spellStart"/>
      <w:r w:rsidRPr="00540FCC">
        <w:rPr>
          <w:rFonts w:ascii="Times New Roman" w:hAnsi="Times New Roman"/>
          <w:sz w:val="28"/>
          <w:szCs w:val="28"/>
        </w:rPr>
        <w:t>Ср</w:t>
      </w:r>
      <w:r w:rsidRPr="00540FCC">
        <w:rPr>
          <w:rFonts w:ascii="Times New Roman" w:hAnsi="Times New Roman"/>
          <w:sz w:val="28"/>
          <w:szCs w:val="28"/>
          <w:vertAlign w:val="subscript"/>
        </w:rPr>
        <w:t>РЕГ</w:t>
      </w:r>
      <w:proofErr w:type="spellEnd"/>
      <w:r w:rsidRPr="00540FCC">
        <w:rPr>
          <w:rFonts w:ascii="Times New Roman" w:hAnsi="Times New Roman"/>
          <w:sz w:val="28"/>
          <w:szCs w:val="28"/>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РЕГ</w:t>
      </w:r>
      <w:r w:rsidRPr="00540FCC">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w:t>
      </w:r>
      <w:r w:rsidR="00EE4413" w:rsidRPr="00540FCC">
        <w:rPr>
          <w:rFonts w:ascii="Times New Roman" w:hAnsi="Times New Roman"/>
          <w:sz w:val="28"/>
          <w:szCs w:val="28"/>
        </w:rPr>
        <w:t>фактические поступления, а также разовые операции (поступления, возвраты и т.д.),</w:t>
      </w:r>
      <w:r w:rsidRPr="00540FCC">
        <w:rPr>
          <w:rFonts w:ascii="Times New Roman" w:hAnsi="Times New Roman"/>
          <w:sz w:val="28"/>
          <w:szCs w:val="28"/>
        </w:rPr>
        <w:t xml:space="preserve"> тыс.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РЕГ</w:t>
      </w:r>
      <w:r w:rsidRPr="00540FCC">
        <w:rPr>
          <w:rFonts w:ascii="Times New Roman" w:hAnsi="Times New Roman"/>
          <w:sz w:val="28"/>
          <w:szCs w:val="28"/>
        </w:rPr>
        <w:t xml:space="preserve"> - норматив отчисления платы в соответствующий уровень бюджета, установленный в соответствии со статьями БК РФ, %.</w:t>
      </w:r>
    </w:p>
    <w:p w:rsidR="009E0055" w:rsidRPr="00540FCC" w:rsidRDefault="009E0055" w:rsidP="009E0055">
      <w:pPr>
        <w:suppressAutoHyphens/>
        <w:ind w:firstLine="709"/>
        <w:jc w:val="both"/>
        <w:rPr>
          <w:rFonts w:ascii="Times New Roman" w:hAnsi="Times New Roman"/>
          <w:sz w:val="28"/>
          <w:szCs w:val="28"/>
        </w:rPr>
      </w:pPr>
    </w:p>
    <w:p w:rsidR="009E6562" w:rsidRPr="00540FCC" w:rsidRDefault="0016410F" w:rsidP="009E6562">
      <w:pPr>
        <w:pStyle w:val="3"/>
        <w:tabs>
          <w:tab w:val="left" w:pos="1985"/>
        </w:tabs>
        <w:spacing w:before="120" w:after="120"/>
        <w:ind w:left="1985" w:right="1133"/>
        <w:jc w:val="center"/>
        <w:rPr>
          <w:rFonts w:ascii="Times New Roman" w:hAnsi="Times New Roman" w:cs="Times New Roman"/>
          <w:b w:val="0"/>
          <w:color w:val="auto"/>
          <w:sz w:val="28"/>
          <w:szCs w:val="28"/>
        </w:rPr>
      </w:pPr>
      <w:bookmarkStart w:id="73" w:name="_Toc519585020"/>
      <w:r w:rsidRPr="00540FCC">
        <w:rPr>
          <w:rFonts w:ascii="Times New Roman" w:hAnsi="Times New Roman" w:cs="Times New Roman"/>
          <w:color w:val="auto"/>
          <w:sz w:val="28"/>
          <w:szCs w:val="28"/>
        </w:rPr>
        <w:lastRenderedPageBreak/>
        <w:t>2.18.4.</w:t>
      </w:r>
      <w:r w:rsidR="009E6562" w:rsidRPr="00540FCC">
        <w:rPr>
          <w:rFonts w:ascii="Times New Roman" w:hAnsi="Times New Roman" w:cs="Times New Roman"/>
          <w:color w:val="auto"/>
          <w:sz w:val="28"/>
          <w:szCs w:val="28"/>
        </w:rPr>
        <w:t xml:space="preserve"> Государственная пошлина за повторную выдачу свидетельства о постановке на учет в налоговом органе </w:t>
      </w:r>
      <w:r w:rsidR="009E6562" w:rsidRPr="00540FCC">
        <w:rPr>
          <w:rFonts w:ascii="Times New Roman" w:hAnsi="Times New Roman" w:cs="Times New Roman"/>
          <w:color w:val="auto"/>
          <w:sz w:val="28"/>
          <w:szCs w:val="28"/>
        </w:rPr>
        <w:br/>
      </w:r>
      <w:r w:rsidRPr="00540FCC">
        <w:rPr>
          <w:rFonts w:ascii="Times New Roman" w:hAnsi="Times New Roman" w:cs="Times New Roman"/>
          <w:b w:val="0"/>
          <w:color w:val="auto"/>
          <w:sz w:val="28"/>
          <w:szCs w:val="28"/>
        </w:rPr>
        <w:t xml:space="preserve">(КБК </w:t>
      </w:r>
      <w:r w:rsidR="009E6562" w:rsidRPr="00540FCC">
        <w:rPr>
          <w:rFonts w:ascii="Times New Roman" w:hAnsi="Times New Roman" w:cs="Times New Roman"/>
          <w:b w:val="0"/>
          <w:color w:val="auto"/>
          <w:sz w:val="28"/>
          <w:szCs w:val="28"/>
        </w:rPr>
        <w:t>182 1 08 07310 01 0000 110</w:t>
      </w:r>
      <w:bookmarkEnd w:id="73"/>
      <w:r w:rsidRPr="00540FCC">
        <w:rPr>
          <w:rFonts w:ascii="Times New Roman" w:hAnsi="Times New Roman" w:cs="Times New Roman"/>
          <w:b w:val="0"/>
          <w:color w:val="auto"/>
          <w:sz w:val="28"/>
          <w:szCs w:val="28"/>
        </w:rPr>
        <w:t>)</w:t>
      </w:r>
    </w:p>
    <w:p w:rsidR="0016410F" w:rsidRPr="00540FCC" w:rsidRDefault="0016410F" w:rsidP="00D740FE">
      <w:pPr>
        <w:ind w:firstLine="709"/>
        <w:jc w:val="both"/>
        <w:rPr>
          <w:rFonts w:ascii="Times New Roman" w:hAnsi="Times New Roman"/>
          <w:sz w:val="28"/>
          <w:szCs w:val="28"/>
        </w:rPr>
      </w:pPr>
    </w:p>
    <w:p w:rsidR="00D740FE" w:rsidRPr="00540FCC" w:rsidRDefault="009E6562" w:rsidP="00D740FE">
      <w:pPr>
        <w:ind w:firstLine="709"/>
        <w:jc w:val="both"/>
        <w:rPr>
          <w:rFonts w:ascii="Times New Roman" w:hAnsi="Times New Roman"/>
          <w:sz w:val="28"/>
          <w:szCs w:val="28"/>
        </w:rPr>
      </w:pPr>
      <w:r w:rsidRPr="00540FCC">
        <w:rPr>
          <w:rFonts w:ascii="Times New Roman" w:hAnsi="Times New Roman"/>
          <w:sz w:val="28"/>
          <w:szCs w:val="28"/>
        </w:rPr>
        <w:t>Расчёт прогноза поступлений государственной пошлины за повторную выдачу свидетельства о постановке на учет в налоговом органе</w:t>
      </w:r>
      <w:r w:rsidR="00D740FE" w:rsidRPr="00540FCC">
        <w:rPr>
          <w:rFonts w:ascii="Times New Roman" w:hAnsi="Times New Roman"/>
          <w:sz w:val="28"/>
          <w:szCs w:val="28"/>
        </w:rPr>
        <w:t xml:space="preserve"> </w:t>
      </w:r>
      <w:r w:rsidR="00AF5802" w:rsidRPr="00540FCC">
        <w:rPr>
          <w:rFonts w:ascii="Times New Roman" w:hAnsi="Times New Roman"/>
          <w:sz w:val="28"/>
          <w:szCs w:val="28"/>
        </w:rPr>
        <w:t xml:space="preserve">осуществляется </w:t>
      </w:r>
      <w:r w:rsidR="00AF5802" w:rsidRPr="00540FCC">
        <w:rPr>
          <w:rFonts w:ascii="Times New Roman" w:eastAsia="Calibri" w:hAnsi="Times New Roman"/>
          <w:sz w:val="28"/>
          <w:szCs w:val="28"/>
          <w:lang w:eastAsia="en-US"/>
        </w:rPr>
        <w:t>в целом по субъекту и в разрезе муниципальных районов и городских округов</w:t>
      </w:r>
      <w:r w:rsidR="00AF5802" w:rsidRPr="00540FCC">
        <w:rPr>
          <w:rFonts w:ascii="Times New Roman" w:hAnsi="Times New Roman"/>
          <w:sz w:val="28"/>
          <w:szCs w:val="28"/>
        </w:rPr>
        <w:t xml:space="preserve"> </w:t>
      </w:r>
      <w:r w:rsidR="00D740FE" w:rsidRPr="00540FCC">
        <w:rPr>
          <w:rFonts w:ascii="Times New Roman" w:hAnsi="Times New Roman"/>
          <w:sz w:val="28"/>
          <w:szCs w:val="28"/>
        </w:rPr>
        <w:t>по прямому методу расчета, учитывая их заявительный и (или) нерегулярный характер,  изменения законодательства о налогах и сборах, а также других факторов.</w:t>
      </w:r>
    </w:p>
    <w:p w:rsidR="009E6562" w:rsidRPr="00540FCC" w:rsidRDefault="009E6562" w:rsidP="009E6562">
      <w:pPr>
        <w:ind w:firstLine="709"/>
        <w:jc w:val="both"/>
        <w:rPr>
          <w:rFonts w:ascii="Times New Roman" w:hAnsi="Times New Roman"/>
          <w:sz w:val="28"/>
          <w:szCs w:val="28"/>
        </w:rPr>
      </w:pPr>
      <w:r w:rsidRPr="00540FCC">
        <w:rPr>
          <w:rFonts w:ascii="Times New Roman" w:hAnsi="Times New Roman"/>
          <w:sz w:val="28"/>
          <w:szCs w:val="28"/>
        </w:rPr>
        <w:t xml:space="preserve"> </w:t>
      </w:r>
    </w:p>
    <w:p w:rsidR="009E6562" w:rsidRPr="00540FCC" w:rsidRDefault="009E6562" w:rsidP="009E6562">
      <w:pPr>
        <w:ind w:firstLine="709"/>
        <w:jc w:val="both"/>
        <w:rPr>
          <w:rFonts w:ascii="Times New Roman" w:hAnsi="Times New Roman"/>
          <w:sz w:val="28"/>
          <w:szCs w:val="28"/>
        </w:rPr>
      </w:pPr>
      <w:r w:rsidRPr="00540FCC">
        <w:rPr>
          <w:rFonts w:ascii="Times New Roman" w:hAnsi="Times New Roman"/>
          <w:sz w:val="28"/>
          <w:szCs w:val="28"/>
        </w:rPr>
        <w:t>Прогнозный объём поступлений государственной пошлины за повторную выдачу свидетельства о постановке на учет в налоговом органе (Г </w:t>
      </w:r>
      <w:r w:rsidRPr="00540FCC">
        <w:rPr>
          <w:rFonts w:ascii="Times New Roman" w:hAnsi="Times New Roman"/>
          <w:sz w:val="28"/>
          <w:szCs w:val="28"/>
          <w:vertAlign w:val="subscript"/>
        </w:rPr>
        <w:t>ИНН</w:t>
      </w:r>
      <w:r w:rsidRPr="00540FCC">
        <w:rPr>
          <w:rFonts w:ascii="Times New Roman" w:hAnsi="Times New Roman"/>
          <w:sz w:val="28"/>
          <w:szCs w:val="28"/>
        </w:rPr>
        <w:t>), определяется, исходя из следующего алгоритма расчёта:</w:t>
      </w:r>
    </w:p>
    <w:p w:rsidR="009E6562" w:rsidRPr="00540FCC" w:rsidRDefault="009E6562" w:rsidP="009E6562">
      <w:pPr>
        <w:ind w:firstLine="709"/>
        <w:jc w:val="both"/>
        <w:rPr>
          <w:rFonts w:ascii="Times New Roman" w:hAnsi="Times New Roman"/>
          <w:sz w:val="28"/>
          <w:szCs w:val="28"/>
        </w:rPr>
      </w:pPr>
    </w:p>
    <w:p w:rsidR="009E6562" w:rsidRPr="00540FCC" w:rsidRDefault="009E6562" w:rsidP="009E6562">
      <w:pPr>
        <w:jc w:val="center"/>
        <w:rPr>
          <w:rFonts w:ascii="Times New Roman" w:hAnsi="Times New Roman"/>
          <w:i/>
          <w:sz w:val="28"/>
          <w:szCs w:val="28"/>
        </w:rPr>
      </w:pPr>
      <w:r w:rsidRPr="00540FCC">
        <w:rPr>
          <w:rFonts w:ascii="Times New Roman" w:hAnsi="Times New Roman"/>
          <w:sz w:val="28"/>
          <w:szCs w:val="28"/>
        </w:rPr>
        <w:t>Г</w:t>
      </w:r>
      <w:r w:rsidRPr="00540FCC">
        <w:rPr>
          <w:rFonts w:ascii="Times New Roman" w:hAnsi="Times New Roman"/>
          <w:sz w:val="28"/>
          <w:szCs w:val="28"/>
          <w:lang w:val="en-US"/>
        </w:rPr>
        <w:t> </w:t>
      </w:r>
      <w:r w:rsidRPr="00540FCC">
        <w:rPr>
          <w:rFonts w:ascii="Times New Roman" w:hAnsi="Times New Roman"/>
          <w:sz w:val="28"/>
          <w:szCs w:val="28"/>
          <w:vertAlign w:val="subscript"/>
        </w:rPr>
        <w:t>ИНН</w:t>
      </w:r>
      <w:r w:rsidRPr="00540FCC">
        <w:rPr>
          <w:rFonts w:ascii="Times New Roman" w:hAnsi="Times New Roman"/>
          <w:i/>
          <w:sz w:val="28"/>
          <w:szCs w:val="28"/>
        </w:rPr>
        <w:t xml:space="preserve"> = </w:t>
      </w:r>
      <w:r w:rsidR="00AF5802" w:rsidRPr="00540FCC">
        <w:rPr>
          <w:rFonts w:ascii="Times New Roman" w:hAnsi="Times New Roman"/>
          <w:i/>
          <w:sz w:val="28"/>
          <w:szCs w:val="28"/>
        </w:rPr>
        <w:t>(</w:t>
      </w:r>
      <w:r w:rsidRPr="00540FCC">
        <w:rPr>
          <w:rFonts w:ascii="Times New Roman" w:hAnsi="Times New Roman"/>
          <w:sz w:val="28"/>
          <w:szCs w:val="28"/>
        </w:rPr>
        <w:t>К </w:t>
      </w:r>
      <w:r w:rsidRPr="00540FCC">
        <w:rPr>
          <w:rFonts w:ascii="Times New Roman" w:hAnsi="Times New Roman"/>
          <w:sz w:val="28"/>
          <w:szCs w:val="28"/>
          <w:vertAlign w:val="subscript"/>
        </w:rPr>
        <w:t>ИНН</w:t>
      </w:r>
      <w:r w:rsidRPr="00540FCC">
        <w:rPr>
          <w:rFonts w:ascii="Times New Roman" w:hAnsi="Times New Roman"/>
          <w:sz w:val="28"/>
          <w:szCs w:val="28"/>
        </w:rPr>
        <w:t xml:space="preserve"> * Р </w:t>
      </w:r>
      <w:r w:rsidRPr="00540FCC">
        <w:rPr>
          <w:rFonts w:ascii="Times New Roman" w:hAnsi="Times New Roman"/>
          <w:sz w:val="28"/>
          <w:szCs w:val="28"/>
          <w:vertAlign w:val="subscript"/>
        </w:rPr>
        <w:t>ИНН</w:t>
      </w:r>
      <w:r w:rsidRPr="00540FCC">
        <w:rPr>
          <w:rFonts w:ascii="Times New Roman" w:hAnsi="Times New Roman"/>
          <w:sz w:val="28"/>
          <w:szCs w:val="28"/>
        </w:rPr>
        <w:t xml:space="preserve"> (+/-)</w:t>
      </w:r>
      <w:r w:rsidR="00AF5802" w:rsidRPr="00540FCC">
        <w:rPr>
          <w:rFonts w:ascii="Times New Roman" w:hAnsi="Times New Roman"/>
          <w:sz w:val="28"/>
          <w:szCs w:val="28"/>
        </w:rPr>
        <w:t>ДД</w:t>
      </w:r>
      <w:r w:rsidR="00AF5802" w:rsidRPr="00540FCC">
        <w:rPr>
          <w:rFonts w:ascii="Times New Roman" w:hAnsi="Times New Roman"/>
          <w:sz w:val="28"/>
          <w:szCs w:val="28"/>
          <w:vertAlign w:val="subscript"/>
        </w:rPr>
        <w:t xml:space="preserve"> ИНН </w:t>
      </w:r>
      <w:r w:rsidR="00AF5802" w:rsidRPr="00540FCC">
        <w:rPr>
          <w:rFonts w:ascii="Times New Roman" w:hAnsi="Times New Roman"/>
          <w:i/>
          <w:sz w:val="28"/>
          <w:szCs w:val="28"/>
        </w:rPr>
        <w:t>)*</w:t>
      </w:r>
      <w:r w:rsidR="00AF5802" w:rsidRPr="00540FCC">
        <w:rPr>
          <w:rFonts w:ascii="Times New Roman" w:hAnsi="Times New Roman"/>
          <w:sz w:val="28"/>
          <w:szCs w:val="28"/>
        </w:rPr>
        <w:t>Н</w:t>
      </w:r>
      <w:r w:rsidR="00AF5802" w:rsidRPr="00540FCC">
        <w:rPr>
          <w:rFonts w:ascii="Times New Roman" w:hAnsi="Times New Roman"/>
          <w:sz w:val="28"/>
          <w:szCs w:val="28"/>
          <w:vertAlign w:val="subscript"/>
        </w:rPr>
        <w:t xml:space="preserve"> ИНН</w:t>
      </w:r>
      <w:r w:rsidRPr="00540FCC">
        <w:rPr>
          <w:rFonts w:ascii="Times New Roman" w:hAnsi="Times New Roman"/>
          <w:i/>
          <w:sz w:val="28"/>
          <w:szCs w:val="28"/>
        </w:rPr>
        <w:t>,</w:t>
      </w:r>
    </w:p>
    <w:p w:rsidR="009E6562" w:rsidRPr="00540FCC" w:rsidRDefault="009E6562" w:rsidP="009E6562">
      <w:pPr>
        <w:ind w:firstLine="709"/>
        <w:jc w:val="both"/>
        <w:rPr>
          <w:rFonts w:ascii="Times New Roman" w:hAnsi="Times New Roman"/>
          <w:sz w:val="28"/>
          <w:szCs w:val="28"/>
        </w:rPr>
      </w:pPr>
      <w:r w:rsidRPr="00540FCC">
        <w:rPr>
          <w:rFonts w:ascii="Times New Roman" w:hAnsi="Times New Roman"/>
          <w:sz w:val="28"/>
          <w:szCs w:val="28"/>
        </w:rPr>
        <w:t>где:</w:t>
      </w:r>
    </w:p>
    <w:p w:rsidR="009E6562" w:rsidRPr="00540FCC" w:rsidRDefault="009E6562" w:rsidP="009E6562">
      <w:pPr>
        <w:ind w:firstLine="709"/>
        <w:jc w:val="both"/>
        <w:rPr>
          <w:rFonts w:ascii="Times New Roman" w:hAnsi="Times New Roman"/>
          <w:sz w:val="28"/>
          <w:szCs w:val="28"/>
        </w:rPr>
      </w:pPr>
      <w:r w:rsidRPr="00540FCC">
        <w:rPr>
          <w:rFonts w:ascii="Times New Roman" w:hAnsi="Times New Roman"/>
          <w:sz w:val="28"/>
          <w:szCs w:val="28"/>
        </w:rPr>
        <w:t>К </w:t>
      </w:r>
      <w:r w:rsidRPr="00540FCC">
        <w:rPr>
          <w:rFonts w:ascii="Times New Roman" w:hAnsi="Times New Roman"/>
          <w:sz w:val="28"/>
          <w:szCs w:val="28"/>
          <w:vertAlign w:val="subscript"/>
        </w:rPr>
        <w:t>ИНН</w:t>
      </w:r>
      <w:r w:rsidRPr="00540FCC">
        <w:rPr>
          <w:rFonts w:ascii="Times New Roman" w:hAnsi="Times New Roman"/>
          <w:sz w:val="28"/>
          <w:szCs w:val="28"/>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9E6562" w:rsidRPr="00540FCC" w:rsidRDefault="009E6562" w:rsidP="009E6562">
      <w:pPr>
        <w:ind w:firstLine="709"/>
        <w:jc w:val="both"/>
        <w:rPr>
          <w:rFonts w:ascii="Times New Roman" w:hAnsi="Times New Roman"/>
          <w:sz w:val="28"/>
          <w:szCs w:val="28"/>
        </w:rPr>
      </w:pPr>
      <w:r w:rsidRPr="00540FCC">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9E6562" w:rsidRPr="00540FCC" w:rsidRDefault="009E6562" w:rsidP="009E6562">
      <w:pPr>
        <w:ind w:firstLine="709"/>
        <w:jc w:val="both"/>
        <w:rPr>
          <w:rFonts w:ascii="Times New Roman" w:hAnsi="Times New Roman"/>
          <w:sz w:val="28"/>
          <w:szCs w:val="28"/>
        </w:rPr>
      </w:pPr>
      <w:r w:rsidRPr="00540FCC">
        <w:rPr>
          <w:rFonts w:ascii="Times New Roman" w:hAnsi="Times New Roman"/>
          <w:sz w:val="28"/>
          <w:szCs w:val="28"/>
        </w:rPr>
        <w:t>Р </w:t>
      </w:r>
      <w:r w:rsidRPr="00540FCC">
        <w:rPr>
          <w:rFonts w:ascii="Times New Roman" w:hAnsi="Times New Roman"/>
          <w:sz w:val="28"/>
          <w:szCs w:val="28"/>
          <w:vertAlign w:val="subscript"/>
        </w:rPr>
        <w:t>ИНН</w:t>
      </w:r>
      <w:r w:rsidRPr="00540FCC">
        <w:rPr>
          <w:rFonts w:ascii="Times New Roman" w:hAnsi="Times New Roman"/>
          <w:sz w:val="28"/>
          <w:szCs w:val="28"/>
        </w:rPr>
        <w:t xml:space="preserve"> – размер государственной пошлины за повторную выдачу свидетельства о постановке на учет в налоговом органе, рублей;</w:t>
      </w:r>
    </w:p>
    <w:p w:rsidR="00AF5802" w:rsidRPr="00540FCC" w:rsidRDefault="00AF5802" w:rsidP="009E6562">
      <w:pPr>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 xml:space="preserve"> ИНН</w:t>
      </w:r>
      <w:r w:rsidR="009E6562" w:rsidRPr="00540FCC">
        <w:rPr>
          <w:rFonts w:ascii="Times New Roman" w:hAnsi="Times New Roman"/>
          <w:sz w:val="28"/>
          <w:szCs w:val="28"/>
        </w:rPr>
        <w:t xml:space="preserve"> – </w:t>
      </w:r>
      <w:r w:rsidRPr="00540FCC">
        <w:rPr>
          <w:rFonts w:ascii="Times New Roman" w:hAnsi="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F5802" w:rsidRPr="00540FCC" w:rsidRDefault="00AF5802" w:rsidP="009E6562">
      <w:pPr>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 xml:space="preserve"> ИНН</w:t>
      </w:r>
      <w:r w:rsidR="00D740FE" w:rsidRPr="00540FCC">
        <w:rPr>
          <w:rFonts w:ascii="Times New Roman" w:hAnsi="Times New Roman"/>
          <w:b/>
          <w:sz w:val="28"/>
          <w:szCs w:val="28"/>
          <w:vertAlign w:val="subscript"/>
        </w:rPr>
        <w:t xml:space="preserve"> </w:t>
      </w:r>
      <w:r w:rsidR="00D740FE" w:rsidRPr="00540FCC">
        <w:rPr>
          <w:rFonts w:ascii="Times New Roman" w:hAnsi="Times New Roman"/>
          <w:sz w:val="28"/>
          <w:szCs w:val="28"/>
        </w:rPr>
        <w:t xml:space="preserve"> - норматив отчисления государственной пошлины за повторную выдачу свидетельства о постановке на учет в налоговом органе</w:t>
      </w:r>
      <w:r w:rsidRPr="00540FCC">
        <w:rPr>
          <w:rFonts w:ascii="Times New Roman" w:hAnsi="Times New Roman"/>
          <w:sz w:val="28"/>
          <w:szCs w:val="28"/>
        </w:rPr>
        <w:t xml:space="preserve"> в соответствующий уровень бюджета, установленный в соответствии со статьями БК РФ, %.</w:t>
      </w:r>
    </w:p>
    <w:p w:rsidR="009E6562" w:rsidRPr="00540FCC" w:rsidRDefault="009E6562" w:rsidP="009E0055">
      <w:pPr>
        <w:suppressAutoHyphens/>
        <w:ind w:firstLine="709"/>
        <w:jc w:val="both"/>
        <w:rPr>
          <w:rFonts w:ascii="Times New Roman" w:hAnsi="Times New Roman"/>
          <w:sz w:val="28"/>
          <w:szCs w:val="28"/>
        </w:rPr>
      </w:pPr>
    </w:p>
    <w:p w:rsidR="009E0055" w:rsidRPr="00540FCC" w:rsidRDefault="009E0055" w:rsidP="009E0055">
      <w:pPr>
        <w:pStyle w:val="2"/>
        <w:jc w:val="center"/>
        <w:rPr>
          <w:rStyle w:val="FontStyle129"/>
          <w:rFonts w:eastAsiaTheme="majorEastAsia"/>
          <w:i w:val="0"/>
          <w:szCs w:val="28"/>
        </w:rPr>
      </w:pPr>
      <w:bookmarkStart w:id="74" w:name="_Toc531078992"/>
      <w:r w:rsidRPr="00540FCC">
        <w:rPr>
          <w:szCs w:val="28"/>
        </w:rPr>
        <w:t>2.1</w:t>
      </w:r>
      <w:r w:rsidR="0016410F" w:rsidRPr="00540FCC">
        <w:rPr>
          <w:szCs w:val="28"/>
        </w:rPr>
        <w:t>9</w:t>
      </w:r>
      <w:r w:rsidRPr="00540FCC">
        <w:rPr>
          <w:szCs w:val="28"/>
        </w:rPr>
        <w:t xml:space="preserve">. Задолженность и перерасчеты по отмененным налогам, </w:t>
      </w:r>
      <w:r w:rsidRPr="00540FCC">
        <w:rPr>
          <w:rStyle w:val="FontStyle129"/>
          <w:rFonts w:eastAsiaTheme="majorEastAsia"/>
          <w:i w:val="0"/>
          <w:sz w:val="28"/>
          <w:szCs w:val="28"/>
        </w:rPr>
        <w:br/>
      </w:r>
      <w:r w:rsidRPr="00540FCC">
        <w:t>сборам и иным обязательным платежам</w:t>
      </w:r>
      <w:bookmarkEnd w:id="74"/>
      <w:r w:rsidRPr="00540FCC">
        <w:t xml:space="preserve"> </w:t>
      </w:r>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09 00000 00 0000 110)</w:t>
      </w:r>
    </w:p>
    <w:p w:rsidR="009E0055" w:rsidRPr="00540FCC" w:rsidRDefault="009E0055" w:rsidP="009E0055">
      <w:pPr>
        <w:pStyle w:val="af0"/>
        <w:ind w:left="0" w:firstLine="709"/>
        <w:jc w:val="center"/>
        <w:rPr>
          <w:rFonts w:ascii="Times New Roman" w:hAnsi="Times New Roman"/>
          <w:sz w:val="28"/>
          <w:szCs w:val="28"/>
        </w:rPr>
      </w:pP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xml:space="preserve">Прогнозирование поступлений по задолженности и перерасчетам по отмененным налогам, сборам и иным обязательным платежам (по КБК 18210901000000000110, 18210903000000000110, 18210904000000000110, 18210906000000000110, 18210907000000000110) проводится исходя из ожидаемых поступлений в текущем финансовом году. </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Для расчета поступлений задолженности и перерасчетам по отмененным налогам используются данные статистической налоговой отчетности по форме    1-НМ «О начислении и поступлении налогов, сборов</w:t>
      </w:r>
      <w:r w:rsidR="009E6562" w:rsidRPr="00540FCC">
        <w:rPr>
          <w:rFonts w:ascii="Times New Roman" w:hAnsi="Times New Roman"/>
          <w:sz w:val="28"/>
          <w:szCs w:val="28"/>
        </w:rPr>
        <w:t>,</w:t>
      </w:r>
      <w:r w:rsidRPr="00540FCC">
        <w:rPr>
          <w:rFonts w:ascii="Times New Roman" w:hAnsi="Times New Roman"/>
          <w:sz w:val="28"/>
          <w:szCs w:val="28"/>
        </w:rPr>
        <w:t xml:space="preserve"> </w:t>
      </w:r>
      <w:r w:rsidR="00EE4413" w:rsidRPr="00540FCC">
        <w:rPr>
          <w:rFonts w:ascii="Times New Roman" w:hAnsi="Times New Roman"/>
          <w:sz w:val="28"/>
          <w:szCs w:val="28"/>
        </w:rPr>
        <w:t>страховых взносов</w:t>
      </w:r>
      <w:r w:rsidR="00EE4413" w:rsidRPr="00540FCC">
        <w:rPr>
          <w:rFonts w:ascii="Times New Roman" w:hAnsi="Times New Roman"/>
          <w:color w:val="FF0000"/>
          <w:sz w:val="28"/>
          <w:szCs w:val="28"/>
        </w:rPr>
        <w:t xml:space="preserve"> </w:t>
      </w:r>
      <w:r w:rsidRPr="00540FCC">
        <w:rPr>
          <w:rFonts w:ascii="Times New Roman" w:hAnsi="Times New Roman"/>
          <w:sz w:val="28"/>
          <w:szCs w:val="28"/>
        </w:rPr>
        <w:t xml:space="preserve">и иных </w:t>
      </w:r>
      <w:r w:rsidRPr="00540FCC">
        <w:rPr>
          <w:rFonts w:ascii="Times New Roman" w:hAnsi="Times New Roman"/>
          <w:sz w:val="28"/>
          <w:szCs w:val="28"/>
        </w:rPr>
        <w:lastRenderedPageBreak/>
        <w:t>обязательных платежей в бюджетную систему страны» и по форме 4-НМ «Задолженность по налогам и сборам, пеням и налоговым санкциям в бюджетную систему Российской Федерации».</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xml:space="preserve">Расчет прогноза поступлений доходов по задолженности и перерасчетам по отмененным налогам, сборам и иным обязательным платежам проводится в целом по коду бюджетной классификации </w:t>
      </w:r>
      <w:r w:rsidR="00E85B3F" w:rsidRPr="00540FCC">
        <w:rPr>
          <w:rFonts w:ascii="Times New Roman" w:eastAsia="Calibri" w:hAnsi="Times New Roman"/>
          <w:sz w:val="28"/>
          <w:szCs w:val="28"/>
          <w:lang w:eastAsia="en-US"/>
        </w:rPr>
        <w:t>в целом по субъекту и в разрезе муниципальных районов и городских округов</w:t>
      </w:r>
      <w:r w:rsidR="00E85B3F" w:rsidRPr="00540FCC">
        <w:rPr>
          <w:rFonts w:ascii="Times New Roman" w:hAnsi="Times New Roman"/>
          <w:sz w:val="28"/>
          <w:szCs w:val="28"/>
        </w:rPr>
        <w:t xml:space="preserve"> </w:t>
      </w:r>
      <w:r w:rsidRPr="00540FCC">
        <w:rPr>
          <w:rFonts w:ascii="Times New Roman" w:hAnsi="Times New Roman"/>
          <w:sz w:val="28"/>
          <w:szCs w:val="28"/>
        </w:rPr>
        <w:t>с приме</w:t>
      </w:r>
      <w:r w:rsidR="009E6562" w:rsidRPr="00540FCC">
        <w:rPr>
          <w:rFonts w:ascii="Times New Roman" w:hAnsi="Times New Roman"/>
          <w:sz w:val="28"/>
          <w:szCs w:val="28"/>
        </w:rPr>
        <w:t>нением метода экстраполяции</w:t>
      </w:r>
      <w:r w:rsidR="00EE4413" w:rsidRPr="00540FCC">
        <w:rPr>
          <w:rFonts w:ascii="Times New Roman" w:hAnsi="Times New Roman"/>
          <w:sz w:val="28"/>
          <w:szCs w:val="28"/>
        </w:rPr>
        <w:t xml:space="preserve"> (с учетом имеющихся данных о тенденциях изменения поступлений не менее чем за 3 предшествующих периода), </w:t>
      </w:r>
      <w:r w:rsidRPr="00540FCC">
        <w:rPr>
          <w:rFonts w:ascii="Times New Roman" w:hAnsi="Times New Roman"/>
          <w:sz w:val="28"/>
          <w:szCs w:val="28"/>
        </w:rPr>
        <w:t xml:space="preserve"> с учётом корректирующей суммы поступлений, учитывающей изменения законодательства Российской Федерации, а также другие факторы.</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p>
    <w:p w:rsidR="009E0055" w:rsidRPr="00540FCC" w:rsidRDefault="0016410F" w:rsidP="00532DB3">
      <w:pPr>
        <w:pStyle w:val="2"/>
        <w:spacing w:before="200"/>
        <w:ind w:firstLine="709"/>
        <w:rPr>
          <w:szCs w:val="28"/>
        </w:rPr>
      </w:pPr>
      <w:bookmarkStart w:id="75" w:name="_Toc531078993"/>
      <w:bookmarkStart w:id="76" w:name="_Toc491092253"/>
      <w:r w:rsidRPr="00540FCC">
        <w:rPr>
          <w:szCs w:val="28"/>
        </w:rPr>
        <w:t>2.20</w:t>
      </w:r>
      <w:r w:rsidR="009E0055" w:rsidRPr="00540FCC">
        <w:rPr>
          <w:szCs w:val="28"/>
        </w:rPr>
        <w:t>. Регулярные платежи за пользование недрами при пользовании недрами на территории Российской Федерации</w:t>
      </w:r>
      <w:bookmarkEnd w:id="75"/>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12 02030 01 0000 120</w:t>
      </w:r>
      <w:bookmarkEnd w:id="76"/>
      <w:r w:rsidRPr="00540FCC">
        <w:rPr>
          <w:rFonts w:ascii="Times New Roman" w:hAnsi="Times New Roman"/>
          <w:sz w:val="28"/>
          <w:szCs w:val="28"/>
        </w:rPr>
        <w:t>)</w:t>
      </w:r>
    </w:p>
    <w:p w:rsidR="009E0055" w:rsidRPr="00540FCC" w:rsidRDefault="009E0055" w:rsidP="009E0055">
      <w:pPr>
        <w:jc w:val="center"/>
        <w:rPr>
          <w:rFonts w:ascii="Times New Roman" w:hAnsi="Times New Roman"/>
          <w:sz w:val="28"/>
          <w:szCs w:val="28"/>
        </w:rPr>
      </w:pP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xml:space="preserve">Для расчёта прогноза поступлений доходов от уплаты регулярных платежей за пользование недрами при пользовании недрами на территории Российской Федерации учитываются: </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динамика фактических поступлений согласно данным отчёта по форме № 1-НМ «Отчет о начислени</w:t>
      </w:r>
      <w:r w:rsidR="00CE7D30" w:rsidRPr="00540FCC">
        <w:rPr>
          <w:rFonts w:ascii="Times New Roman" w:hAnsi="Times New Roman"/>
          <w:sz w:val="28"/>
          <w:szCs w:val="28"/>
        </w:rPr>
        <w:t xml:space="preserve">и и поступлении налогов, сборов, страховых взносов </w:t>
      </w:r>
      <w:r w:rsidRPr="00540FCC">
        <w:rPr>
          <w:rFonts w:ascii="Times New Roman" w:hAnsi="Times New Roman"/>
          <w:sz w:val="28"/>
          <w:szCs w:val="28"/>
        </w:rPr>
        <w:t>и иных обязательных платежей в бюджетную систему Российской Федерации»;</w:t>
      </w:r>
    </w:p>
    <w:p w:rsidR="009E0055" w:rsidRPr="00540FCC" w:rsidRDefault="009E0055" w:rsidP="009E0055">
      <w:pPr>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w:t>
      </w:r>
      <w:r w:rsidR="00E85B3F" w:rsidRPr="00540FCC">
        <w:rPr>
          <w:rFonts w:ascii="Times New Roman" w:eastAsia="Calibri" w:hAnsi="Times New Roman"/>
          <w:sz w:val="28"/>
          <w:szCs w:val="28"/>
          <w:lang w:eastAsia="en-US"/>
        </w:rPr>
        <w:t>в целом по субъекту и в разрезе муниципальных районов и городских округов</w:t>
      </w:r>
      <w:r w:rsidR="00E85B3F" w:rsidRPr="00540FCC">
        <w:rPr>
          <w:rFonts w:ascii="Times New Roman" w:hAnsi="Times New Roman"/>
          <w:sz w:val="28"/>
          <w:szCs w:val="28"/>
        </w:rPr>
        <w:t xml:space="preserve"> </w:t>
      </w:r>
      <w:r w:rsidRPr="00540FCC">
        <w:rPr>
          <w:rFonts w:ascii="Times New Roman" w:hAnsi="Times New Roman"/>
          <w:sz w:val="28"/>
          <w:szCs w:val="28"/>
        </w:rPr>
        <w:t xml:space="preserve">методом </w:t>
      </w:r>
      <w:r w:rsidR="00CE7D30" w:rsidRPr="00540FCC">
        <w:rPr>
          <w:rFonts w:ascii="Times New Roman" w:hAnsi="Times New Roman"/>
          <w:sz w:val="28"/>
          <w:szCs w:val="28"/>
        </w:rPr>
        <w:t>экстраполяции</w:t>
      </w:r>
      <w:r w:rsidRPr="00540FCC">
        <w:rPr>
          <w:rFonts w:ascii="Times New Roman" w:hAnsi="Times New Roman"/>
          <w:sz w:val="28"/>
          <w:szCs w:val="28"/>
        </w:rPr>
        <w:t xml:space="preserve"> </w:t>
      </w:r>
      <w:r w:rsidR="00EE4413" w:rsidRPr="00540FCC">
        <w:rPr>
          <w:rFonts w:ascii="Times New Roman" w:hAnsi="Times New Roman"/>
          <w:sz w:val="28"/>
          <w:szCs w:val="28"/>
        </w:rPr>
        <w:t xml:space="preserve">(по имеющимся данным о тенденциях изменения поступлений не менее чем за 3 предшествующих периода), </w:t>
      </w:r>
      <w:r w:rsidRPr="00540FCC">
        <w:rPr>
          <w:rFonts w:ascii="Times New Roman" w:hAnsi="Times New Roman"/>
          <w:sz w:val="28"/>
          <w:szCs w:val="28"/>
        </w:rPr>
        <w:t xml:space="preserve">с учётом корректирующей суммы поступлений, учитывающей изменения законодательства Российской Федерации, а также другие факторы. </w:t>
      </w:r>
    </w:p>
    <w:p w:rsidR="009E0055" w:rsidRPr="00540FCC" w:rsidRDefault="009E0055" w:rsidP="009E0055">
      <w:pPr>
        <w:widowControl w:val="0"/>
        <w:autoSpaceDE w:val="0"/>
        <w:autoSpaceDN w:val="0"/>
        <w:adjustRightInd w:val="0"/>
        <w:ind w:firstLine="709"/>
        <w:jc w:val="both"/>
        <w:rPr>
          <w:rFonts w:ascii="Times New Roman" w:hAnsi="Times New Roman"/>
          <w:color w:val="FF0000"/>
          <w:sz w:val="28"/>
          <w:szCs w:val="28"/>
        </w:rPr>
      </w:pPr>
    </w:p>
    <w:p w:rsidR="009E0055" w:rsidRPr="00540FCC" w:rsidRDefault="0016410F" w:rsidP="0016410F">
      <w:pPr>
        <w:pStyle w:val="2"/>
        <w:spacing w:before="200"/>
        <w:ind w:firstLine="709"/>
        <w:jc w:val="center"/>
        <w:rPr>
          <w:szCs w:val="28"/>
        </w:rPr>
      </w:pPr>
      <w:bookmarkStart w:id="77" w:name="_Toc531078994"/>
      <w:bookmarkStart w:id="78" w:name="_Toc488309306"/>
      <w:bookmarkStart w:id="79" w:name="_Toc491092258"/>
      <w:r w:rsidRPr="00540FCC">
        <w:rPr>
          <w:szCs w:val="28"/>
        </w:rPr>
        <w:t>2.21</w:t>
      </w:r>
      <w:r w:rsidR="009E0055" w:rsidRPr="00540FCC">
        <w:rPr>
          <w:szCs w:val="28"/>
        </w:rPr>
        <w:t xml:space="preserve">. Доходы от оказания платных услуг (работ) </w:t>
      </w:r>
      <w:r w:rsidR="009E0055" w:rsidRPr="00540FCC">
        <w:rPr>
          <w:i/>
          <w:sz w:val="27"/>
          <w:szCs w:val="27"/>
        </w:rPr>
        <w:br/>
      </w:r>
      <w:r w:rsidR="009E0055" w:rsidRPr="00540FCC">
        <w:rPr>
          <w:szCs w:val="28"/>
        </w:rPr>
        <w:t>и компенсации затрат государства</w:t>
      </w:r>
      <w:bookmarkEnd w:id="77"/>
    </w:p>
    <w:p w:rsidR="009E0055" w:rsidRPr="00540FCC" w:rsidRDefault="009E0055" w:rsidP="0016410F">
      <w:pPr>
        <w:jc w:val="center"/>
        <w:rPr>
          <w:rFonts w:ascii="Times New Roman" w:hAnsi="Times New Roman"/>
          <w:sz w:val="28"/>
          <w:szCs w:val="28"/>
        </w:rPr>
      </w:pPr>
      <w:r w:rsidRPr="00540FCC">
        <w:rPr>
          <w:rFonts w:ascii="Times New Roman" w:hAnsi="Times New Roman"/>
          <w:sz w:val="28"/>
          <w:szCs w:val="28"/>
        </w:rPr>
        <w:t>(КБК 182 1 13 00000 00 0000 000</w:t>
      </w:r>
      <w:bookmarkEnd w:id="78"/>
      <w:bookmarkEnd w:id="79"/>
      <w:r w:rsidRPr="00540FCC">
        <w:rPr>
          <w:rFonts w:ascii="Times New Roman" w:hAnsi="Times New Roman"/>
          <w:sz w:val="28"/>
          <w:szCs w:val="28"/>
        </w:rPr>
        <w:t>)</w:t>
      </w:r>
    </w:p>
    <w:p w:rsidR="009E0055" w:rsidRPr="00540FCC" w:rsidRDefault="009E0055" w:rsidP="009E0055"/>
    <w:p w:rsidR="00EE4413" w:rsidRPr="00540FCC" w:rsidRDefault="009E0055" w:rsidP="00EE4413">
      <w:pPr>
        <w:ind w:firstLine="709"/>
        <w:jc w:val="both"/>
        <w:rPr>
          <w:rFonts w:ascii="Times New Roman" w:hAnsi="Times New Roman"/>
          <w:sz w:val="27"/>
          <w:szCs w:val="27"/>
        </w:rPr>
      </w:pPr>
      <w:r w:rsidRPr="00540FCC">
        <w:rPr>
          <w:rFonts w:ascii="Times New Roman" w:hAnsi="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r w:rsidR="00EE4413" w:rsidRPr="00540FCC">
        <w:rPr>
          <w:rFonts w:ascii="Times New Roman" w:hAnsi="Times New Roman"/>
          <w:sz w:val="27"/>
          <w:szCs w:val="27"/>
        </w:rPr>
        <w:t xml:space="preserve"> </w:t>
      </w:r>
    </w:p>
    <w:p w:rsidR="00EE4413" w:rsidRPr="00540FCC" w:rsidRDefault="00EE4413" w:rsidP="00EE4413">
      <w:pPr>
        <w:ind w:firstLine="709"/>
        <w:jc w:val="both"/>
        <w:rPr>
          <w:rFonts w:ascii="Times New Roman" w:hAnsi="Times New Roman"/>
          <w:sz w:val="28"/>
          <w:szCs w:val="28"/>
        </w:rPr>
      </w:pPr>
      <w:r w:rsidRPr="00540FCC">
        <w:rPr>
          <w:rFonts w:ascii="Times New Roman" w:hAnsi="Times New Roman"/>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9E0055" w:rsidRPr="00540FCC" w:rsidRDefault="009E0055" w:rsidP="009E0055">
      <w:pPr>
        <w:ind w:firstLine="709"/>
        <w:jc w:val="both"/>
        <w:rPr>
          <w:rFonts w:ascii="Times New Roman" w:hAnsi="Times New Roman"/>
          <w:sz w:val="28"/>
          <w:szCs w:val="28"/>
        </w:rPr>
      </w:pP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EE4413" w:rsidRPr="00540FCC">
        <w:rPr>
          <w:rFonts w:ascii="Times New Roman" w:hAnsi="Times New Roman"/>
          <w:sz w:val="28"/>
          <w:szCs w:val="28"/>
        </w:rPr>
        <w:t>виду кода</w:t>
      </w:r>
      <w:r w:rsidRPr="00540FCC">
        <w:rPr>
          <w:rFonts w:ascii="Times New Roman" w:hAnsi="Times New Roman"/>
          <w:color w:val="FF0000"/>
          <w:sz w:val="28"/>
          <w:szCs w:val="28"/>
        </w:rPr>
        <w:t xml:space="preserve"> </w:t>
      </w:r>
      <w:r w:rsidRPr="00540FCC">
        <w:rPr>
          <w:rFonts w:ascii="Times New Roman" w:hAnsi="Times New Roman"/>
          <w:sz w:val="28"/>
          <w:szCs w:val="28"/>
        </w:rPr>
        <w:t xml:space="preserve">бюджетной классификации с учётом следующих факторов: </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изменений в законодательстве;</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динамики поступления за периоды, предшествующие прогнозируемому, динамики текущих поступлений;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данные форм статистической налоговой отчетности и сведений;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 xml:space="preserve">- иных факторов (в том числе поступления, имеющие нестабильный «разовый» характер и др.). </w:t>
      </w:r>
    </w:p>
    <w:p w:rsidR="009E0055" w:rsidRPr="00540FCC" w:rsidRDefault="009E0055" w:rsidP="009E0055">
      <w:pPr>
        <w:ind w:firstLine="709"/>
        <w:jc w:val="both"/>
        <w:rPr>
          <w:rFonts w:ascii="Times New Roman" w:hAnsi="Times New Roman"/>
          <w:sz w:val="28"/>
          <w:szCs w:val="28"/>
        </w:rPr>
      </w:pPr>
    </w:p>
    <w:p w:rsidR="0074322F" w:rsidRPr="00540FCC" w:rsidRDefault="0074322F" w:rsidP="009E0055">
      <w:pPr>
        <w:ind w:firstLine="709"/>
        <w:jc w:val="both"/>
        <w:rPr>
          <w:rFonts w:ascii="Times New Roman" w:hAnsi="Times New Roman"/>
          <w:sz w:val="28"/>
          <w:szCs w:val="28"/>
        </w:rPr>
      </w:pPr>
    </w:p>
    <w:p w:rsidR="009E0055" w:rsidRPr="00540FCC" w:rsidRDefault="0016410F" w:rsidP="0016410F">
      <w:pPr>
        <w:pStyle w:val="3"/>
        <w:tabs>
          <w:tab w:val="left" w:pos="9923"/>
        </w:tabs>
        <w:jc w:val="center"/>
        <w:rPr>
          <w:rFonts w:ascii="Times New Roman" w:hAnsi="Times New Roman" w:cs="Times New Roman"/>
          <w:color w:val="auto"/>
          <w:sz w:val="28"/>
          <w:szCs w:val="28"/>
        </w:rPr>
      </w:pPr>
      <w:bookmarkStart w:id="80" w:name="_Toc531078995"/>
      <w:bookmarkStart w:id="81" w:name="_Toc488309307"/>
      <w:bookmarkStart w:id="82" w:name="_Toc491092259"/>
      <w:r w:rsidRPr="00540FCC">
        <w:rPr>
          <w:rFonts w:ascii="Times New Roman" w:hAnsi="Times New Roman" w:cs="Times New Roman"/>
          <w:color w:val="auto"/>
          <w:sz w:val="28"/>
          <w:szCs w:val="28"/>
        </w:rPr>
        <w:t>2.21</w:t>
      </w:r>
      <w:r w:rsidR="009E0055" w:rsidRPr="00540FCC">
        <w:rPr>
          <w:rFonts w:ascii="Times New Roman" w:hAnsi="Times New Roman" w:cs="Times New Roman"/>
          <w:color w:val="auto"/>
          <w:sz w:val="28"/>
          <w:szCs w:val="28"/>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bookmarkEnd w:id="80"/>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13 01020 01 0000 130</w:t>
      </w:r>
      <w:bookmarkEnd w:id="81"/>
      <w:bookmarkEnd w:id="82"/>
      <w:r w:rsidRPr="00540FCC">
        <w:rPr>
          <w:rFonts w:ascii="Times New Roman" w:hAnsi="Times New Roman"/>
          <w:sz w:val="28"/>
          <w:szCs w:val="28"/>
        </w:rPr>
        <w:t>)</w:t>
      </w:r>
    </w:p>
    <w:p w:rsidR="009E0055" w:rsidRPr="00540FCC" w:rsidRDefault="009E0055" w:rsidP="009E0055">
      <w:pPr>
        <w:jc w:val="center"/>
        <w:rPr>
          <w:rFonts w:ascii="Times New Roman" w:hAnsi="Times New Roman"/>
          <w:sz w:val="28"/>
          <w:szCs w:val="28"/>
        </w:rPr>
      </w:pP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w:t>
      </w:r>
      <w:r w:rsidR="00EE4413" w:rsidRPr="00540FCC">
        <w:rPr>
          <w:rFonts w:ascii="Times New Roman" w:hAnsi="Times New Roman"/>
          <w:sz w:val="28"/>
          <w:szCs w:val="28"/>
        </w:rPr>
        <w:t xml:space="preserve">имателей, основывается на </w:t>
      </w:r>
      <w:r w:rsidRPr="00540FCC">
        <w:rPr>
          <w:rFonts w:ascii="Times New Roman" w:hAnsi="Times New Roman"/>
          <w:sz w:val="28"/>
          <w:szCs w:val="28"/>
        </w:rPr>
        <w:t xml:space="preserve"> методе</w:t>
      </w:r>
      <w:r w:rsidR="00EE4413" w:rsidRPr="00540FCC">
        <w:rPr>
          <w:rFonts w:ascii="Times New Roman" w:hAnsi="Times New Roman"/>
          <w:sz w:val="28"/>
          <w:szCs w:val="28"/>
        </w:rPr>
        <w:t xml:space="preserve"> прямого</w:t>
      </w:r>
      <w:r w:rsidRPr="00540FCC">
        <w:rPr>
          <w:rFonts w:ascii="Times New Roman" w:hAnsi="Times New Roman"/>
          <w:sz w:val="28"/>
          <w:szCs w:val="28"/>
        </w:rPr>
        <w:t xml:space="preserve"> расчета.</w:t>
      </w:r>
    </w:p>
    <w:p w:rsidR="00BD2A22" w:rsidRPr="00540FCC" w:rsidRDefault="009E0055" w:rsidP="00BD2A22">
      <w:pPr>
        <w:ind w:firstLine="709"/>
        <w:jc w:val="both"/>
        <w:rPr>
          <w:rFonts w:ascii="Times New Roman" w:hAnsi="Times New Roman"/>
          <w:sz w:val="28"/>
          <w:szCs w:val="28"/>
        </w:rPr>
      </w:pPr>
      <w:r w:rsidRPr="00540FCC">
        <w:rPr>
          <w:rFonts w:ascii="Times New Roman" w:hAnsi="Times New Roman"/>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w:t>
      </w:r>
      <w:r w:rsidRPr="00540FCC">
        <w:rPr>
          <w:rFonts w:ascii="Times New Roman" w:hAnsi="Times New Roman"/>
          <w:sz w:val="28"/>
          <w:szCs w:val="28"/>
          <w:vertAlign w:val="subscript"/>
        </w:rPr>
        <w:t>ЕГРН</w:t>
      </w:r>
      <w:r w:rsidRPr="00540FCC">
        <w:rPr>
          <w:rFonts w:ascii="Times New Roman" w:hAnsi="Times New Roman"/>
          <w:sz w:val="28"/>
          <w:szCs w:val="28"/>
        </w:rPr>
        <w:t xml:space="preserve">) </w:t>
      </w:r>
      <w:r w:rsidR="00BD2A22" w:rsidRPr="00540FCC">
        <w:rPr>
          <w:rFonts w:ascii="Times New Roman" w:eastAsia="Calibri" w:hAnsi="Times New Roman"/>
          <w:sz w:val="28"/>
          <w:szCs w:val="28"/>
          <w:lang w:eastAsia="en-US"/>
        </w:rPr>
        <w:t>в целом по субъекту и в разрезе муниципальных районов и городских округов</w:t>
      </w:r>
      <w:r w:rsidR="00BD2A22" w:rsidRPr="00540FCC">
        <w:rPr>
          <w:rFonts w:ascii="Times New Roman" w:hAnsi="Times New Roman"/>
          <w:sz w:val="28"/>
          <w:szCs w:val="28"/>
        </w:rPr>
        <w:t xml:space="preserve"> по следующему алгоритму расчёта:</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w:t>
      </w:r>
    </w:p>
    <w:p w:rsidR="009E0055" w:rsidRPr="00540FCC" w:rsidRDefault="009E0055" w:rsidP="009E0055">
      <w:pPr>
        <w:ind w:firstLine="709"/>
        <w:jc w:val="both"/>
        <w:rPr>
          <w:rFonts w:ascii="Times New Roman" w:hAnsi="Times New Roman"/>
          <w:sz w:val="28"/>
          <w:szCs w:val="28"/>
        </w:rPr>
      </w:pPr>
    </w:p>
    <w:p w:rsidR="009E0055" w:rsidRPr="00540FCC" w:rsidRDefault="009E0055" w:rsidP="009E0055">
      <w:pPr>
        <w:spacing w:before="120" w:after="120"/>
        <w:ind w:right="-284"/>
        <w:jc w:val="center"/>
        <w:rPr>
          <w:rFonts w:ascii="Times New Roman" w:hAnsi="Times New Roman"/>
          <w:sz w:val="28"/>
          <w:szCs w:val="28"/>
        </w:rPr>
      </w:pPr>
      <w:r w:rsidRPr="00540FCC">
        <w:rPr>
          <w:rFonts w:ascii="Times New Roman" w:hAnsi="Times New Roman"/>
          <w:sz w:val="28"/>
          <w:szCs w:val="28"/>
        </w:rPr>
        <w:t>П</w:t>
      </w:r>
      <w:r w:rsidRPr="00540FCC">
        <w:rPr>
          <w:rFonts w:ascii="Times New Roman" w:hAnsi="Times New Roman"/>
          <w:sz w:val="28"/>
          <w:szCs w:val="28"/>
          <w:vertAlign w:val="subscript"/>
        </w:rPr>
        <w:t>ЕГРН</w:t>
      </w:r>
      <w:r w:rsidRPr="00540FCC">
        <w:rPr>
          <w:rFonts w:ascii="Times New Roman" w:hAnsi="Times New Roman"/>
          <w:i/>
          <w:sz w:val="28"/>
          <w:szCs w:val="28"/>
        </w:rPr>
        <w:t xml:space="preserve"> = </w:t>
      </w:r>
      <w:r w:rsidRPr="00540FCC">
        <w:rPr>
          <w:rFonts w:ascii="Times New Roman" w:hAnsi="Times New Roman"/>
          <w:sz w:val="28"/>
          <w:szCs w:val="28"/>
        </w:rPr>
        <w:t>(К</w:t>
      </w:r>
      <w:r w:rsidRPr="00540FCC">
        <w:rPr>
          <w:rFonts w:ascii="Times New Roman" w:hAnsi="Times New Roman"/>
          <w:sz w:val="28"/>
          <w:szCs w:val="28"/>
          <w:vertAlign w:val="subscript"/>
        </w:rPr>
        <w:t>ЕГРН</w:t>
      </w:r>
      <w:r w:rsidRPr="00540FCC">
        <w:rPr>
          <w:rFonts w:ascii="Times New Roman" w:hAnsi="Times New Roman"/>
          <w:sz w:val="28"/>
          <w:szCs w:val="28"/>
        </w:rPr>
        <w:t>*</w:t>
      </w:r>
      <w:proofErr w:type="spellStart"/>
      <w:r w:rsidRPr="00540FCC">
        <w:rPr>
          <w:rFonts w:ascii="Times New Roman" w:hAnsi="Times New Roman"/>
          <w:sz w:val="28"/>
          <w:szCs w:val="28"/>
        </w:rPr>
        <w:t>Ср</w:t>
      </w:r>
      <w:r w:rsidRPr="00540FCC">
        <w:rPr>
          <w:rFonts w:ascii="Times New Roman" w:hAnsi="Times New Roman"/>
          <w:sz w:val="28"/>
          <w:szCs w:val="28"/>
          <w:vertAlign w:val="subscript"/>
        </w:rPr>
        <w:t>ЕГРН</w:t>
      </w:r>
      <w:r w:rsidRPr="00540FCC">
        <w:rPr>
          <w:rFonts w:ascii="Times New Roman" w:hAnsi="Times New Roman"/>
          <w:sz w:val="28"/>
          <w:szCs w:val="28"/>
        </w:rPr>
        <w:t>+</w:t>
      </w:r>
      <w:proofErr w:type="spellEnd"/>
      <w:r w:rsidRPr="00540FCC">
        <w:rPr>
          <w:rFonts w:ascii="Times New Roman" w:hAnsi="Times New Roman"/>
          <w:sz w:val="28"/>
          <w:szCs w:val="28"/>
        </w:rPr>
        <w:t>/-ДД</w:t>
      </w:r>
      <w:r w:rsidRPr="00540FCC">
        <w:rPr>
          <w:rFonts w:ascii="Times New Roman" w:hAnsi="Times New Roman"/>
          <w:sz w:val="28"/>
          <w:szCs w:val="28"/>
          <w:vertAlign w:val="subscript"/>
        </w:rPr>
        <w:t>ЕГРН</w:t>
      </w:r>
      <w:r w:rsidRPr="00540FCC">
        <w:rPr>
          <w:rFonts w:ascii="Times New Roman" w:hAnsi="Times New Roman"/>
          <w:sz w:val="28"/>
          <w:szCs w:val="28"/>
        </w:rPr>
        <w:t>)*Н</w:t>
      </w:r>
      <w:r w:rsidRPr="00540FCC">
        <w:rPr>
          <w:rFonts w:ascii="Times New Roman" w:hAnsi="Times New Roman"/>
          <w:sz w:val="28"/>
          <w:szCs w:val="28"/>
          <w:vertAlign w:val="subscript"/>
        </w:rPr>
        <w:t>ЕГРН</w:t>
      </w:r>
      <w:r w:rsidRPr="00540FCC">
        <w:rPr>
          <w:rFonts w:ascii="Times New Roman" w:hAnsi="Times New Roman"/>
          <w:sz w:val="28"/>
          <w:szCs w:val="28"/>
        </w:rPr>
        <w:t>,</w:t>
      </w:r>
    </w:p>
    <w:p w:rsidR="009E0055" w:rsidRPr="00540FCC" w:rsidRDefault="009E0055" w:rsidP="00ED78CF">
      <w:pPr>
        <w:ind w:firstLine="709"/>
        <w:jc w:val="both"/>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ЕГРН</w:t>
      </w:r>
      <w:r w:rsidRPr="00540FCC">
        <w:rPr>
          <w:rFonts w:ascii="Times New Roman" w:hAnsi="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9E0055" w:rsidRPr="00540FCC" w:rsidRDefault="009E0055" w:rsidP="009E0055">
      <w:pPr>
        <w:ind w:firstLine="709"/>
        <w:jc w:val="both"/>
        <w:rPr>
          <w:rFonts w:ascii="Times New Roman" w:hAnsi="Times New Roman"/>
          <w:sz w:val="28"/>
          <w:szCs w:val="28"/>
        </w:rPr>
      </w:pPr>
      <w:proofErr w:type="spellStart"/>
      <w:r w:rsidRPr="00540FCC">
        <w:rPr>
          <w:rFonts w:ascii="Times New Roman" w:hAnsi="Times New Roman"/>
          <w:sz w:val="28"/>
          <w:szCs w:val="28"/>
        </w:rPr>
        <w:t>Ср</w:t>
      </w:r>
      <w:r w:rsidRPr="00540FCC">
        <w:rPr>
          <w:rFonts w:ascii="Times New Roman" w:hAnsi="Times New Roman"/>
          <w:sz w:val="28"/>
          <w:szCs w:val="28"/>
          <w:vertAlign w:val="subscript"/>
        </w:rPr>
        <w:t>ЕГРН</w:t>
      </w:r>
      <w:proofErr w:type="spellEnd"/>
      <w:r w:rsidRPr="00540FCC">
        <w:rPr>
          <w:rFonts w:ascii="Times New Roman" w:hAnsi="Times New Roman"/>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ЕГРН</w:t>
      </w:r>
      <w:r w:rsidRPr="00540FCC">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w:t>
      </w:r>
      <w:r w:rsidR="00CE7D30" w:rsidRPr="00540FCC">
        <w:rPr>
          <w:rFonts w:ascii="Times New Roman" w:hAnsi="Times New Roman"/>
          <w:sz w:val="28"/>
          <w:szCs w:val="28"/>
        </w:rPr>
        <w:t xml:space="preserve">а также </w:t>
      </w:r>
      <w:r w:rsidR="005257B9" w:rsidRPr="00540FCC">
        <w:rPr>
          <w:rFonts w:ascii="Times New Roman" w:hAnsi="Times New Roman"/>
          <w:sz w:val="28"/>
          <w:szCs w:val="28"/>
        </w:rPr>
        <w:t>разовые операции (поступления, возвраты и т.д.),</w:t>
      </w:r>
      <w:r w:rsidRPr="00540FCC">
        <w:rPr>
          <w:rFonts w:ascii="Times New Roman" w:hAnsi="Times New Roman"/>
          <w:sz w:val="28"/>
          <w:szCs w:val="28"/>
        </w:rPr>
        <w:t xml:space="preserve">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ЕГРН</w:t>
      </w:r>
      <w:r w:rsidRPr="00540FCC">
        <w:rPr>
          <w:rFonts w:ascii="Times New Roman" w:hAnsi="Times New Roman"/>
          <w:sz w:val="28"/>
          <w:szCs w:val="28"/>
        </w:rPr>
        <w:t xml:space="preserve"> - норматив отчисления платы в соответствующий уровень бюджета, установленный в соответствии со статьями БК РФ, %.</w:t>
      </w:r>
    </w:p>
    <w:p w:rsidR="009E0055" w:rsidRPr="00540FCC" w:rsidRDefault="009E0055" w:rsidP="009E0055">
      <w:pPr>
        <w:ind w:firstLine="709"/>
        <w:jc w:val="both"/>
        <w:rPr>
          <w:color w:val="FF0000"/>
          <w:sz w:val="28"/>
          <w:szCs w:val="28"/>
        </w:rPr>
      </w:pPr>
    </w:p>
    <w:p w:rsidR="009E0055" w:rsidRPr="00540FCC" w:rsidRDefault="0016410F" w:rsidP="009E0055">
      <w:pPr>
        <w:pStyle w:val="3"/>
        <w:tabs>
          <w:tab w:val="left" w:pos="9923"/>
        </w:tabs>
        <w:jc w:val="center"/>
        <w:rPr>
          <w:rFonts w:ascii="Times New Roman" w:hAnsi="Times New Roman" w:cs="Times New Roman"/>
          <w:color w:val="auto"/>
          <w:sz w:val="28"/>
          <w:szCs w:val="28"/>
        </w:rPr>
      </w:pPr>
      <w:bookmarkStart w:id="83" w:name="_Toc531078996"/>
      <w:bookmarkStart w:id="84" w:name="_Toc488309308"/>
      <w:bookmarkStart w:id="85" w:name="_Toc491092260"/>
      <w:r w:rsidRPr="00540FCC">
        <w:rPr>
          <w:rFonts w:ascii="Times New Roman" w:hAnsi="Times New Roman" w:cs="Times New Roman"/>
          <w:color w:val="auto"/>
          <w:sz w:val="28"/>
          <w:szCs w:val="28"/>
        </w:rPr>
        <w:t>2.21</w:t>
      </w:r>
      <w:r w:rsidR="009E0055" w:rsidRPr="00540FCC">
        <w:rPr>
          <w:rFonts w:ascii="Times New Roman" w:hAnsi="Times New Roman" w:cs="Times New Roman"/>
          <w:color w:val="auto"/>
          <w:sz w:val="28"/>
          <w:szCs w:val="28"/>
        </w:rPr>
        <w:t>.2. Плата за предоставление сведений,</w:t>
      </w:r>
      <w:r w:rsidR="009E0055" w:rsidRPr="00540FCC">
        <w:rPr>
          <w:color w:val="auto"/>
          <w:sz w:val="27"/>
          <w:szCs w:val="27"/>
        </w:rPr>
        <w:t xml:space="preserve"> </w:t>
      </w:r>
      <w:r w:rsidR="009E0055" w:rsidRPr="00540FCC">
        <w:rPr>
          <w:i/>
          <w:sz w:val="27"/>
          <w:szCs w:val="27"/>
        </w:rPr>
        <w:br/>
      </w:r>
      <w:r w:rsidR="009E0055" w:rsidRPr="00540FCC">
        <w:rPr>
          <w:rFonts w:ascii="Times New Roman" w:hAnsi="Times New Roman" w:cs="Times New Roman"/>
          <w:color w:val="auto"/>
          <w:sz w:val="28"/>
          <w:szCs w:val="28"/>
        </w:rPr>
        <w:t>содержащихся в государственном адресном реестре</w:t>
      </w:r>
      <w:bookmarkEnd w:id="83"/>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13 01060 01 0000 130</w:t>
      </w:r>
      <w:bookmarkEnd w:id="84"/>
      <w:bookmarkEnd w:id="85"/>
      <w:r w:rsidRPr="00540FCC">
        <w:rPr>
          <w:rFonts w:ascii="Times New Roman" w:hAnsi="Times New Roman"/>
          <w:sz w:val="28"/>
          <w:szCs w:val="28"/>
        </w:rPr>
        <w:t>)</w:t>
      </w:r>
    </w:p>
    <w:p w:rsidR="009E0055" w:rsidRPr="00540FCC" w:rsidRDefault="009E0055" w:rsidP="009E0055">
      <w:pPr>
        <w:jc w:val="center"/>
        <w:rPr>
          <w:rFonts w:ascii="Times New Roman" w:hAnsi="Times New Roman"/>
          <w:sz w:val="28"/>
          <w:szCs w:val="28"/>
        </w:rPr>
      </w:pP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Расчет поступлений платы за предоставление сведений, содержащихся в государственном адресном</w:t>
      </w:r>
      <w:r w:rsidR="005257B9" w:rsidRPr="00540FCC">
        <w:rPr>
          <w:rFonts w:ascii="Times New Roman" w:hAnsi="Times New Roman"/>
          <w:sz w:val="28"/>
          <w:szCs w:val="28"/>
        </w:rPr>
        <w:t xml:space="preserve"> реестре, основывается на </w:t>
      </w:r>
      <w:r w:rsidRPr="00540FCC">
        <w:rPr>
          <w:rFonts w:ascii="Times New Roman" w:hAnsi="Times New Roman"/>
          <w:sz w:val="28"/>
          <w:szCs w:val="28"/>
        </w:rPr>
        <w:t xml:space="preserve"> методе </w:t>
      </w:r>
      <w:r w:rsidR="005257B9" w:rsidRPr="00540FCC">
        <w:rPr>
          <w:rFonts w:ascii="Times New Roman" w:hAnsi="Times New Roman"/>
          <w:sz w:val="28"/>
          <w:szCs w:val="28"/>
        </w:rPr>
        <w:t xml:space="preserve">прямого </w:t>
      </w:r>
      <w:r w:rsidRPr="00540FCC">
        <w:rPr>
          <w:rFonts w:ascii="Times New Roman" w:hAnsi="Times New Roman"/>
          <w:sz w:val="28"/>
          <w:szCs w:val="28"/>
        </w:rPr>
        <w:t xml:space="preserve">расчета. </w:t>
      </w:r>
    </w:p>
    <w:p w:rsidR="00BD2A22" w:rsidRPr="00540FCC" w:rsidRDefault="009E0055" w:rsidP="00BD2A22">
      <w:pPr>
        <w:ind w:firstLine="709"/>
        <w:jc w:val="both"/>
        <w:rPr>
          <w:rFonts w:ascii="Times New Roman" w:hAnsi="Times New Roman"/>
          <w:sz w:val="28"/>
          <w:szCs w:val="28"/>
        </w:rPr>
      </w:pPr>
      <w:r w:rsidRPr="00540FCC">
        <w:rPr>
          <w:rFonts w:ascii="Times New Roman" w:hAnsi="Times New Roman"/>
          <w:sz w:val="28"/>
          <w:szCs w:val="28"/>
        </w:rPr>
        <w:t>Прогнозный объём поступлений платы за предоставление сведений, содержащихся в государственном адресном реестре (П</w:t>
      </w:r>
      <w:r w:rsidRPr="00540FCC">
        <w:rPr>
          <w:rFonts w:ascii="Times New Roman" w:hAnsi="Times New Roman"/>
          <w:sz w:val="28"/>
          <w:szCs w:val="28"/>
          <w:vertAlign w:val="subscript"/>
        </w:rPr>
        <w:t>ГАР</w:t>
      </w:r>
      <w:r w:rsidRPr="00540FCC">
        <w:rPr>
          <w:rFonts w:ascii="Times New Roman" w:hAnsi="Times New Roman"/>
          <w:sz w:val="28"/>
          <w:szCs w:val="28"/>
        </w:rPr>
        <w:t xml:space="preserve">) </w:t>
      </w:r>
      <w:r w:rsidR="00BD2A22" w:rsidRPr="00540FCC">
        <w:rPr>
          <w:rFonts w:ascii="Times New Roman" w:eastAsia="Calibri" w:hAnsi="Times New Roman"/>
          <w:sz w:val="28"/>
          <w:szCs w:val="28"/>
          <w:lang w:eastAsia="en-US"/>
        </w:rPr>
        <w:t>в целом по субъекту и в разрезе муниципальных районов и городских округов</w:t>
      </w:r>
      <w:r w:rsidR="00BD2A22" w:rsidRPr="00540FCC">
        <w:rPr>
          <w:rFonts w:ascii="Times New Roman" w:hAnsi="Times New Roman"/>
          <w:sz w:val="28"/>
          <w:szCs w:val="28"/>
        </w:rPr>
        <w:t xml:space="preserve"> по следующему алгоритму расчёта:</w:t>
      </w:r>
    </w:p>
    <w:p w:rsidR="009E0055" w:rsidRPr="00540FCC" w:rsidRDefault="009E0055" w:rsidP="009E0055">
      <w:pPr>
        <w:ind w:firstLine="709"/>
        <w:jc w:val="both"/>
        <w:rPr>
          <w:rFonts w:ascii="Times New Roman" w:hAnsi="Times New Roman"/>
          <w:sz w:val="28"/>
          <w:szCs w:val="28"/>
        </w:rPr>
      </w:pPr>
    </w:p>
    <w:p w:rsidR="009E0055" w:rsidRPr="00540FCC" w:rsidRDefault="009E0055" w:rsidP="009E0055">
      <w:pPr>
        <w:spacing w:before="120" w:after="120"/>
        <w:ind w:right="-284"/>
        <w:jc w:val="center"/>
        <w:rPr>
          <w:rFonts w:ascii="Times New Roman" w:hAnsi="Times New Roman"/>
          <w:i/>
          <w:sz w:val="28"/>
          <w:szCs w:val="28"/>
        </w:rPr>
      </w:pPr>
      <w:r w:rsidRPr="00540FCC">
        <w:rPr>
          <w:rFonts w:ascii="Times New Roman" w:hAnsi="Times New Roman"/>
          <w:sz w:val="28"/>
          <w:szCs w:val="28"/>
        </w:rPr>
        <w:t>П</w:t>
      </w:r>
      <w:r w:rsidRPr="00540FCC">
        <w:rPr>
          <w:rFonts w:ascii="Times New Roman" w:hAnsi="Times New Roman"/>
          <w:sz w:val="28"/>
          <w:szCs w:val="28"/>
          <w:vertAlign w:val="subscript"/>
        </w:rPr>
        <w:t>ГАР</w:t>
      </w:r>
      <w:r w:rsidRPr="00540FCC">
        <w:rPr>
          <w:rFonts w:ascii="Times New Roman" w:hAnsi="Times New Roman"/>
          <w:i/>
          <w:sz w:val="28"/>
          <w:szCs w:val="28"/>
        </w:rPr>
        <w:t xml:space="preserve"> = </w:t>
      </w:r>
      <w:r w:rsidRPr="00540FCC">
        <w:rPr>
          <w:rFonts w:ascii="Times New Roman" w:hAnsi="Times New Roman"/>
          <w:sz w:val="28"/>
          <w:szCs w:val="28"/>
        </w:rPr>
        <w:t>(К</w:t>
      </w:r>
      <w:r w:rsidRPr="00540FCC">
        <w:rPr>
          <w:rFonts w:ascii="Times New Roman" w:hAnsi="Times New Roman"/>
          <w:sz w:val="28"/>
          <w:szCs w:val="28"/>
          <w:vertAlign w:val="subscript"/>
        </w:rPr>
        <w:t>ГАР</w:t>
      </w:r>
      <w:r w:rsidRPr="00540FCC">
        <w:rPr>
          <w:rFonts w:ascii="Times New Roman" w:hAnsi="Times New Roman"/>
          <w:sz w:val="28"/>
          <w:szCs w:val="28"/>
        </w:rPr>
        <w:t>*</w:t>
      </w:r>
      <w:proofErr w:type="spellStart"/>
      <w:r w:rsidRPr="00540FCC">
        <w:rPr>
          <w:rFonts w:ascii="Times New Roman" w:hAnsi="Times New Roman"/>
          <w:sz w:val="28"/>
          <w:szCs w:val="28"/>
        </w:rPr>
        <w:t>Ср</w:t>
      </w:r>
      <w:r w:rsidRPr="00540FCC">
        <w:rPr>
          <w:rFonts w:ascii="Times New Roman" w:hAnsi="Times New Roman"/>
          <w:sz w:val="28"/>
          <w:szCs w:val="28"/>
          <w:vertAlign w:val="subscript"/>
        </w:rPr>
        <w:t>ГАР</w:t>
      </w:r>
      <w:r w:rsidRPr="00540FCC">
        <w:rPr>
          <w:rFonts w:ascii="Times New Roman" w:hAnsi="Times New Roman"/>
          <w:sz w:val="28"/>
          <w:szCs w:val="28"/>
        </w:rPr>
        <w:t>+</w:t>
      </w:r>
      <w:proofErr w:type="spellEnd"/>
      <w:r w:rsidRPr="00540FCC">
        <w:rPr>
          <w:rFonts w:ascii="Times New Roman" w:hAnsi="Times New Roman"/>
          <w:sz w:val="28"/>
          <w:szCs w:val="28"/>
        </w:rPr>
        <w:t>/-ДД</w:t>
      </w:r>
      <w:r w:rsidRPr="00540FCC">
        <w:rPr>
          <w:rFonts w:ascii="Times New Roman" w:hAnsi="Times New Roman"/>
          <w:sz w:val="28"/>
          <w:szCs w:val="28"/>
          <w:vertAlign w:val="subscript"/>
        </w:rPr>
        <w:t>ГАР</w:t>
      </w:r>
      <w:r w:rsidRPr="00540FCC">
        <w:rPr>
          <w:rFonts w:ascii="Times New Roman" w:hAnsi="Times New Roman"/>
          <w:sz w:val="28"/>
          <w:szCs w:val="28"/>
        </w:rPr>
        <w:t>)*Н</w:t>
      </w:r>
      <w:r w:rsidRPr="00540FCC">
        <w:rPr>
          <w:rFonts w:ascii="Times New Roman" w:hAnsi="Times New Roman"/>
          <w:sz w:val="28"/>
          <w:szCs w:val="28"/>
          <w:vertAlign w:val="subscript"/>
        </w:rPr>
        <w:t>ГАР</w:t>
      </w:r>
      <w:r w:rsidRPr="00540FCC">
        <w:rPr>
          <w:rFonts w:ascii="Times New Roman" w:hAnsi="Times New Roman"/>
          <w:sz w:val="28"/>
          <w:szCs w:val="28"/>
        </w:rPr>
        <w:t>,</w:t>
      </w:r>
    </w:p>
    <w:p w:rsidR="009E0055" w:rsidRPr="00540FCC" w:rsidRDefault="009E0055" w:rsidP="00ED78CF">
      <w:pPr>
        <w:ind w:firstLine="709"/>
        <w:jc w:val="both"/>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ГАР</w:t>
      </w:r>
      <w:r w:rsidRPr="00540FCC">
        <w:rPr>
          <w:rFonts w:ascii="Times New Roman" w:hAnsi="Times New Roman"/>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9E0055" w:rsidRPr="00540FCC" w:rsidRDefault="009E0055" w:rsidP="009E0055">
      <w:pPr>
        <w:ind w:firstLine="709"/>
        <w:jc w:val="both"/>
        <w:rPr>
          <w:rFonts w:ascii="Times New Roman" w:hAnsi="Times New Roman"/>
          <w:sz w:val="28"/>
          <w:szCs w:val="28"/>
        </w:rPr>
      </w:pPr>
      <w:proofErr w:type="spellStart"/>
      <w:r w:rsidRPr="00540FCC">
        <w:rPr>
          <w:rFonts w:ascii="Times New Roman" w:hAnsi="Times New Roman"/>
          <w:sz w:val="28"/>
          <w:szCs w:val="28"/>
        </w:rPr>
        <w:t>Ср</w:t>
      </w:r>
      <w:r w:rsidRPr="00540FCC">
        <w:rPr>
          <w:rFonts w:ascii="Times New Roman" w:hAnsi="Times New Roman"/>
          <w:sz w:val="28"/>
          <w:szCs w:val="28"/>
          <w:vertAlign w:val="subscript"/>
        </w:rPr>
        <w:t>ГАР</w:t>
      </w:r>
      <w:proofErr w:type="spellEnd"/>
      <w:r w:rsidRPr="00540FCC">
        <w:rPr>
          <w:rFonts w:ascii="Times New Roman" w:hAnsi="Times New Roman"/>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ГАР</w:t>
      </w:r>
      <w:r w:rsidRPr="00540FCC">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w:t>
      </w:r>
      <w:r w:rsidR="005257B9" w:rsidRPr="00540FCC">
        <w:rPr>
          <w:rFonts w:ascii="Times New Roman" w:hAnsi="Times New Roman"/>
          <w:sz w:val="28"/>
          <w:szCs w:val="28"/>
        </w:rPr>
        <w:t>, а также  разовые операции (поступления, возвраты и т.д.),</w:t>
      </w:r>
      <w:r w:rsidRPr="00540FCC">
        <w:rPr>
          <w:rFonts w:ascii="Times New Roman" w:hAnsi="Times New Roman"/>
          <w:sz w:val="28"/>
          <w:szCs w:val="28"/>
        </w:rPr>
        <w:t xml:space="preserve"> рублей.</w:t>
      </w:r>
    </w:p>
    <w:p w:rsidR="009E0055" w:rsidRPr="00540FCC"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ГАР</w:t>
      </w:r>
      <w:r w:rsidRPr="00540FCC">
        <w:rPr>
          <w:rFonts w:ascii="Times New Roman" w:hAnsi="Times New Roman"/>
          <w:sz w:val="28"/>
          <w:szCs w:val="28"/>
        </w:rPr>
        <w:t xml:space="preserve"> - норматив отчисления платы в соответствующий уровень бюджета,</w:t>
      </w:r>
      <w:r w:rsidRPr="00540FCC">
        <w:rPr>
          <w:rFonts w:ascii="Times New Roman" w:hAnsi="Times New Roman"/>
          <w:sz w:val="26"/>
          <w:szCs w:val="26"/>
        </w:rPr>
        <w:t xml:space="preserve"> </w:t>
      </w:r>
      <w:r w:rsidRPr="00540FCC">
        <w:rPr>
          <w:rFonts w:ascii="Times New Roman" w:hAnsi="Times New Roman"/>
          <w:sz w:val="28"/>
          <w:szCs w:val="28"/>
        </w:rPr>
        <w:t>установленный в соответствии со статьями БК РФ, %.</w:t>
      </w:r>
    </w:p>
    <w:p w:rsidR="009E0055" w:rsidRPr="00540FCC" w:rsidRDefault="009E0055" w:rsidP="009E0055">
      <w:pPr>
        <w:ind w:firstLine="709"/>
        <w:jc w:val="both"/>
        <w:rPr>
          <w:rFonts w:ascii="Times New Roman" w:hAnsi="Times New Roman"/>
          <w:sz w:val="28"/>
          <w:szCs w:val="28"/>
        </w:rPr>
      </w:pPr>
    </w:p>
    <w:p w:rsidR="009E0055" w:rsidRPr="00540FCC" w:rsidRDefault="009E0055" w:rsidP="009E0055">
      <w:pPr>
        <w:pStyle w:val="3"/>
        <w:tabs>
          <w:tab w:val="left" w:pos="9923"/>
        </w:tabs>
        <w:jc w:val="center"/>
        <w:rPr>
          <w:rFonts w:ascii="Times New Roman" w:hAnsi="Times New Roman" w:cs="Times New Roman"/>
          <w:color w:val="auto"/>
          <w:sz w:val="28"/>
          <w:szCs w:val="28"/>
        </w:rPr>
      </w:pPr>
      <w:bookmarkStart w:id="86" w:name="_Toc531078997"/>
      <w:bookmarkStart w:id="87" w:name="_Toc488309309"/>
      <w:bookmarkStart w:id="88" w:name="_Toc491092261"/>
      <w:r w:rsidRPr="00540FCC">
        <w:rPr>
          <w:rFonts w:ascii="Times New Roman" w:hAnsi="Times New Roman" w:cs="Times New Roman"/>
          <w:color w:val="auto"/>
          <w:sz w:val="28"/>
          <w:szCs w:val="28"/>
        </w:rPr>
        <w:t>2.</w:t>
      </w:r>
      <w:r w:rsidR="0016410F" w:rsidRPr="00540FCC">
        <w:rPr>
          <w:rFonts w:ascii="Times New Roman" w:hAnsi="Times New Roman" w:cs="Times New Roman"/>
          <w:color w:val="auto"/>
          <w:sz w:val="28"/>
          <w:szCs w:val="28"/>
        </w:rPr>
        <w:t>21</w:t>
      </w:r>
      <w:r w:rsidRPr="00540FCC">
        <w:rPr>
          <w:rFonts w:ascii="Times New Roman" w:hAnsi="Times New Roman" w:cs="Times New Roman"/>
          <w:color w:val="auto"/>
          <w:sz w:val="28"/>
          <w:szCs w:val="28"/>
        </w:rPr>
        <w:t>.3. Плата за предоставление информации из реестра дисквалифицированных лиц</w:t>
      </w:r>
      <w:bookmarkEnd w:id="86"/>
      <w:r w:rsidRPr="00540FCC">
        <w:rPr>
          <w:rFonts w:ascii="Times New Roman" w:hAnsi="Times New Roman" w:cs="Times New Roman"/>
          <w:color w:val="auto"/>
          <w:sz w:val="28"/>
          <w:szCs w:val="28"/>
        </w:rPr>
        <w:t xml:space="preserve"> </w:t>
      </w:r>
    </w:p>
    <w:p w:rsidR="009E0055" w:rsidRPr="00540FCC" w:rsidRDefault="009E0055" w:rsidP="009E0055">
      <w:pPr>
        <w:jc w:val="center"/>
        <w:rPr>
          <w:rFonts w:ascii="Times New Roman" w:hAnsi="Times New Roman"/>
          <w:sz w:val="28"/>
          <w:szCs w:val="28"/>
        </w:rPr>
      </w:pPr>
      <w:r w:rsidRPr="00540FCC">
        <w:rPr>
          <w:rFonts w:ascii="Times New Roman" w:hAnsi="Times New Roman"/>
          <w:sz w:val="28"/>
          <w:szCs w:val="28"/>
        </w:rPr>
        <w:t>(КБК 182 1 13 01190 01 0000 130</w:t>
      </w:r>
      <w:bookmarkEnd w:id="87"/>
      <w:bookmarkEnd w:id="88"/>
      <w:r w:rsidRPr="00540FCC">
        <w:rPr>
          <w:rFonts w:ascii="Times New Roman" w:hAnsi="Times New Roman"/>
          <w:sz w:val="28"/>
          <w:szCs w:val="28"/>
        </w:rPr>
        <w:t>)</w:t>
      </w:r>
    </w:p>
    <w:p w:rsidR="009E0055" w:rsidRPr="00540FCC" w:rsidRDefault="009E0055" w:rsidP="009E0055"/>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Расчет поступлений платы за предоставление информации из реестра дисквалифицирова</w:t>
      </w:r>
      <w:r w:rsidR="005257B9" w:rsidRPr="00540FCC">
        <w:rPr>
          <w:rFonts w:ascii="Times New Roman" w:hAnsi="Times New Roman"/>
          <w:sz w:val="28"/>
          <w:szCs w:val="28"/>
        </w:rPr>
        <w:t xml:space="preserve">нных лиц, основывается на </w:t>
      </w:r>
      <w:r w:rsidRPr="00540FCC">
        <w:rPr>
          <w:rFonts w:ascii="Times New Roman" w:hAnsi="Times New Roman"/>
          <w:sz w:val="28"/>
          <w:szCs w:val="28"/>
        </w:rPr>
        <w:t xml:space="preserve"> методе</w:t>
      </w:r>
      <w:r w:rsidR="005257B9" w:rsidRPr="00540FCC">
        <w:rPr>
          <w:rFonts w:ascii="Times New Roman" w:hAnsi="Times New Roman"/>
          <w:sz w:val="28"/>
          <w:szCs w:val="28"/>
        </w:rPr>
        <w:t xml:space="preserve"> прямого</w:t>
      </w:r>
      <w:r w:rsidRPr="00540FCC">
        <w:rPr>
          <w:rFonts w:ascii="Times New Roman" w:hAnsi="Times New Roman"/>
          <w:sz w:val="28"/>
          <w:szCs w:val="28"/>
        </w:rPr>
        <w:t xml:space="preserve"> расчета. </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Прогнозный объём поступлений платы за предоставление информации из реестра дисквалифицированных лиц (П</w:t>
      </w:r>
      <w:r w:rsidRPr="00540FCC">
        <w:rPr>
          <w:rFonts w:ascii="Times New Roman" w:hAnsi="Times New Roman"/>
          <w:sz w:val="28"/>
          <w:szCs w:val="28"/>
          <w:vertAlign w:val="subscript"/>
        </w:rPr>
        <w:t>ДЛ</w:t>
      </w:r>
      <w:r w:rsidRPr="00540FCC">
        <w:rPr>
          <w:rFonts w:ascii="Times New Roman" w:hAnsi="Times New Roman"/>
          <w:sz w:val="28"/>
          <w:szCs w:val="28"/>
        </w:rPr>
        <w:t xml:space="preserve">) </w:t>
      </w:r>
      <w:r w:rsidR="00BD2A22" w:rsidRPr="00540FCC">
        <w:rPr>
          <w:rFonts w:ascii="Times New Roman" w:hAnsi="Times New Roman"/>
          <w:sz w:val="28"/>
          <w:szCs w:val="28"/>
        </w:rPr>
        <w:t xml:space="preserve">рассчитывается </w:t>
      </w:r>
      <w:r w:rsidR="00BD2A22" w:rsidRPr="00540FCC">
        <w:rPr>
          <w:rFonts w:ascii="Times New Roman" w:eastAsia="Calibri" w:hAnsi="Times New Roman"/>
          <w:sz w:val="28"/>
          <w:szCs w:val="28"/>
          <w:lang w:eastAsia="en-US"/>
        </w:rPr>
        <w:t>в целом по субъекту и в разрезе муниципальных районов и городских округов</w:t>
      </w:r>
      <w:r w:rsidR="00BD2A22" w:rsidRPr="00540FCC">
        <w:rPr>
          <w:rFonts w:ascii="Times New Roman" w:hAnsi="Times New Roman"/>
          <w:sz w:val="28"/>
          <w:szCs w:val="28"/>
        </w:rPr>
        <w:t xml:space="preserve"> по следующему </w:t>
      </w:r>
      <w:r w:rsidRPr="00540FCC">
        <w:rPr>
          <w:rFonts w:ascii="Times New Roman" w:hAnsi="Times New Roman"/>
          <w:sz w:val="28"/>
          <w:szCs w:val="28"/>
        </w:rPr>
        <w:t>алгоритм</w:t>
      </w:r>
      <w:r w:rsidR="00BD2A22" w:rsidRPr="00540FCC">
        <w:rPr>
          <w:rFonts w:ascii="Times New Roman" w:hAnsi="Times New Roman"/>
          <w:sz w:val="28"/>
          <w:szCs w:val="28"/>
        </w:rPr>
        <w:t>у</w:t>
      </w:r>
      <w:r w:rsidRPr="00540FCC">
        <w:rPr>
          <w:rFonts w:ascii="Times New Roman" w:hAnsi="Times New Roman"/>
          <w:sz w:val="28"/>
          <w:szCs w:val="28"/>
        </w:rPr>
        <w:t xml:space="preserve"> расчёта:</w:t>
      </w:r>
    </w:p>
    <w:p w:rsidR="009E0055" w:rsidRPr="00540FCC" w:rsidRDefault="009E0055" w:rsidP="009E0055">
      <w:pPr>
        <w:spacing w:before="120" w:after="120"/>
        <w:ind w:right="-284"/>
        <w:jc w:val="center"/>
        <w:rPr>
          <w:rFonts w:ascii="Times New Roman" w:hAnsi="Times New Roman"/>
          <w:i/>
          <w:sz w:val="28"/>
          <w:szCs w:val="28"/>
        </w:rPr>
      </w:pPr>
      <w:r w:rsidRPr="00540FCC">
        <w:rPr>
          <w:rFonts w:ascii="Times New Roman" w:hAnsi="Times New Roman"/>
          <w:sz w:val="28"/>
          <w:szCs w:val="28"/>
        </w:rPr>
        <w:t>П</w:t>
      </w:r>
      <w:r w:rsidRPr="00540FCC">
        <w:rPr>
          <w:rFonts w:ascii="Times New Roman" w:hAnsi="Times New Roman"/>
          <w:sz w:val="28"/>
          <w:szCs w:val="28"/>
          <w:vertAlign w:val="subscript"/>
        </w:rPr>
        <w:t>ДЛ</w:t>
      </w:r>
      <w:r w:rsidRPr="00540FCC">
        <w:rPr>
          <w:rFonts w:ascii="Times New Roman" w:hAnsi="Times New Roman"/>
          <w:i/>
          <w:sz w:val="28"/>
          <w:szCs w:val="28"/>
        </w:rPr>
        <w:t xml:space="preserve"> = </w:t>
      </w:r>
      <w:r w:rsidRPr="00540FCC">
        <w:rPr>
          <w:rFonts w:ascii="Times New Roman" w:hAnsi="Times New Roman"/>
          <w:sz w:val="28"/>
          <w:szCs w:val="28"/>
        </w:rPr>
        <w:t>(К</w:t>
      </w:r>
      <w:r w:rsidRPr="00540FCC">
        <w:rPr>
          <w:rFonts w:ascii="Times New Roman" w:hAnsi="Times New Roman"/>
          <w:sz w:val="28"/>
          <w:szCs w:val="28"/>
          <w:vertAlign w:val="subscript"/>
        </w:rPr>
        <w:t>ДЛ</w:t>
      </w:r>
      <w:r w:rsidRPr="00540FCC">
        <w:rPr>
          <w:rFonts w:ascii="Times New Roman" w:hAnsi="Times New Roman"/>
          <w:sz w:val="28"/>
          <w:szCs w:val="28"/>
        </w:rPr>
        <w:t>*</w:t>
      </w:r>
      <w:proofErr w:type="spellStart"/>
      <w:r w:rsidRPr="00540FCC">
        <w:rPr>
          <w:rFonts w:ascii="Times New Roman" w:hAnsi="Times New Roman"/>
          <w:sz w:val="28"/>
          <w:szCs w:val="28"/>
        </w:rPr>
        <w:t>Ср</w:t>
      </w:r>
      <w:r w:rsidRPr="00540FCC">
        <w:rPr>
          <w:rFonts w:ascii="Times New Roman" w:hAnsi="Times New Roman"/>
          <w:sz w:val="28"/>
          <w:szCs w:val="28"/>
          <w:vertAlign w:val="subscript"/>
        </w:rPr>
        <w:t>ДЛ</w:t>
      </w:r>
      <w:r w:rsidRPr="00540FCC">
        <w:rPr>
          <w:rFonts w:ascii="Times New Roman" w:hAnsi="Times New Roman"/>
          <w:sz w:val="28"/>
          <w:szCs w:val="28"/>
        </w:rPr>
        <w:t>+</w:t>
      </w:r>
      <w:proofErr w:type="spellEnd"/>
      <w:r w:rsidRPr="00540FCC">
        <w:rPr>
          <w:rFonts w:ascii="Times New Roman" w:hAnsi="Times New Roman"/>
          <w:sz w:val="28"/>
          <w:szCs w:val="28"/>
        </w:rPr>
        <w:t>/-ДД</w:t>
      </w:r>
      <w:r w:rsidRPr="00540FCC">
        <w:rPr>
          <w:rFonts w:ascii="Times New Roman" w:hAnsi="Times New Roman"/>
          <w:sz w:val="28"/>
          <w:szCs w:val="28"/>
          <w:vertAlign w:val="subscript"/>
        </w:rPr>
        <w:t>ДЛ</w:t>
      </w:r>
      <w:r w:rsidRPr="00540FCC">
        <w:rPr>
          <w:rFonts w:ascii="Times New Roman" w:hAnsi="Times New Roman"/>
          <w:sz w:val="28"/>
          <w:szCs w:val="28"/>
        </w:rPr>
        <w:t>)*Н</w:t>
      </w:r>
      <w:r w:rsidRPr="00540FCC">
        <w:rPr>
          <w:rFonts w:ascii="Times New Roman" w:hAnsi="Times New Roman"/>
          <w:sz w:val="28"/>
          <w:szCs w:val="28"/>
          <w:vertAlign w:val="subscript"/>
        </w:rPr>
        <w:t>ДЛ</w:t>
      </w:r>
      <w:r w:rsidRPr="00540FCC">
        <w:rPr>
          <w:rFonts w:ascii="Times New Roman" w:hAnsi="Times New Roman"/>
          <w:i/>
          <w:sz w:val="28"/>
          <w:szCs w:val="28"/>
        </w:rPr>
        <w:t>,</w:t>
      </w:r>
    </w:p>
    <w:p w:rsidR="009E0055" w:rsidRPr="00540FCC" w:rsidRDefault="009E0055" w:rsidP="00ED78CF">
      <w:pPr>
        <w:ind w:firstLine="709"/>
        <w:rPr>
          <w:rFonts w:ascii="Times New Roman" w:hAnsi="Times New Roman"/>
          <w:sz w:val="28"/>
          <w:szCs w:val="28"/>
        </w:rPr>
      </w:pPr>
      <w:r w:rsidRPr="00540FCC">
        <w:rPr>
          <w:rFonts w:ascii="Times New Roman" w:hAnsi="Times New Roman"/>
          <w:sz w:val="28"/>
          <w:szCs w:val="28"/>
        </w:rPr>
        <w:t>где:</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К</w:t>
      </w:r>
      <w:r w:rsidRPr="00540FCC">
        <w:rPr>
          <w:rFonts w:ascii="Times New Roman" w:hAnsi="Times New Roman"/>
          <w:sz w:val="28"/>
          <w:szCs w:val="28"/>
          <w:vertAlign w:val="subscript"/>
        </w:rPr>
        <w:t>ДЛ</w:t>
      </w:r>
      <w:r w:rsidRPr="00540FCC">
        <w:rPr>
          <w:rFonts w:ascii="Times New Roman" w:hAnsi="Times New Roman"/>
          <w:sz w:val="28"/>
          <w:szCs w:val="28"/>
        </w:rPr>
        <w:t xml:space="preserve"> – прогнозируемое (расчётное) количество обращений за информацией из реестра дисквалифицированных лиц, единиц;</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9E0055" w:rsidRPr="00540FCC" w:rsidRDefault="009E0055" w:rsidP="009E0055">
      <w:pPr>
        <w:ind w:firstLine="709"/>
        <w:jc w:val="both"/>
        <w:rPr>
          <w:rFonts w:ascii="Times New Roman" w:hAnsi="Times New Roman"/>
          <w:sz w:val="28"/>
          <w:szCs w:val="28"/>
        </w:rPr>
      </w:pPr>
      <w:proofErr w:type="spellStart"/>
      <w:r w:rsidRPr="00540FCC">
        <w:rPr>
          <w:rFonts w:ascii="Times New Roman" w:hAnsi="Times New Roman"/>
          <w:sz w:val="28"/>
          <w:szCs w:val="28"/>
        </w:rPr>
        <w:lastRenderedPageBreak/>
        <w:t>Ср</w:t>
      </w:r>
      <w:r w:rsidRPr="00540FCC">
        <w:rPr>
          <w:rFonts w:ascii="Times New Roman" w:hAnsi="Times New Roman"/>
          <w:sz w:val="28"/>
          <w:szCs w:val="28"/>
          <w:vertAlign w:val="subscript"/>
        </w:rPr>
        <w:t>ДЛ</w:t>
      </w:r>
      <w:proofErr w:type="spellEnd"/>
      <w:r w:rsidRPr="00540FCC">
        <w:rPr>
          <w:rFonts w:ascii="Times New Roman" w:hAnsi="Times New Roman"/>
          <w:sz w:val="28"/>
          <w:szCs w:val="28"/>
        </w:rPr>
        <w:t xml:space="preserve"> – размер платы за предоставление информации из реестра дисквалифицированных лиц, рублей;</w:t>
      </w:r>
    </w:p>
    <w:p w:rsidR="009E0055" w:rsidRPr="00540FCC" w:rsidRDefault="009E0055" w:rsidP="009E0055">
      <w:pPr>
        <w:ind w:firstLine="709"/>
        <w:jc w:val="both"/>
        <w:rPr>
          <w:rFonts w:ascii="Times New Roman" w:hAnsi="Times New Roman"/>
          <w:sz w:val="28"/>
          <w:szCs w:val="28"/>
        </w:rPr>
      </w:pPr>
      <w:r w:rsidRPr="00540FCC">
        <w:rPr>
          <w:rFonts w:ascii="Times New Roman" w:hAnsi="Times New Roman"/>
          <w:sz w:val="28"/>
          <w:szCs w:val="28"/>
        </w:rPr>
        <w:t>ДД</w:t>
      </w:r>
      <w:r w:rsidRPr="00540FCC">
        <w:rPr>
          <w:rFonts w:ascii="Times New Roman" w:hAnsi="Times New Roman"/>
          <w:sz w:val="28"/>
          <w:szCs w:val="28"/>
          <w:vertAlign w:val="subscript"/>
        </w:rPr>
        <w:t>ДЛ</w:t>
      </w:r>
      <w:r w:rsidRPr="00540FCC">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а также </w:t>
      </w:r>
      <w:r w:rsidR="005257B9" w:rsidRPr="00540FCC">
        <w:rPr>
          <w:rFonts w:ascii="Times New Roman" w:hAnsi="Times New Roman"/>
          <w:sz w:val="28"/>
          <w:szCs w:val="28"/>
        </w:rPr>
        <w:t>разовые операции (поступления, возвраты и т.д.)</w:t>
      </w:r>
      <w:r w:rsidRPr="00540FCC">
        <w:rPr>
          <w:rFonts w:ascii="Times New Roman" w:hAnsi="Times New Roman"/>
          <w:sz w:val="28"/>
          <w:szCs w:val="28"/>
        </w:rPr>
        <w:t>, рублей.</w:t>
      </w:r>
    </w:p>
    <w:p w:rsidR="009E0055" w:rsidRPr="00FC4AA8" w:rsidRDefault="009E0055" w:rsidP="009E0055">
      <w:pPr>
        <w:widowControl w:val="0"/>
        <w:autoSpaceDE w:val="0"/>
        <w:autoSpaceDN w:val="0"/>
        <w:adjustRightInd w:val="0"/>
        <w:ind w:firstLine="709"/>
        <w:jc w:val="both"/>
        <w:rPr>
          <w:rFonts w:ascii="Times New Roman" w:hAnsi="Times New Roman"/>
          <w:sz w:val="28"/>
          <w:szCs w:val="28"/>
        </w:rPr>
      </w:pPr>
      <w:r w:rsidRPr="00540FCC">
        <w:rPr>
          <w:rFonts w:ascii="Times New Roman" w:hAnsi="Times New Roman"/>
          <w:sz w:val="28"/>
          <w:szCs w:val="28"/>
        </w:rPr>
        <w:t>Н</w:t>
      </w:r>
      <w:r w:rsidRPr="00540FCC">
        <w:rPr>
          <w:rFonts w:ascii="Times New Roman" w:hAnsi="Times New Roman"/>
          <w:sz w:val="28"/>
          <w:szCs w:val="28"/>
          <w:vertAlign w:val="subscript"/>
        </w:rPr>
        <w:t>ДЛ</w:t>
      </w:r>
      <w:r w:rsidRPr="00540FCC">
        <w:rPr>
          <w:rFonts w:ascii="Times New Roman" w:hAnsi="Times New Roman"/>
          <w:sz w:val="28"/>
          <w:szCs w:val="28"/>
        </w:rPr>
        <w:t xml:space="preserve"> - норматив отчисления платы в соответствующий уровень бюджета, установленный в соответствии со статьями БК РФ, %.</w:t>
      </w:r>
    </w:p>
    <w:p w:rsidR="009E0055" w:rsidRPr="00FC4AA8" w:rsidRDefault="009E0055" w:rsidP="009E0055">
      <w:pPr>
        <w:widowControl w:val="0"/>
        <w:autoSpaceDE w:val="0"/>
        <w:autoSpaceDN w:val="0"/>
        <w:adjustRightInd w:val="0"/>
        <w:ind w:firstLine="709"/>
        <w:jc w:val="both"/>
        <w:rPr>
          <w:rFonts w:ascii="Times New Roman" w:hAnsi="Times New Roman"/>
          <w:sz w:val="28"/>
          <w:szCs w:val="28"/>
        </w:rPr>
      </w:pPr>
    </w:p>
    <w:sectPr w:rsidR="009E0055" w:rsidRPr="00FC4AA8" w:rsidSect="00E107C3">
      <w:pgSz w:w="11907" w:h="16840" w:code="9"/>
      <w:pgMar w:top="284" w:right="850" w:bottom="1134" w:left="1134" w:header="288" w:footer="709"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9E0" w:rsidRDefault="00FE09E0" w:rsidP="00CE2DF0">
      <w:r>
        <w:separator/>
      </w:r>
    </w:p>
  </w:endnote>
  <w:endnote w:type="continuationSeparator" w:id="0">
    <w:p w:rsidR="00FE09E0" w:rsidRDefault="00FE09E0" w:rsidP="00CE2D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Grande CY">
    <w:panose1 w:val="00000000000000000000"/>
    <w:charset w:val="59"/>
    <w:family w:val="auto"/>
    <w:notTrueType/>
    <w:pitch w:val="variable"/>
    <w:sig w:usb0="00000001"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9E0" w:rsidRDefault="00FE09E0" w:rsidP="00CE2DF0">
      <w:r>
        <w:separator/>
      </w:r>
    </w:p>
  </w:footnote>
  <w:footnote w:type="continuationSeparator" w:id="0">
    <w:p w:rsidR="00FE09E0" w:rsidRDefault="00FE09E0" w:rsidP="00CE2D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683" w:rsidRDefault="00726724" w:rsidP="00E107C3">
    <w:pPr>
      <w:pStyle w:val="a5"/>
      <w:framePr w:wrap="around" w:vAnchor="text" w:hAnchor="margin" w:xAlign="right" w:y="1"/>
      <w:rPr>
        <w:rStyle w:val="a7"/>
        <w:rFonts w:eastAsia="MS Mincho"/>
      </w:rPr>
    </w:pPr>
    <w:r>
      <w:rPr>
        <w:rStyle w:val="a7"/>
        <w:rFonts w:eastAsia="MS Mincho"/>
      </w:rPr>
      <w:fldChar w:fldCharType="begin"/>
    </w:r>
    <w:r w:rsidR="00E62683">
      <w:rPr>
        <w:rStyle w:val="a7"/>
        <w:rFonts w:eastAsia="MS Mincho"/>
      </w:rPr>
      <w:instrText xml:space="preserve">PAGE  </w:instrText>
    </w:r>
    <w:r>
      <w:rPr>
        <w:rStyle w:val="a7"/>
        <w:rFonts w:eastAsia="MS Mincho"/>
      </w:rPr>
      <w:fldChar w:fldCharType="separate"/>
    </w:r>
    <w:r w:rsidR="00E62683">
      <w:rPr>
        <w:rStyle w:val="a7"/>
        <w:rFonts w:eastAsia="MS Mincho"/>
        <w:noProof/>
      </w:rPr>
      <w:t>12</w:t>
    </w:r>
    <w:r>
      <w:rPr>
        <w:rStyle w:val="a7"/>
        <w:rFonts w:eastAsia="MS Mincho"/>
      </w:rPr>
      <w:fldChar w:fldCharType="end"/>
    </w:r>
  </w:p>
  <w:p w:rsidR="00E62683" w:rsidRDefault="00E62683" w:rsidP="00E107C3">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683" w:rsidRPr="00597BE4" w:rsidRDefault="00726724">
    <w:pPr>
      <w:pStyle w:val="a5"/>
      <w:jc w:val="center"/>
      <w:rPr>
        <w:rFonts w:ascii="Times New Roman" w:hAnsi="Times New Roman"/>
        <w:sz w:val="24"/>
        <w:szCs w:val="24"/>
      </w:rPr>
    </w:pPr>
    <w:r w:rsidRPr="00597BE4">
      <w:rPr>
        <w:rFonts w:ascii="Times New Roman" w:hAnsi="Times New Roman"/>
        <w:sz w:val="24"/>
        <w:szCs w:val="24"/>
      </w:rPr>
      <w:fldChar w:fldCharType="begin"/>
    </w:r>
    <w:r w:rsidR="00E62683" w:rsidRPr="00597BE4">
      <w:rPr>
        <w:rFonts w:ascii="Times New Roman" w:hAnsi="Times New Roman"/>
        <w:sz w:val="24"/>
        <w:szCs w:val="24"/>
      </w:rPr>
      <w:instrText xml:space="preserve"> PAGE   \* MERGEFORMAT </w:instrText>
    </w:r>
    <w:r w:rsidRPr="00597BE4">
      <w:rPr>
        <w:rFonts w:ascii="Times New Roman" w:hAnsi="Times New Roman"/>
        <w:sz w:val="24"/>
        <w:szCs w:val="24"/>
      </w:rPr>
      <w:fldChar w:fldCharType="separate"/>
    </w:r>
    <w:r w:rsidR="00025A6A">
      <w:rPr>
        <w:rFonts w:ascii="Times New Roman" w:hAnsi="Times New Roman"/>
        <w:noProof/>
        <w:sz w:val="24"/>
        <w:szCs w:val="24"/>
      </w:rPr>
      <w:t>3</w:t>
    </w:r>
    <w:r w:rsidRPr="00597BE4">
      <w:rPr>
        <w:rFonts w:ascii="Times New Roman" w:hAnsi="Times New Roman"/>
        <w:sz w:val="24"/>
        <w:szCs w:val="24"/>
      </w:rPr>
      <w:fldChar w:fldCharType="end"/>
    </w:r>
  </w:p>
  <w:p w:rsidR="00E62683" w:rsidRDefault="00E62683" w:rsidP="00E107C3">
    <w:pPr>
      <w:pStyle w:val="a5"/>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683" w:rsidRPr="00051717" w:rsidRDefault="00E62683" w:rsidP="00E107C3">
    <w:pPr>
      <w:pStyle w:val="a5"/>
      <w:tabs>
        <w:tab w:val="clear" w:pos="4677"/>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237908"/>
    <w:multiLevelType w:val="hybridMultilevel"/>
    <w:tmpl w:val="CC9ACCE4"/>
    <w:lvl w:ilvl="0" w:tplc="26446A06">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1D94057"/>
    <w:multiLevelType w:val="hybridMultilevel"/>
    <w:tmpl w:val="AB44E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6">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0">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503004BF"/>
    <w:multiLevelType w:val="hybridMultilevel"/>
    <w:tmpl w:val="51C43B0E"/>
    <w:lvl w:ilvl="0" w:tplc="780E289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0">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1">
    <w:nsid w:val="53DC666C"/>
    <w:multiLevelType w:val="multilevel"/>
    <w:tmpl w:val="1C925CA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5">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2">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nsid w:val="7D270375"/>
    <w:multiLevelType w:val="hybridMultilevel"/>
    <w:tmpl w:val="7FDA6D8A"/>
    <w:lvl w:ilvl="0" w:tplc="A308E37C">
      <w:start w:val="1"/>
      <w:numFmt w:val="decimal"/>
      <w:lvlText w:val="%1."/>
      <w:lvlJc w:val="left"/>
      <w:pPr>
        <w:tabs>
          <w:tab w:val="num" w:pos="4755"/>
        </w:tabs>
        <w:ind w:left="4755"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5">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4"/>
  </w:num>
  <w:num w:numId="2">
    <w:abstractNumId w:val="9"/>
  </w:num>
  <w:num w:numId="3">
    <w:abstractNumId w:val="28"/>
  </w:num>
  <w:num w:numId="4">
    <w:abstractNumId w:val="13"/>
  </w:num>
  <w:num w:numId="5">
    <w:abstractNumId w:val="31"/>
  </w:num>
  <w:num w:numId="6">
    <w:abstractNumId w:val="36"/>
  </w:num>
  <w:num w:numId="7">
    <w:abstractNumId w:val="32"/>
  </w:num>
  <w:num w:numId="8">
    <w:abstractNumId w:val="19"/>
  </w:num>
  <w:num w:numId="9">
    <w:abstractNumId w:val="4"/>
  </w:num>
  <w:num w:numId="10">
    <w:abstractNumId w:val="0"/>
  </w:num>
  <w:num w:numId="1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0"/>
  </w:num>
  <w:num w:numId="14">
    <w:abstractNumId w:val="41"/>
  </w:num>
  <w:num w:numId="15">
    <w:abstractNumId w:val="20"/>
  </w:num>
  <w:num w:numId="16">
    <w:abstractNumId w:val="5"/>
  </w:num>
  <w:num w:numId="17">
    <w:abstractNumId w:val="39"/>
  </w:num>
  <w:num w:numId="18">
    <w:abstractNumId w:val="15"/>
  </w:num>
  <w:num w:numId="19">
    <w:abstractNumId w:val="25"/>
  </w:num>
  <w:num w:numId="20">
    <w:abstractNumId w:val="38"/>
  </w:num>
  <w:num w:numId="21">
    <w:abstractNumId w:val="34"/>
  </w:num>
  <w:num w:numId="22">
    <w:abstractNumId w:val="40"/>
  </w:num>
  <w:num w:numId="23">
    <w:abstractNumId w:val="3"/>
  </w:num>
  <w:num w:numId="24">
    <w:abstractNumId w:val="43"/>
  </w:num>
  <w:num w:numId="25">
    <w:abstractNumId w:val="37"/>
  </w:num>
  <w:num w:numId="26">
    <w:abstractNumId w:val="45"/>
  </w:num>
  <w:num w:numId="27">
    <w:abstractNumId w:val="22"/>
  </w:num>
  <w:num w:numId="28">
    <w:abstractNumId w:val="12"/>
  </w:num>
  <w:num w:numId="29">
    <w:abstractNumId w:val="23"/>
  </w:num>
  <w:num w:numId="30">
    <w:abstractNumId w:val="33"/>
  </w:num>
  <w:num w:numId="31">
    <w:abstractNumId w:val="27"/>
  </w:num>
  <w:num w:numId="32">
    <w:abstractNumId w:val="14"/>
  </w:num>
  <w:num w:numId="33">
    <w:abstractNumId w:val="21"/>
  </w:num>
  <w:num w:numId="34">
    <w:abstractNumId w:val="8"/>
  </w:num>
  <w:num w:numId="35">
    <w:abstractNumId w:val="35"/>
  </w:num>
  <w:num w:numId="36">
    <w:abstractNumId w:val="17"/>
  </w:num>
  <w:num w:numId="37">
    <w:abstractNumId w:val="26"/>
  </w:num>
  <w:num w:numId="38">
    <w:abstractNumId w:val="10"/>
  </w:num>
  <w:num w:numId="39">
    <w:abstractNumId w:val="24"/>
  </w:num>
  <w:num w:numId="40">
    <w:abstractNumId w:val="2"/>
  </w:num>
  <w:num w:numId="41">
    <w:abstractNumId w:val="7"/>
  </w:num>
  <w:num w:numId="42">
    <w:abstractNumId w:val="1"/>
  </w:num>
  <w:num w:numId="43">
    <w:abstractNumId w:val="18"/>
  </w:num>
  <w:num w:numId="44">
    <w:abstractNumId w:val="6"/>
  </w:num>
  <w:num w:numId="45">
    <w:abstractNumId w:val="11"/>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rawingGridVerticalSpacing w:val="381"/>
  <w:displayHorizontalDrawingGridEvery w:val="2"/>
  <w:characterSpacingControl w:val="doNotCompress"/>
  <w:footnotePr>
    <w:footnote w:id="-1"/>
    <w:footnote w:id="0"/>
  </w:footnotePr>
  <w:endnotePr>
    <w:endnote w:id="-1"/>
    <w:endnote w:id="0"/>
  </w:endnotePr>
  <w:compat/>
  <w:rsids>
    <w:rsidRoot w:val="009E0055"/>
    <w:rsid w:val="00003FA6"/>
    <w:rsid w:val="000054F8"/>
    <w:rsid w:val="00025A6A"/>
    <w:rsid w:val="0003284A"/>
    <w:rsid w:val="00057E63"/>
    <w:rsid w:val="0006304B"/>
    <w:rsid w:val="000630FE"/>
    <w:rsid w:val="00067C4B"/>
    <w:rsid w:val="0008287D"/>
    <w:rsid w:val="000910AE"/>
    <w:rsid w:val="000A003E"/>
    <w:rsid w:val="000A6993"/>
    <w:rsid w:val="000B2ADA"/>
    <w:rsid w:val="000B6CD5"/>
    <w:rsid w:val="000B7920"/>
    <w:rsid w:val="000D190C"/>
    <w:rsid w:val="000D3880"/>
    <w:rsid w:val="000F148B"/>
    <w:rsid w:val="00104113"/>
    <w:rsid w:val="00140F50"/>
    <w:rsid w:val="00147058"/>
    <w:rsid w:val="001568C6"/>
    <w:rsid w:val="0016410F"/>
    <w:rsid w:val="00165BAA"/>
    <w:rsid w:val="0017117A"/>
    <w:rsid w:val="00190112"/>
    <w:rsid w:val="001938DC"/>
    <w:rsid w:val="0019421E"/>
    <w:rsid w:val="001A3744"/>
    <w:rsid w:val="001A4183"/>
    <w:rsid w:val="001B3BB8"/>
    <w:rsid w:val="00202870"/>
    <w:rsid w:val="00215AE9"/>
    <w:rsid w:val="00216992"/>
    <w:rsid w:val="0022181A"/>
    <w:rsid w:val="00222FE8"/>
    <w:rsid w:val="00230804"/>
    <w:rsid w:val="002325DE"/>
    <w:rsid w:val="00234829"/>
    <w:rsid w:val="0024286D"/>
    <w:rsid w:val="00246476"/>
    <w:rsid w:val="00251FF9"/>
    <w:rsid w:val="00254DBD"/>
    <w:rsid w:val="00263C11"/>
    <w:rsid w:val="00273A23"/>
    <w:rsid w:val="00276AF7"/>
    <w:rsid w:val="002A79CD"/>
    <w:rsid w:val="002A7FA4"/>
    <w:rsid w:val="002B5F3F"/>
    <w:rsid w:val="002C6AB9"/>
    <w:rsid w:val="002D31DC"/>
    <w:rsid w:val="002D7E73"/>
    <w:rsid w:val="002E0830"/>
    <w:rsid w:val="00304D26"/>
    <w:rsid w:val="003153DC"/>
    <w:rsid w:val="00323FD3"/>
    <w:rsid w:val="00325F5B"/>
    <w:rsid w:val="00330429"/>
    <w:rsid w:val="00335820"/>
    <w:rsid w:val="00357468"/>
    <w:rsid w:val="00375C1D"/>
    <w:rsid w:val="00385690"/>
    <w:rsid w:val="00393F71"/>
    <w:rsid w:val="00396A1C"/>
    <w:rsid w:val="003B16E7"/>
    <w:rsid w:val="003C6D8F"/>
    <w:rsid w:val="003D4B43"/>
    <w:rsid w:val="00414548"/>
    <w:rsid w:val="004403FE"/>
    <w:rsid w:val="00450AB7"/>
    <w:rsid w:val="00455D17"/>
    <w:rsid w:val="00462B65"/>
    <w:rsid w:val="004944E4"/>
    <w:rsid w:val="00494ED8"/>
    <w:rsid w:val="004A035E"/>
    <w:rsid w:val="004D1607"/>
    <w:rsid w:val="004D2785"/>
    <w:rsid w:val="004E5B6A"/>
    <w:rsid w:val="004F53A7"/>
    <w:rsid w:val="005257B9"/>
    <w:rsid w:val="00532DB3"/>
    <w:rsid w:val="005368E6"/>
    <w:rsid w:val="00536E60"/>
    <w:rsid w:val="00537B32"/>
    <w:rsid w:val="00540FCC"/>
    <w:rsid w:val="005442E0"/>
    <w:rsid w:val="00547D7F"/>
    <w:rsid w:val="00553670"/>
    <w:rsid w:val="00563B91"/>
    <w:rsid w:val="00565A1E"/>
    <w:rsid w:val="00566237"/>
    <w:rsid w:val="0057451B"/>
    <w:rsid w:val="00583005"/>
    <w:rsid w:val="00593215"/>
    <w:rsid w:val="00593C52"/>
    <w:rsid w:val="00596016"/>
    <w:rsid w:val="00597E95"/>
    <w:rsid w:val="005A0777"/>
    <w:rsid w:val="005A4789"/>
    <w:rsid w:val="005B0B45"/>
    <w:rsid w:val="005D0481"/>
    <w:rsid w:val="005E27AF"/>
    <w:rsid w:val="005E498B"/>
    <w:rsid w:val="005E768A"/>
    <w:rsid w:val="005F10BF"/>
    <w:rsid w:val="005F3B48"/>
    <w:rsid w:val="0061248B"/>
    <w:rsid w:val="00615592"/>
    <w:rsid w:val="006219F1"/>
    <w:rsid w:val="00631F64"/>
    <w:rsid w:val="0068569E"/>
    <w:rsid w:val="006A70AF"/>
    <w:rsid w:val="006B49A7"/>
    <w:rsid w:val="006E6CF3"/>
    <w:rsid w:val="00700048"/>
    <w:rsid w:val="0071048B"/>
    <w:rsid w:val="00712CCD"/>
    <w:rsid w:val="00721744"/>
    <w:rsid w:val="00726724"/>
    <w:rsid w:val="0072672D"/>
    <w:rsid w:val="00730F46"/>
    <w:rsid w:val="00732C66"/>
    <w:rsid w:val="0074322F"/>
    <w:rsid w:val="00743F0A"/>
    <w:rsid w:val="007447BE"/>
    <w:rsid w:val="00752A9B"/>
    <w:rsid w:val="007746DF"/>
    <w:rsid w:val="00776F2D"/>
    <w:rsid w:val="00783F6B"/>
    <w:rsid w:val="00786890"/>
    <w:rsid w:val="0079733A"/>
    <w:rsid w:val="007A4CEB"/>
    <w:rsid w:val="007C1D9D"/>
    <w:rsid w:val="007D072D"/>
    <w:rsid w:val="007E03EC"/>
    <w:rsid w:val="007F605C"/>
    <w:rsid w:val="008030F3"/>
    <w:rsid w:val="008108A0"/>
    <w:rsid w:val="00812819"/>
    <w:rsid w:val="00820B0D"/>
    <w:rsid w:val="00825999"/>
    <w:rsid w:val="008328FD"/>
    <w:rsid w:val="00841CD9"/>
    <w:rsid w:val="0084201F"/>
    <w:rsid w:val="00852EC9"/>
    <w:rsid w:val="00863D09"/>
    <w:rsid w:val="00881EC3"/>
    <w:rsid w:val="0089189E"/>
    <w:rsid w:val="0089452C"/>
    <w:rsid w:val="00896D96"/>
    <w:rsid w:val="008A1EF7"/>
    <w:rsid w:val="008A2453"/>
    <w:rsid w:val="008B2CD7"/>
    <w:rsid w:val="008B7BE8"/>
    <w:rsid w:val="008C53BA"/>
    <w:rsid w:val="008D2BB9"/>
    <w:rsid w:val="008E5064"/>
    <w:rsid w:val="008E7F63"/>
    <w:rsid w:val="008F1DA1"/>
    <w:rsid w:val="008F3122"/>
    <w:rsid w:val="008F3341"/>
    <w:rsid w:val="00903A05"/>
    <w:rsid w:val="00905F74"/>
    <w:rsid w:val="0091075A"/>
    <w:rsid w:val="00934844"/>
    <w:rsid w:val="00941C65"/>
    <w:rsid w:val="00960324"/>
    <w:rsid w:val="00960E64"/>
    <w:rsid w:val="00963330"/>
    <w:rsid w:val="00963DE2"/>
    <w:rsid w:val="00971DEE"/>
    <w:rsid w:val="00973CE5"/>
    <w:rsid w:val="00977533"/>
    <w:rsid w:val="00977CE6"/>
    <w:rsid w:val="009810C1"/>
    <w:rsid w:val="00992377"/>
    <w:rsid w:val="0099619E"/>
    <w:rsid w:val="009972C5"/>
    <w:rsid w:val="009A00F2"/>
    <w:rsid w:val="009B2957"/>
    <w:rsid w:val="009C443C"/>
    <w:rsid w:val="009C531A"/>
    <w:rsid w:val="009C53C8"/>
    <w:rsid w:val="009D0A1A"/>
    <w:rsid w:val="009D4FD4"/>
    <w:rsid w:val="009E0055"/>
    <w:rsid w:val="009E6562"/>
    <w:rsid w:val="009F0AA5"/>
    <w:rsid w:val="009F250F"/>
    <w:rsid w:val="00A246D9"/>
    <w:rsid w:val="00A34BB7"/>
    <w:rsid w:val="00A456B6"/>
    <w:rsid w:val="00A52838"/>
    <w:rsid w:val="00A65CAC"/>
    <w:rsid w:val="00A751B8"/>
    <w:rsid w:val="00A82366"/>
    <w:rsid w:val="00A9185D"/>
    <w:rsid w:val="00AA7787"/>
    <w:rsid w:val="00AB39E0"/>
    <w:rsid w:val="00AD1ECC"/>
    <w:rsid w:val="00AE5007"/>
    <w:rsid w:val="00AF0241"/>
    <w:rsid w:val="00AF5802"/>
    <w:rsid w:val="00AF5D8E"/>
    <w:rsid w:val="00B003BB"/>
    <w:rsid w:val="00B208C4"/>
    <w:rsid w:val="00B31BAD"/>
    <w:rsid w:val="00B47746"/>
    <w:rsid w:val="00B73086"/>
    <w:rsid w:val="00B80E2B"/>
    <w:rsid w:val="00B879A2"/>
    <w:rsid w:val="00B9423E"/>
    <w:rsid w:val="00B95957"/>
    <w:rsid w:val="00BA03E3"/>
    <w:rsid w:val="00BA57D4"/>
    <w:rsid w:val="00BB3EA2"/>
    <w:rsid w:val="00BB7AA0"/>
    <w:rsid w:val="00BC7253"/>
    <w:rsid w:val="00BD2A22"/>
    <w:rsid w:val="00BD38BB"/>
    <w:rsid w:val="00BF32A2"/>
    <w:rsid w:val="00C0380B"/>
    <w:rsid w:val="00C03F73"/>
    <w:rsid w:val="00C149FC"/>
    <w:rsid w:val="00C151DE"/>
    <w:rsid w:val="00C177E6"/>
    <w:rsid w:val="00C21A4C"/>
    <w:rsid w:val="00C27301"/>
    <w:rsid w:val="00C44B0F"/>
    <w:rsid w:val="00C45694"/>
    <w:rsid w:val="00C45FE7"/>
    <w:rsid w:val="00C64D6A"/>
    <w:rsid w:val="00C77FA7"/>
    <w:rsid w:val="00C86AF5"/>
    <w:rsid w:val="00C96E89"/>
    <w:rsid w:val="00CA11BC"/>
    <w:rsid w:val="00CB4C0F"/>
    <w:rsid w:val="00CB789F"/>
    <w:rsid w:val="00CC193D"/>
    <w:rsid w:val="00CD4386"/>
    <w:rsid w:val="00CD5561"/>
    <w:rsid w:val="00CD5FCC"/>
    <w:rsid w:val="00CD623B"/>
    <w:rsid w:val="00CE2DF0"/>
    <w:rsid w:val="00CE7D30"/>
    <w:rsid w:val="00D02463"/>
    <w:rsid w:val="00D054B5"/>
    <w:rsid w:val="00D063F6"/>
    <w:rsid w:val="00D1094B"/>
    <w:rsid w:val="00D10BCD"/>
    <w:rsid w:val="00D16E6D"/>
    <w:rsid w:val="00D202CF"/>
    <w:rsid w:val="00D25563"/>
    <w:rsid w:val="00D2754F"/>
    <w:rsid w:val="00D67B8C"/>
    <w:rsid w:val="00D740FE"/>
    <w:rsid w:val="00D74B2E"/>
    <w:rsid w:val="00D8192D"/>
    <w:rsid w:val="00D82BD4"/>
    <w:rsid w:val="00D96AD9"/>
    <w:rsid w:val="00D96E55"/>
    <w:rsid w:val="00DA3539"/>
    <w:rsid w:val="00DA63AE"/>
    <w:rsid w:val="00DC3178"/>
    <w:rsid w:val="00DC351B"/>
    <w:rsid w:val="00DD197F"/>
    <w:rsid w:val="00DD3A57"/>
    <w:rsid w:val="00DD6447"/>
    <w:rsid w:val="00DF430E"/>
    <w:rsid w:val="00E107C3"/>
    <w:rsid w:val="00E204D2"/>
    <w:rsid w:val="00E2375E"/>
    <w:rsid w:val="00E51B18"/>
    <w:rsid w:val="00E61F40"/>
    <w:rsid w:val="00E62683"/>
    <w:rsid w:val="00E645B8"/>
    <w:rsid w:val="00E70C50"/>
    <w:rsid w:val="00E779E0"/>
    <w:rsid w:val="00E85B3F"/>
    <w:rsid w:val="00EA7E85"/>
    <w:rsid w:val="00ED0F5A"/>
    <w:rsid w:val="00ED78CF"/>
    <w:rsid w:val="00EE4413"/>
    <w:rsid w:val="00EE57AB"/>
    <w:rsid w:val="00F017F3"/>
    <w:rsid w:val="00F04357"/>
    <w:rsid w:val="00F1100B"/>
    <w:rsid w:val="00F13D4A"/>
    <w:rsid w:val="00F20AFE"/>
    <w:rsid w:val="00F40F54"/>
    <w:rsid w:val="00F4110C"/>
    <w:rsid w:val="00F4506C"/>
    <w:rsid w:val="00F45271"/>
    <w:rsid w:val="00F6527E"/>
    <w:rsid w:val="00F90288"/>
    <w:rsid w:val="00F926DD"/>
    <w:rsid w:val="00FA2FE6"/>
    <w:rsid w:val="00FA3CD5"/>
    <w:rsid w:val="00FC44D7"/>
    <w:rsid w:val="00FC4AA8"/>
    <w:rsid w:val="00FD1BB9"/>
    <w:rsid w:val="00FD6231"/>
    <w:rsid w:val="00FE09E0"/>
    <w:rsid w:val="00FE78E8"/>
    <w:rsid w:val="00FF19DA"/>
    <w:rsid w:val="00FF7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055"/>
    <w:pPr>
      <w:spacing w:after="0" w:line="240" w:lineRule="auto"/>
    </w:pPr>
    <w:rPr>
      <w:rFonts w:ascii="Arial" w:eastAsia="Times New Roman" w:hAnsi="Arial" w:cs="Times New Roman"/>
      <w:sz w:val="20"/>
      <w:szCs w:val="20"/>
      <w:lang w:eastAsia="ru-RU"/>
    </w:rPr>
  </w:style>
  <w:style w:type="paragraph" w:styleId="10">
    <w:name w:val="heading 1"/>
    <w:basedOn w:val="a"/>
    <w:next w:val="a"/>
    <w:link w:val="11"/>
    <w:uiPriority w:val="99"/>
    <w:qFormat/>
    <w:rsid w:val="009E0055"/>
    <w:pPr>
      <w:keepNext/>
      <w:outlineLvl w:val="0"/>
    </w:pPr>
    <w:rPr>
      <w:rFonts w:ascii="Times New Roman" w:hAnsi="Times New Roman"/>
      <w:b/>
      <w:sz w:val="28"/>
    </w:rPr>
  </w:style>
  <w:style w:type="paragraph" w:styleId="2">
    <w:name w:val="heading 2"/>
    <w:basedOn w:val="a"/>
    <w:next w:val="a"/>
    <w:link w:val="20"/>
    <w:uiPriority w:val="99"/>
    <w:qFormat/>
    <w:rsid w:val="009E0055"/>
    <w:pPr>
      <w:keepNext/>
      <w:jc w:val="both"/>
      <w:outlineLvl w:val="1"/>
    </w:pPr>
    <w:rPr>
      <w:rFonts w:ascii="Times New Roman" w:hAnsi="Times New Roman"/>
      <w:b/>
      <w:sz w:val="28"/>
    </w:rPr>
  </w:style>
  <w:style w:type="paragraph" w:styleId="3">
    <w:name w:val="heading 3"/>
    <w:basedOn w:val="a"/>
    <w:next w:val="a"/>
    <w:link w:val="30"/>
    <w:uiPriority w:val="99"/>
    <w:unhideWhenUsed/>
    <w:qFormat/>
    <w:rsid w:val="009E0055"/>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9"/>
    <w:qFormat/>
    <w:rsid w:val="009E0055"/>
    <w:pPr>
      <w:spacing w:before="240" w:after="60"/>
      <w:outlineLvl w:val="5"/>
    </w:pPr>
    <w:rPr>
      <w:rFonts w:ascii="Cambria" w:eastAsia="MS Mincho" w:hAnsi="Cambria"/>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9E0055"/>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9"/>
    <w:rsid w:val="009E0055"/>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9"/>
    <w:rsid w:val="009E0055"/>
    <w:rPr>
      <w:rFonts w:asciiTheme="majorHAnsi" w:eastAsiaTheme="majorEastAsia" w:hAnsiTheme="majorHAnsi" w:cstheme="majorBidi"/>
      <w:b/>
      <w:bCs/>
      <w:color w:val="4F81BD" w:themeColor="accent1"/>
      <w:sz w:val="20"/>
      <w:szCs w:val="20"/>
      <w:lang w:eastAsia="ru-RU"/>
    </w:rPr>
  </w:style>
  <w:style w:type="character" w:customStyle="1" w:styleId="60">
    <w:name w:val="Заголовок 6 Знак"/>
    <w:basedOn w:val="a0"/>
    <w:link w:val="6"/>
    <w:uiPriority w:val="99"/>
    <w:rsid w:val="009E0055"/>
    <w:rPr>
      <w:rFonts w:ascii="Cambria" w:eastAsia="MS Mincho" w:hAnsi="Cambria" w:cs="Times New Roman"/>
      <w:b/>
      <w:bCs/>
    </w:rPr>
  </w:style>
  <w:style w:type="paragraph" w:styleId="a3">
    <w:name w:val="Body Text"/>
    <w:aliases w:val="Основной текст Знак Знак"/>
    <w:basedOn w:val="a"/>
    <w:link w:val="a4"/>
    <w:uiPriority w:val="99"/>
    <w:rsid w:val="009E0055"/>
    <w:pPr>
      <w:jc w:val="both"/>
    </w:pPr>
    <w:rPr>
      <w:rFonts w:ascii="Times New Roman" w:hAnsi="Times New Roman"/>
      <w:color w:val="000000"/>
      <w:sz w:val="28"/>
    </w:rPr>
  </w:style>
  <w:style w:type="character" w:customStyle="1" w:styleId="a4">
    <w:name w:val="Основной текст Знак"/>
    <w:aliases w:val="Основной текст Знак Знак Знак"/>
    <w:basedOn w:val="a0"/>
    <w:link w:val="a3"/>
    <w:uiPriority w:val="99"/>
    <w:rsid w:val="009E0055"/>
    <w:rPr>
      <w:rFonts w:ascii="Times New Roman" w:eastAsia="Times New Roman" w:hAnsi="Times New Roman" w:cs="Times New Roman"/>
      <w:color w:val="000000"/>
      <w:sz w:val="28"/>
      <w:szCs w:val="20"/>
      <w:lang w:eastAsia="ru-RU"/>
    </w:rPr>
  </w:style>
  <w:style w:type="paragraph" w:styleId="21">
    <w:name w:val="Body Text 2"/>
    <w:basedOn w:val="a"/>
    <w:link w:val="22"/>
    <w:uiPriority w:val="99"/>
    <w:rsid w:val="009E0055"/>
    <w:pPr>
      <w:jc w:val="both"/>
    </w:pPr>
    <w:rPr>
      <w:rFonts w:ascii="Times New Roman" w:hAnsi="Times New Roman"/>
      <w:bCs/>
      <w:sz w:val="24"/>
    </w:rPr>
  </w:style>
  <w:style w:type="character" w:customStyle="1" w:styleId="22">
    <w:name w:val="Основной текст 2 Знак"/>
    <w:basedOn w:val="a0"/>
    <w:link w:val="21"/>
    <w:uiPriority w:val="99"/>
    <w:rsid w:val="009E0055"/>
    <w:rPr>
      <w:rFonts w:ascii="Times New Roman" w:eastAsia="Times New Roman" w:hAnsi="Times New Roman" w:cs="Times New Roman"/>
      <w:bCs/>
      <w:sz w:val="24"/>
      <w:szCs w:val="20"/>
      <w:lang w:eastAsia="ru-RU"/>
    </w:rPr>
  </w:style>
  <w:style w:type="paragraph" w:styleId="a5">
    <w:name w:val="header"/>
    <w:basedOn w:val="a"/>
    <w:link w:val="a6"/>
    <w:uiPriority w:val="99"/>
    <w:rsid w:val="009E0055"/>
    <w:pPr>
      <w:tabs>
        <w:tab w:val="center" w:pos="4677"/>
        <w:tab w:val="right" w:pos="9355"/>
      </w:tabs>
    </w:pPr>
  </w:style>
  <w:style w:type="character" w:customStyle="1" w:styleId="a6">
    <w:name w:val="Верхний колонтитул Знак"/>
    <w:basedOn w:val="a0"/>
    <w:link w:val="a5"/>
    <w:uiPriority w:val="99"/>
    <w:rsid w:val="009E0055"/>
    <w:rPr>
      <w:rFonts w:ascii="Arial" w:eastAsia="Times New Roman" w:hAnsi="Arial" w:cs="Times New Roman"/>
      <w:sz w:val="20"/>
      <w:szCs w:val="20"/>
      <w:lang w:eastAsia="ru-RU"/>
    </w:rPr>
  </w:style>
  <w:style w:type="character" w:styleId="a7">
    <w:name w:val="page number"/>
    <w:basedOn w:val="a0"/>
    <w:uiPriority w:val="99"/>
    <w:rsid w:val="009E0055"/>
  </w:style>
  <w:style w:type="paragraph" w:styleId="a8">
    <w:name w:val="Balloon Text"/>
    <w:basedOn w:val="a"/>
    <w:link w:val="a9"/>
    <w:uiPriority w:val="99"/>
    <w:unhideWhenUsed/>
    <w:rsid w:val="009E0055"/>
    <w:rPr>
      <w:rFonts w:ascii="Tahoma" w:hAnsi="Tahoma"/>
      <w:sz w:val="16"/>
      <w:szCs w:val="16"/>
    </w:rPr>
  </w:style>
  <w:style w:type="character" w:customStyle="1" w:styleId="a9">
    <w:name w:val="Текст выноски Знак"/>
    <w:basedOn w:val="a0"/>
    <w:link w:val="a8"/>
    <w:uiPriority w:val="99"/>
    <w:rsid w:val="009E0055"/>
    <w:rPr>
      <w:rFonts w:ascii="Tahoma" w:eastAsia="Times New Roman" w:hAnsi="Tahoma" w:cs="Times New Roman"/>
      <w:sz w:val="16"/>
      <w:szCs w:val="16"/>
      <w:lang w:eastAsia="ru-RU"/>
    </w:rPr>
  </w:style>
  <w:style w:type="paragraph" w:styleId="aa">
    <w:name w:val="footer"/>
    <w:basedOn w:val="a"/>
    <w:link w:val="ab"/>
    <w:uiPriority w:val="99"/>
    <w:unhideWhenUsed/>
    <w:rsid w:val="009E0055"/>
    <w:pPr>
      <w:tabs>
        <w:tab w:val="center" w:pos="4677"/>
        <w:tab w:val="right" w:pos="9355"/>
      </w:tabs>
    </w:pPr>
  </w:style>
  <w:style w:type="character" w:customStyle="1" w:styleId="ab">
    <w:name w:val="Нижний колонтитул Знак"/>
    <w:basedOn w:val="a0"/>
    <w:link w:val="aa"/>
    <w:uiPriority w:val="99"/>
    <w:rsid w:val="009E0055"/>
    <w:rPr>
      <w:rFonts w:ascii="Arial" w:eastAsia="Times New Roman" w:hAnsi="Arial" w:cs="Times New Roman"/>
      <w:sz w:val="20"/>
      <w:szCs w:val="20"/>
      <w:lang w:eastAsia="ru-RU"/>
    </w:rPr>
  </w:style>
  <w:style w:type="table" w:styleId="ac">
    <w:name w:val="Table Grid"/>
    <w:basedOn w:val="a1"/>
    <w:rsid w:val="009E00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9E005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Гипертекстовая ссылка"/>
    <w:basedOn w:val="a0"/>
    <w:uiPriority w:val="99"/>
    <w:rsid w:val="009E0055"/>
    <w:rPr>
      <w:rFonts w:cs="Times New Roman"/>
      <w:color w:val="106BBE"/>
    </w:rPr>
  </w:style>
  <w:style w:type="paragraph" w:styleId="ae">
    <w:name w:val="Normal (Web)"/>
    <w:basedOn w:val="a"/>
    <w:uiPriority w:val="99"/>
    <w:unhideWhenUsed/>
    <w:rsid w:val="009E0055"/>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0"/>
    <w:rsid w:val="009E0055"/>
  </w:style>
  <w:style w:type="character" w:styleId="af">
    <w:name w:val="Strong"/>
    <w:basedOn w:val="a0"/>
    <w:uiPriority w:val="22"/>
    <w:qFormat/>
    <w:rsid w:val="009E0055"/>
    <w:rPr>
      <w:b/>
      <w:bCs/>
    </w:rPr>
  </w:style>
  <w:style w:type="paragraph" w:styleId="af0">
    <w:name w:val="List Paragraph"/>
    <w:basedOn w:val="a"/>
    <w:uiPriority w:val="99"/>
    <w:qFormat/>
    <w:rsid w:val="009E0055"/>
    <w:pPr>
      <w:ind w:left="720"/>
      <w:contextualSpacing/>
    </w:pPr>
  </w:style>
  <w:style w:type="paragraph" w:styleId="af1">
    <w:name w:val="Body Text Indent"/>
    <w:basedOn w:val="a"/>
    <w:link w:val="af2"/>
    <w:uiPriority w:val="99"/>
    <w:rsid w:val="009E0055"/>
    <w:pPr>
      <w:spacing w:after="120"/>
      <w:ind w:left="283"/>
    </w:pPr>
  </w:style>
  <w:style w:type="character" w:customStyle="1" w:styleId="af2">
    <w:name w:val="Основной текст с отступом Знак"/>
    <w:basedOn w:val="a0"/>
    <w:link w:val="af1"/>
    <w:uiPriority w:val="99"/>
    <w:rsid w:val="009E0055"/>
    <w:rPr>
      <w:rFonts w:ascii="Arial" w:eastAsia="Times New Roman" w:hAnsi="Arial" w:cs="Times New Roman"/>
      <w:sz w:val="20"/>
      <w:szCs w:val="20"/>
      <w:lang w:eastAsia="ru-RU"/>
    </w:rPr>
  </w:style>
  <w:style w:type="character" w:customStyle="1" w:styleId="FontStyle130">
    <w:name w:val="Font Style130"/>
    <w:basedOn w:val="a0"/>
    <w:uiPriority w:val="99"/>
    <w:rsid w:val="009E0055"/>
    <w:rPr>
      <w:rFonts w:ascii="Times New Roman" w:hAnsi="Times New Roman" w:cs="Times New Roman"/>
      <w:sz w:val="24"/>
      <w:szCs w:val="24"/>
    </w:rPr>
  </w:style>
  <w:style w:type="paragraph" w:customStyle="1" w:styleId="Style42">
    <w:name w:val="Style42"/>
    <w:basedOn w:val="a"/>
    <w:uiPriority w:val="99"/>
    <w:rsid w:val="009E0055"/>
    <w:pPr>
      <w:widowControl w:val="0"/>
      <w:autoSpaceDE w:val="0"/>
      <w:autoSpaceDN w:val="0"/>
      <w:adjustRightInd w:val="0"/>
      <w:spacing w:line="311" w:lineRule="exact"/>
      <w:ind w:firstLine="706"/>
      <w:jc w:val="both"/>
    </w:pPr>
    <w:rPr>
      <w:rFonts w:ascii="Times New Roman" w:eastAsiaTheme="minorEastAsia" w:hAnsi="Times New Roman"/>
      <w:sz w:val="24"/>
      <w:szCs w:val="24"/>
    </w:rPr>
  </w:style>
  <w:style w:type="paragraph" w:customStyle="1" w:styleId="Style32">
    <w:name w:val="Style32"/>
    <w:basedOn w:val="a"/>
    <w:uiPriority w:val="99"/>
    <w:rsid w:val="009E0055"/>
    <w:pPr>
      <w:widowControl w:val="0"/>
      <w:autoSpaceDE w:val="0"/>
      <w:autoSpaceDN w:val="0"/>
      <w:adjustRightInd w:val="0"/>
      <w:spacing w:line="317" w:lineRule="exact"/>
      <w:jc w:val="both"/>
    </w:pPr>
    <w:rPr>
      <w:rFonts w:ascii="Times New Roman" w:eastAsiaTheme="minorEastAsia" w:hAnsi="Times New Roman"/>
      <w:sz w:val="24"/>
      <w:szCs w:val="24"/>
    </w:rPr>
  </w:style>
  <w:style w:type="character" w:customStyle="1" w:styleId="FontStyle129">
    <w:name w:val="Font Style129"/>
    <w:basedOn w:val="a0"/>
    <w:uiPriority w:val="99"/>
    <w:rsid w:val="009E0055"/>
    <w:rPr>
      <w:rFonts w:ascii="Times New Roman" w:hAnsi="Times New Roman" w:cs="Times New Roman"/>
      <w:b/>
      <w:bCs/>
      <w:i/>
      <w:iCs/>
      <w:sz w:val="24"/>
      <w:szCs w:val="24"/>
    </w:rPr>
  </w:style>
  <w:style w:type="paragraph" w:customStyle="1" w:styleId="Style64">
    <w:name w:val="Style64"/>
    <w:basedOn w:val="a"/>
    <w:uiPriority w:val="99"/>
    <w:rsid w:val="009E0055"/>
    <w:pPr>
      <w:widowControl w:val="0"/>
      <w:autoSpaceDE w:val="0"/>
      <w:autoSpaceDN w:val="0"/>
      <w:adjustRightInd w:val="0"/>
      <w:spacing w:line="317" w:lineRule="exact"/>
      <w:jc w:val="center"/>
    </w:pPr>
    <w:rPr>
      <w:rFonts w:ascii="Times New Roman" w:eastAsiaTheme="minorEastAsia" w:hAnsi="Times New Roman"/>
      <w:sz w:val="24"/>
      <w:szCs w:val="24"/>
    </w:rPr>
  </w:style>
  <w:style w:type="paragraph" w:customStyle="1" w:styleId="Style81">
    <w:name w:val="Style81"/>
    <w:basedOn w:val="a"/>
    <w:uiPriority w:val="99"/>
    <w:rsid w:val="009E0055"/>
    <w:pPr>
      <w:widowControl w:val="0"/>
      <w:autoSpaceDE w:val="0"/>
      <w:autoSpaceDN w:val="0"/>
      <w:adjustRightInd w:val="0"/>
      <w:spacing w:line="317" w:lineRule="exact"/>
      <w:ind w:firstLine="554"/>
    </w:pPr>
    <w:rPr>
      <w:rFonts w:ascii="Times New Roman" w:eastAsiaTheme="minorEastAsia" w:hAnsi="Times New Roman"/>
      <w:sz w:val="24"/>
      <w:szCs w:val="24"/>
    </w:rPr>
  </w:style>
  <w:style w:type="paragraph" w:customStyle="1" w:styleId="Style5">
    <w:name w:val="Style5"/>
    <w:basedOn w:val="a"/>
    <w:uiPriority w:val="99"/>
    <w:rsid w:val="009E0055"/>
    <w:pPr>
      <w:widowControl w:val="0"/>
      <w:autoSpaceDE w:val="0"/>
      <w:autoSpaceDN w:val="0"/>
      <w:adjustRightInd w:val="0"/>
      <w:spacing w:line="310" w:lineRule="exact"/>
      <w:ind w:firstLine="842"/>
    </w:pPr>
    <w:rPr>
      <w:rFonts w:ascii="Times New Roman" w:eastAsiaTheme="minorEastAsia" w:hAnsi="Times New Roman"/>
      <w:sz w:val="24"/>
      <w:szCs w:val="24"/>
    </w:rPr>
  </w:style>
  <w:style w:type="paragraph" w:customStyle="1" w:styleId="Style45">
    <w:name w:val="Style45"/>
    <w:basedOn w:val="a"/>
    <w:uiPriority w:val="99"/>
    <w:rsid w:val="009E0055"/>
    <w:pPr>
      <w:widowControl w:val="0"/>
      <w:autoSpaceDE w:val="0"/>
      <w:autoSpaceDN w:val="0"/>
      <w:adjustRightInd w:val="0"/>
      <w:spacing w:line="317" w:lineRule="exact"/>
      <w:ind w:firstLine="1015"/>
    </w:pPr>
    <w:rPr>
      <w:rFonts w:ascii="Times New Roman" w:eastAsiaTheme="minorEastAsia" w:hAnsi="Times New Roman"/>
      <w:sz w:val="24"/>
      <w:szCs w:val="24"/>
    </w:rPr>
  </w:style>
  <w:style w:type="paragraph" w:customStyle="1" w:styleId="Style52">
    <w:name w:val="Style52"/>
    <w:basedOn w:val="a"/>
    <w:uiPriority w:val="99"/>
    <w:rsid w:val="009E0055"/>
    <w:pPr>
      <w:widowControl w:val="0"/>
      <w:autoSpaceDE w:val="0"/>
      <w:autoSpaceDN w:val="0"/>
      <w:adjustRightInd w:val="0"/>
      <w:jc w:val="center"/>
    </w:pPr>
    <w:rPr>
      <w:rFonts w:ascii="Times New Roman" w:eastAsiaTheme="minorEastAsia" w:hAnsi="Times New Roman"/>
      <w:sz w:val="24"/>
      <w:szCs w:val="24"/>
    </w:rPr>
  </w:style>
  <w:style w:type="paragraph" w:customStyle="1" w:styleId="-11">
    <w:name w:val="Цветной список - Акцент 11"/>
    <w:basedOn w:val="a"/>
    <w:uiPriority w:val="99"/>
    <w:rsid w:val="009E0055"/>
    <w:pPr>
      <w:spacing w:after="200" w:line="276" w:lineRule="auto"/>
      <w:ind w:left="720"/>
      <w:contextualSpacing/>
    </w:pPr>
    <w:rPr>
      <w:rFonts w:ascii="Calibri" w:hAnsi="Calibri"/>
      <w:sz w:val="22"/>
      <w:szCs w:val="22"/>
      <w:lang w:eastAsia="en-US"/>
    </w:rPr>
  </w:style>
  <w:style w:type="paragraph" w:customStyle="1" w:styleId="af3">
    <w:name w:val="ГС_абз_Основной"/>
    <w:link w:val="af4"/>
    <w:uiPriority w:val="99"/>
    <w:rsid w:val="009E0055"/>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f4">
    <w:name w:val="ГС_абз_Основной Знак Знак"/>
    <w:link w:val="af3"/>
    <w:uiPriority w:val="99"/>
    <w:locked/>
    <w:rsid w:val="009E0055"/>
    <w:rPr>
      <w:rFonts w:ascii="Calibri" w:eastAsia="Times New Roman" w:hAnsi="Calibri" w:cs="Times New Roman"/>
      <w:sz w:val="24"/>
      <w:szCs w:val="24"/>
      <w:lang w:eastAsia="ru-RU"/>
    </w:rPr>
  </w:style>
  <w:style w:type="paragraph" w:styleId="af5">
    <w:name w:val="annotation text"/>
    <w:basedOn w:val="a"/>
    <w:link w:val="af6"/>
    <w:uiPriority w:val="99"/>
    <w:rsid w:val="009E0055"/>
    <w:pPr>
      <w:spacing w:after="200" w:line="276" w:lineRule="auto"/>
    </w:pPr>
    <w:rPr>
      <w:rFonts w:ascii="Calibri" w:hAnsi="Calibri"/>
      <w:lang w:eastAsia="en-US"/>
    </w:rPr>
  </w:style>
  <w:style w:type="character" w:customStyle="1" w:styleId="af6">
    <w:name w:val="Текст примечания Знак"/>
    <w:basedOn w:val="a0"/>
    <w:link w:val="af5"/>
    <w:uiPriority w:val="99"/>
    <w:rsid w:val="009E0055"/>
    <w:rPr>
      <w:rFonts w:ascii="Calibri" w:eastAsia="Times New Roman" w:hAnsi="Calibri" w:cs="Times New Roman"/>
      <w:sz w:val="20"/>
      <w:szCs w:val="20"/>
    </w:rPr>
  </w:style>
  <w:style w:type="paragraph" w:styleId="12">
    <w:name w:val="toc 1"/>
    <w:basedOn w:val="a"/>
    <w:next w:val="a"/>
    <w:autoRedefine/>
    <w:uiPriority w:val="39"/>
    <w:qFormat/>
    <w:rsid w:val="009E0055"/>
    <w:pPr>
      <w:tabs>
        <w:tab w:val="right" w:leader="dot" w:pos="9923"/>
      </w:tabs>
      <w:spacing w:after="120" w:line="276" w:lineRule="auto"/>
      <w:ind w:right="-142"/>
      <w:jc w:val="both"/>
    </w:pPr>
    <w:rPr>
      <w:rFonts w:ascii="Times New Roman" w:hAnsi="Times New Roman"/>
      <w:b/>
      <w:sz w:val="22"/>
      <w:szCs w:val="22"/>
      <w:lang w:eastAsia="en-US"/>
    </w:rPr>
  </w:style>
  <w:style w:type="character" w:styleId="af7">
    <w:name w:val="Hyperlink"/>
    <w:uiPriority w:val="99"/>
    <w:rsid w:val="009E0055"/>
    <w:rPr>
      <w:rFonts w:cs="Times New Roman"/>
      <w:color w:val="0000FF"/>
      <w:u w:val="single"/>
    </w:rPr>
  </w:style>
  <w:style w:type="paragraph" w:customStyle="1" w:styleId="1">
    <w:name w:val="Стиль1"/>
    <w:basedOn w:val="a"/>
    <w:link w:val="13"/>
    <w:uiPriority w:val="99"/>
    <w:rsid w:val="009E0055"/>
    <w:pPr>
      <w:numPr>
        <w:ilvl w:val="2"/>
        <w:numId w:val="7"/>
      </w:numPr>
      <w:spacing w:after="120"/>
      <w:jc w:val="both"/>
    </w:pPr>
    <w:rPr>
      <w:rFonts w:ascii="Times New Roman" w:hAnsi="Times New Roman"/>
      <w:sz w:val="28"/>
      <w:szCs w:val="28"/>
      <w:lang w:eastAsia="en-US"/>
    </w:rPr>
  </w:style>
  <w:style w:type="character" w:customStyle="1" w:styleId="13">
    <w:name w:val="Стиль1 Знак"/>
    <w:link w:val="1"/>
    <w:uiPriority w:val="99"/>
    <w:locked/>
    <w:rsid w:val="009E0055"/>
    <w:rPr>
      <w:rFonts w:ascii="Times New Roman" w:eastAsia="Times New Roman" w:hAnsi="Times New Roman" w:cs="Times New Roman"/>
      <w:sz w:val="28"/>
      <w:szCs w:val="28"/>
    </w:rPr>
  </w:style>
  <w:style w:type="character" w:customStyle="1" w:styleId="af8">
    <w:name w:val="Основной текст_"/>
    <w:link w:val="23"/>
    <w:uiPriority w:val="99"/>
    <w:locked/>
    <w:rsid w:val="009E0055"/>
    <w:rPr>
      <w:sz w:val="27"/>
      <w:shd w:val="clear" w:color="auto" w:fill="FFFFFF"/>
    </w:rPr>
  </w:style>
  <w:style w:type="paragraph" w:customStyle="1" w:styleId="23">
    <w:name w:val="Основной текст2"/>
    <w:basedOn w:val="a"/>
    <w:link w:val="af8"/>
    <w:uiPriority w:val="99"/>
    <w:rsid w:val="009E0055"/>
    <w:pPr>
      <w:widowControl w:val="0"/>
      <w:shd w:val="clear" w:color="auto" w:fill="FFFFFF"/>
      <w:spacing w:before="60" w:after="180" w:line="240" w:lineRule="atLeast"/>
      <w:ind w:hanging="260"/>
    </w:pPr>
    <w:rPr>
      <w:rFonts w:asciiTheme="minorHAnsi" w:eastAsiaTheme="minorHAnsi" w:hAnsiTheme="minorHAnsi" w:cstheme="minorBidi"/>
      <w:sz w:val="27"/>
      <w:szCs w:val="22"/>
      <w:shd w:val="clear" w:color="auto" w:fill="FFFFFF"/>
      <w:lang w:eastAsia="en-US"/>
    </w:rPr>
  </w:style>
  <w:style w:type="paragraph" w:styleId="24">
    <w:name w:val="toc 2"/>
    <w:basedOn w:val="a"/>
    <w:next w:val="a"/>
    <w:autoRedefine/>
    <w:uiPriority w:val="39"/>
    <w:qFormat/>
    <w:rsid w:val="00FD6231"/>
    <w:pPr>
      <w:tabs>
        <w:tab w:val="right" w:leader="dot" w:pos="9923"/>
      </w:tabs>
      <w:spacing w:after="120" w:line="276" w:lineRule="auto"/>
      <w:ind w:left="284" w:right="-425"/>
      <w:jc w:val="both"/>
    </w:pPr>
    <w:rPr>
      <w:rFonts w:ascii="Times New Roman" w:hAnsi="Times New Roman"/>
      <w:sz w:val="22"/>
      <w:szCs w:val="22"/>
      <w:lang w:eastAsia="en-US"/>
    </w:rPr>
  </w:style>
  <w:style w:type="paragraph" w:styleId="af9">
    <w:name w:val="footnote text"/>
    <w:basedOn w:val="a"/>
    <w:link w:val="afa"/>
    <w:uiPriority w:val="99"/>
    <w:rsid w:val="009E0055"/>
    <w:rPr>
      <w:rFonts w:ascii="Times New Roman" w:hAnsi="Times New Roman"/>
    </w:rPr>
  </w:style>
  <w:style w:type="character" w:customStyle="1" w:styleId="afa">
    <w:name w:val="Текст сноски Знак"/>
    <w:basedOn w:val="a0"/>
    <w:link w:val="af9"/>
    <w:uiPriority w:val="99"/>
    <w:rsid w:val="009E0055"/>
    <w:rPr>
      <w:rFonts w:ascii="Times New Roman" w:eastAsia="Times New Roman" w:hAnsi="Times New Roman" w:cs="Times New Roman"/>
      <w:sz w:val="20"/>
      <w:szCs w:val="20"/>
      <w:lang w:eastAsia="ru-RU"/>
    </w:rPr>
  </w:style>
  <w:style w:type="character" w:styleId="afb">
    <w:name w:val="footnote reference"/>
    <w:uiPriority w:val="99"/>
    <w:rsid w:val="009E0055"/>
    <w:rPr>
      <w:rFonts w:cs="Times New Roman"/>
      <w:vertAlign w:val="superscript"/>
    </w:rPr>
  </w:style>
  <w:style w:type="paragraph" w:styleId="25">
    <w:name w:val="Body Text Indent 2"/>
    <w:basedOn w:val="a"/>
    <w:link w:val="26"/>
    <w:uiPriority w:val="99"/>
    <w:rsid w:val="009E0055"/>
    <w:pPr>
      <w:spacing w:after="120" w:line="480" w:lineRule="auto"/>
      <w:ind w:left="283"/>
    </w:pPr>
    <w:rPr>
      <w:rFonts w:ascii="Times New Roman" w:hAnsi="Times New Roman"/>
      <w:sz w:val="26"/>
      <w:lang w:eastAsia="en-US"/>
    </w:rPr>
  </w:style>
  <w:style w:type="character" w:customStyle="1" w:styleId="26">
    <w:name w:val="Основной текст с отступом 2 Знак"/>
    <w:basedOn w:val="a0"/>
    <w:link w:val="25"/>
    <w:uiPriority w:val="99"/>
    <w:rsid w:val="009E0055"/>
    <w:rPr>
      <w:rFonts w:ascii="Times New Roman" w:eastAsia="Times New Roman" w:hAnsi="Times New Roman" w:cs="Times New Roman"/>
      <w:sz w:val="26"/>
      <w:szCs w:val="20"/>
    </w:rPr>
  </w:style>
  <w:style w:type="paragraph" w:styleId="afc">
    <w:name w:val="Document Map"/>
    <w:basedOn w:val="a"/>
    <w:link w:val="afd"/>
    <w:uiPriority w:val="99"/>
    <w:rsid w:val="009E0055"/>
    <w:pPr>
      <w:spacing w:after="200" w:line="276" w:lineRule="auto"/>
    </w:pPr>
    <w:rPr>
      <w:rFonts w:ascii="Lucida Grande CY" w:hAnsi="Lucida Grande CY"/>
      <w:sz w:val="24"/>
      <w:szCs w:val="24"/>
      <w:lang w:eastAsia="en-US"/>
    </w:rPr>
  </w:style>
  <w:style w:type="character" w:customStyle="1" w:styleId="afd">
    <w:name w:val="Схема документа Знак"/>
    <w:basedOn w:val="a0"/>
    <w:link w:val="afc"/>
    <w:uiPriority w:val="99"/>
    <w:rsid w:val="009E0055"/>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9E0055"/>
    <w:pPr>
      <w:spacing w:after="200" w:line="276" w:lineRule="auto"/>
      <w:ind w:left="720"/>
      <w:contextualSpacing/>
    </w:pPr>
    <w:rPr>
      <w:rFonts w:ascii="Calibri" w:hAnsi="Calibri"/>
      <w:sz w:val="22"/>
      <w:szCs w:val="22"/>
      <w:lang w:eastAsia="en-US"/>
    </w:rPr>
  </w:style>
  <w:style w:type="character" w:styleId="afe">
    <w:name w:val="annotation reference"/>
    <w:uiPriority w:val="99"/>
    <w:rsid w:val="009E0055"/>
    <w:rPr>
      <w:rFonts w:cs="Times New Roman"/>
      <w:sz w:val="16"/>
    </w:rPr>
  </w:style>
  <w:style w:type="paragraph" w:styleId="aff">
    <w:name w:val="annotation subject"/>
    <w:basedOn w:val="af5"/>
    <w:next w:val="af5"/>
    <w:link w:val="aff0"/>
    <w:uiPriority w:val="99"/>
    <w:rsid w:val="009E0055"/>
    <w:rPr>
      <w:b/>
      <w:bCs/>
    </w:rPr>
  </w:style>
  <w:style w:type="character" w:customStyle="1" w:styleId="aff0">
    <w:name w:val="Тема примечания Знак"/>
    <w:basedOn w:val="af6"/>
    <w:link w:val="aff"/>
    <w:uiPriority w:val="99"/>
    <w:rsid w:val="009E0055"/>
    <w:rPr>
      <w:rFonts w:ascii="Calibri" w:eastAsia="Times New Roman" w:hAnsi="Calibri" w:cs="Times New Roman"/>
      <w:b/>
      <w:bCs/>
      <w:sz w:val="20"/>
      <w:szCs w:val="20"/>
    </w:rPr>
  </w:style>
  <w:style w:type="paragraph" w:customStyle="1" w:styleId="-510">
    <w:name w:val="Светлая заливка - Акцент 51"/>
    <w:hidden/>
    <w:uiPriority w:val="99"/>
    <w:rsid w:val="009E0055"/>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9E0055"/>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9E0055"/>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9E0055"/>
    <w:pPr>
      <w:spacing w:after="0" w:line="240" w:lineRule="auto"/>
    </w:pPr>
    <w:rPr>
      <w:rFonts w:ascii="Calibri" w:eastAsia="Times New Roman" w:hAnsi="Calibri" w:cs="Times New Roman"/>
    </w:rPr>
  </w:style>
  <w:style w:type="paragraph" w:customStyle="1" w:styleId="-32">
    <w:name w:val="Светлый список - Акцент 32"/>
    <w:hidden/>
    <w:uiPriority w:val="99"/>
    <w:semiHidden/>
    <w:rsid w:val="009E0055"/>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9E0055"/>
    <w:pPr>
      <w:spacing w:after="200" w:line="276" w:lineRule="auto"/>
      <w:ind w:left="708"/>
    </w:pPr>
    <w:rPr>
      <w:rFonts w:ascii="Calibri" w:hAnsi="Calibri"/>
      <w:sz w:val="22"/>
      <w:szCs w:val="22"/>
    </w:rPr>
  </w:style>
  <w:style w:type="paragraph" w:customStyle="1" w:styleId="-110">
    <w:name w:val="Цветная заливка - Акцент 11"/>
    <w:hidden/>
    <w:uiPriority w:val="99"/>
    <w:semiHidden/>
    <w:rsid w:val="009E0055"/>
    <w:pPr>
      <w:spacing w:after="0" w:line="240" w:lineRule="auto"/>
    </w:pPr>
    <w:rPr>
      <w:rFonts w:ascii="Calibri" w:eastAsia="Times New Roman" w:hAnsi="Calibri" w:cs="Times New Roman"/>
    </w:rPr>
  </w:style>
  <w:style w:type="paragraph" w:styleId="aff1">
    <w:name w:val="endnote text"/>
    <w:basedOn w:val="a"/>
    <w:link w:val="aff2"/>
    <w:uiPriority w:val="99"/>
    <w:rsid w:val="009E0055"/>
    <w:pPr>
      <w:spacing w:after="200" w:line="276" w:lineRule="auto"/>
    </w:pPr>
    <w:rPr>
      <w:rFonts w:ascii="Calibri" w:hAnsi="Calibri"/>
      <w:lang w:eastAsia="en-US"/>
    </w:rPr>
  </w:style>
  <w:style w:type="character" w:customStyle="1" w:styleId="aff2">
    <w:name w:val="Текст концевой сноски Знак"/>
    <w:basedOn w:val="a0"/>
    <w:link w:val="aff1"/>
    <w:uiPriority w:val="99"/>
    <w:rsid w:val="009E0055"/>
    <w:rPr>
      <w:rFonts w:ascii="Calibri" w:eastAsia="Times New Roman" w:hAnsi="Calibri" w:cs="Times New Roman"/>
      <w:sz w:val="20"/>
      <w:szCs w:val="20"/>
    </w:rPr>
  </w:style>
  <w:style w:type="character" w:styleId="aff3">
    <w:name w:val="endnote reference"/>
    <w:uiPriority w:val="99"/>
    <w:rsid w:val="009E0055"/>
    <w:rPr>
      <w:rFonts w:cs="Times New Roman"/>
      <w:vertAlign w:val="superscript"/>
    </w:rPr>
  </w:style>
  <w:style w:type="paragraph" w:styleId="aff4">
    <w:name w:val="Revision"/>
    <w:hidden/>
    <w:uiPriority w:val="99"/>
    <w:semiHidden/>
    <w:rsid w:val="009E0055"/>
    <w:pPr>
      <w:spacing w:after="0" w:line="240" w:lineRule="auto"/>
    </w:pPr>
    <w:rPr>
      <w:rFonts w:ascii="Calibri" w:eastAsia="Times New Roman" w:hAnsi="Calibri" w:cs="Times New Roman"/>
    </w:rPr>
  </w:style>
  <w:style w:type="character" w:customStyle="1" w:styleId="FontStyle17">
    <w:name w:val="Font Style17"/>
    <w:uiPriority w:val="99"/>
    <w:rsid w:val="009E0055"/>
    <w:rPr>
      <w:rFonts w:ascii="Times New Roman" w:hAnsi="Times New Roman"/>
      <w:sz w:val="22"/>
    </w:rPr>
  </w:style>
  <w:style w:type="paragraph" w:styleId="aff5">
    <w:name w:val="TOC Heading"/>
    <w:basedOn w:val="10"/>
    <w:next w:val="a"/>
    <w:uiPriority w:val="39"/>
    <w:qFormat/>
    <w:rsid w:val="009E0055"/>
    <w:pPr>
      <w:keepLines/>
      <w:spacing w:before="240" w:line="259" w:lineRule="auto"/>
      <w:outlineLvl w:val="9"/>
    </w:pPr>
    <w:rPr>
      <w:rFonts w:ascii="Cambria" w:hAnsi="Cambria"/>
      <w:b w:val="0"/>
      <w:color w:val="365F91"/>
      <w:sz w:val="32"/>
      <w:szCs w:val="32"/>
    </w:rPr>
  </w:style>
  <w:style w:type="paragraph" w:styleId="31">
    <w:name w:val="toc 3"/>
    <w:basedOn w:val="a"/>
    <w:next w:val="a"/>
    <w:autoRedefine/>
    <w:uiPriority w:val="39"/>
    <w:qFormat/>
    <w:rsid w:val="009E0055"/>
    <w:pPr>
      <w:tabs>
        <w:tab w:val="right" w:leader="dot" w:pos="9923"/>
      </w:tabs>
      <w:spacing w:after="120" w:line="276" w:lineRule="auto"/>
      <w:ind w:left="1134" w:hanging="567"/>
      <w:jc w:val="both"/>
    </w:pPr>
    <w:rPr>
      <w:rFonts w:ascii="Times New Roman" w:hAnsi="Times New Roman"/>
      <w:i/>
      <w:sz w:val="22"/>
      <w:szCs w:val="22"/>
      <w:lang w:eastAsia="en-US"/>
    </w:rPr>
  </w:style>
  <w:style w:type="paragraph" w:styleId="4">
    <w:name w:val="toc 4"/>
    <w:basedOn w:val="a"/>
    <w:next w:val="a"/>
    <w:autoRedefine/>
    <w:uiPriority w:val="39"/>
    <w:rsid w:val="009E0055"/>
    <w:pPr>
      <w:spacing w:after="100" w:line="259" w:lineRule="auto"/>
      <w:ind w:left="660"/>
    </w:pPr>
    <w:rPr>
      <w:rFonts w:ascii="Calibri" w:hAnsi="Calibri"/>
      <w:sz w:val="22"/>
      <w:szCs w:val="22"/>
    </w:rPr>
  </w:style>
  <w:style w:type="paragraph" w:styleId="5">
    <w:name w:val="toc 5"/>
    <w:basedOn w:val="a"/>
    <w:next w:val="a"/>
    <w:autoRedefine/>
    <w:uiPriority w:val="39"/>
    <w:rsid w:val="009E0055"/>
    <w:pPr>
      <w:spacing w:after="100" w:line="259" w:lineRule="auto"/>
      <w:ind w:left="880"/>
    </w:pPr>
    <w:rPr>
      <w:rFonts w:ascii="Calibri" w:hAnsi="Calibri"/>
      <w:sz w:val="22"/>
      <w:szCs w:val="22"/>
    </w:rPr>
  </w:style>
  <w:style w:type="paragraph" w:styleId="61">
    <w:name w:val="toc 6"/>
    <w:basedOn w:val="a"/>
    <w:next w:val="a"/>
    <w:autoRedefine/>
    <w:uiPriority w:val="39"/>
    <w:rsid w:val="009E0055"/>
    <w:pPr>
      <w:spacing w:after="100" w:line="259" w:lineRule="auto"/>
      <w:ind w:left="1100"/>
    </w:pPr>
    <w:rPr>
      <w:rFonts w:ascii="Calibri" w:hAnsi="Calibri"/>
      <w:sz w:val="22"/>
      <w:szCs w:val="22"/>
    </w:rPr>
  </w:style>
  <w:style w:type="paragraph" w:styleId="7">
    <w:name w:val="toc 7"/>
    <w:basedOn w:val="a"/>
    <w:next w:val="a"/>
    <w:autoRedefine/>
    <w:uiPriority w:val="39"/>
    <w:rsid w:val="009E0055"/>
    <w:pPr>
      <w:spacing w:after="100" w:line="259" w:lineRule="auto"/>
      <w:ind w:left="1320"/>
    </w:pPr>
    <w:rPr>
      <w:rFonts w:ascii="Calibri" w:hAnsi="Calibri"/>
      <w:sz w:val="22"/>
      <w:szCs w:val="22"/>
    </w:rPr>
  </w:style>
  <w:style w:type="paragraph" w:styleId="8">
    <w:name w:val="toc 8"/>
    <w:basedOn w:val="a"/>
    <w:next w:val="a"/>
    <w:autoRedefine/>
    <w:uiPriority w:val="39"/>
    <w:rsid w:val="009E0055"/>
    <w:pPr>
      <w:spacing w:after="100" w:line="259" w:lineRule="auto"/>
      <w:ind w:left="1540"/>
    </w:pPr>
    <w:rPr>
      <w:rFonts w:ascii="Calibri" w:hAnsi="Calibri"/>
      <w:sz w:val="22"/>
      <w:szCs w:val="22"/>
    </w:rPr>
  </w:style>
  <w:style w:type="paragraph" w:styleId="9">
    <w:name w:val="toc 9"/>
    <w:basedOn w:val="a"/>
    <w:next w:val="a"/>
    <w:autoRedefine/>
    <w:uiPriority w:val="39"/>
    <w:rsid w:val="009E0055"/>
    <w:pPr>
      <w:spacing w:after="100" w:line="259" w:lineRule="auto"/>
      <w:ind w:left="1760"/>
    </w:pPr>
    <w:rPr>
      <w:rFonts w:ascii="Calibri" w:hAnsi="Calibri"/>
      <w:sz w:val="22"/>
      <w:szCs w:val="22"/>
    </w:rPr>
  </w:style>
  <w:style w:type="paragraph" w:styleId="aff6">
    <w:name w:val="Normal Indent"/>
    <w:basedOn w:val="a"/>
    <w:uiPriority w:val="99"/>
    <w:rsid w:val="009E0055"/>
    <w:pPr>
      <w:ind w:left="72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055"/>
    <w:pPr>
      <w:spacing w:after="0" w:line="240" w:lineRule="auto"/>
    </w:pPr>
    <w:rPr>
      <w:rFonts w:ascii="Arial" w:eastAsia="Times New Roman" w:hAnsi="Arial" w:cs="Times New Roman"/>
      <w:sz w:val="20"/>
      <w:szCs w:val="20"/>
      <w:lang w:eastAsia="ru-RU"/>
    </w:rPr>
  </w:style>
  <w:style w:type="paragraph" w:styleId="10">
    <w:name w:val="heading 1"/>
    <w:basedOn w:val="a"/>
    <w:next w:val="a"/>
    <w:link w:val="11"/>
    <w:uiPriority w:val="99"/>
    <w:qFormat/>
    <w:rsid w:val="009E0055"/>
    <w:pPr>
      <w:keepNext/>
      <w:outlineLvl w:val="0"/>
    </w:pPr>
    <w:rPr>
      <w:rFonts w:ascii="Times New Roman" w:hAnsi="Times New Roman"/>
      <w:b/>
      <w:sz w:val="28"/>
    </w:rPr>
  </w:style>
  <w:style w:type="paragraph" w:styleId="2">
    <w:name w:val="heading 2"/>
    <w:basedOn w:val="a"/>
    <w:next w:val="a"/>
    <w:link w:val="20"/>
    <w:uiPriority w:val="99"/>
    <w:qFormat/>
    <w:rsid w:val="009E0055"/>
    <w:pPr>
      <w:keepNext/>
      <w:jc w:val="both"/>
      <w:outlineLvl w:val="1"/>
    </w:pPr>
    <w:rPr>
      <w:rFonts w:ascii="Times New Roman" w:hAnsi="Times New Roman"/>
      <w:b/>
      <w:sz w:val="28"/>
    </w:rPr>
  </w:style>
  <w:style w:type="paragraph" w:styleId="3">
    <w:name w:val="heading 3"/>
    <w:basedOn w:val="a"/>
    <w:next w:val="a"/>
    <w:link w:val="30"/>
    <w:uiPriority w:val="99"/>
    <w:unhideWhenUsed/>
    <w:qFormat/>
    <w:rsid w:val="009E0055"/>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9"/>
    <w:qFormat/>
    <w:rsid w:val="009E0055"/>
    <w:pPr>
      <w:spacing w:before="240" w:after="60"/>
      <w:outlineLvl w:val="5"/>
    </w:pPr>
    <w:rPr>
      <w:rFonts w:ascii="Cambria" w:eastAsia="MS Mincho" w:hAnsi="Cambria"/>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9E0055"/>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9"/>
    <w:rsid w:val="009E0055"/>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9"/>
    <w:rsid w:val="009E0055"/>
    <w:rPr>
      <w:rFonts w:asciiTheme="majorHAnsi" w:eastAsiaTheme="majorEastAsia" w:hAnsiTheme="majorHAnsi" w:cstheme="majorBidi"/>
      <w:b/>
      <w:bCs/>
      <w:color w:val="4F81BD" w:themeColor="accent1"/>
      <w:sz w:val="20"/>
      <w:szCs w:val="20"/>
      <w:lang w:eastAsia="ru-RU"/>
    </w:rPr>
  </w:style>
  <w:style w:type="character" w:customStyle="1" w:styleId="60">
    <w:name w:val="Заголовок 6 Знак"/>
    <w:basedOn w:val="a0"/>
    <w:link w:val="6"/>
    <w:uiPriority w:val="99"/>
    <w:rsid w:val="009E0055"/>
    <w:rPr>
      <w:rFonts w:ascii="Cambria" w:eastAsia="MS Mincho" w:hAnsi="Cambria" w:cs="Times New Roman"/>
      <w:b/>
      <w:bCs/>
    </w:rPr>
  </w:style>
  <w:style w:type="paragraph" w:styleId="a3">
    <w:name w:val="Body Text"/>
    <w:aliases w:val="Основной текст Знак Знак"/>
    <w:basedOn w:val="a"/>
    <w:link w:val="a4"/>
    <w:uiPriority w:val="99"/>
    <w:rsid w:val="009E0055"/>
    <w:pPr>
      <w:jc w:val="both"/>
    </w:pPr>
    <w:rPr>
      <w:rFonts w:ascii="Times New Roman" w:hAnsi="Times New Roman"/>
      <w:color w:val="000000"/>
      <w:sz w:val="28"/>
    </w:rPr>
  </w:style>
  <w:style w:type="character" w:customStyle="1" w:styleId="a4">
    <w:name w:val="Основной текст Знак"/>
    <w:aliases w:val="Основной текст Знак Знак Знак"/>
    <w:basedOn w:val="a0"/>
    <w:link w:val="a3"/>
    <w:uiPriority w:val="99"/>
    <w:rsid w:val="009E0055"/>
    <w:rPr>
      <w:rFonts w:ascii="Times New Roman" w:eastAsia="Times New Roman" w:hAnsi="Times New Roman" w:cs="Times New Roman"/>
      <w:color w:val="000000"/>
      <w:sz w:val="28"/>
      <w:szCs w:val="20"/>
      <w:lang w:eastAsia="ru-RU"/>
    </w:rPr>
  </w:style>
  <w:style w:type="paragraph" w:styleId="21">
    <w:name w:val="Body Text 2"/>
    <w:basedOn w:val="a"/>
    <w:link w:val="22"/>
    <w:uiPriority w:val="99"/>
    <w:rsid w:val="009E0055"/>
    <w:pPr>
      <w:jc w:val="both"/>
    </w:pPr>
    <w:rPr>
      <w:rFonts w:ascii="Times New Roman" w:hAnsi="Times New Roman"/>
      <w:bCs/>
      <w:sz w:val="24"/>
    </w:rPr>
  </w:style>
  <w:style w:type="character" w:customStyle="1" w:styleId="22">
    <w:name w:val="Основной текст 2 Знак"/>
    <w:basedOn w:val="a0"/>
    <w:link w:val="21"/>
    <w:uiPriority w:val="99"/>
    <w:rsid w:val="009E0055"/>
    <w:rPr>
      <w:rFonts w:ascii="Times New Roman" w:eastAsia="Times New Roman" w:hAnsi="Times New Roman" w:cs="Times New Roman"/>
      <w:bCs/>
      <w:sz w:val="24"/>
      <w:szCs w:val="20"/>
      <w:lang w:eastAsia="ru-RU"/>
    </w:rPr>
  </w:style>
  <w:style w:type="paragraph" w:styleId="a5">
    <w:name w:val="header"/>
    <w:basedOn w:val="a"/>
    <w:link w:val="a6"/>
    <w:uiPriority w:val="99"/>
    <w:rsid w:val="009E0055"/>
    <w:pPr>
      <w:tabs>
        <w:tab w:val="center" w:pos="4677"/>
        <w:tab w:val="right" w:pos="9355"/>
      </w:tabs>
    </w:pPr>
  </w:style>
  <w:style w:type="character" w:customStyle="1" w:styleId="a6">
    <w:name w:val="Верхний колонтитул Знак"/>
    <w:basedOn w:val="a0"/>
    <w:link w:val="a5"/>
    <w:uiPriority w:val="99"/>
    <w:rsid w:val="009E0055"/>
    <w:rPr>
      <w:rFonts w:ascii="Arial" w:eastAsia="Times New Roman" w:hAnsi="Arial" w:cs="Times New Roman"/>
      <w:sz w:val="20"/>
      <w:szCs w:val="20"/>
      <w:lang w:eastAsia="ru-RU"/>
    </w:rPr>
  </w:style>
  <w:style w:type="character" w:styleId="a7">
    <w:name w:val="page number"/>
    <w:basedOn w:val="a0"/>
    <w:uiPriority w:val="99"/>
    <w:rsid w:val="009E0055"/>
  </w:style>
  <w:style w:type="paragraph" w:styleId="a8">
    <w:name w:val="Balloon Text"/>
    <w:basedOn w:val="a"/>
    <w:link w:val="a9"/>
    <w:uiPriority w:val="99"/>
    <w:unhideWhenUsed/>
    <w:rsid w:val="009E0055"/>
    <w:rPr>
      <w:rFonts w:ascii="Tahoma" w:hAnsi="Tahoma"/>
      <w:sz w:val="16"/>
      <w:szCs w:val="16"/>
    </w:rPr>
  </w:style>
  <w:style w:type="character" w:customStyle="1" w:styleId="a9">
    <w:name w:val="Текст выноски Знак"/>
    <w:basedOn w:val="a0"/>
    <w:link w:val="a8"/>
    <w:uiPriority w:val="99"/>
    <w:rsid w:val="009E0055"/>
    <w:rPr>
      <w:rFonts w:ascii="Tahoma" w:eastAsia="Times New Roman" w:hAnsi="Tahoma" w:cs="Times New Roman"/>
      <w:sz w:val="16"/>
      <w:szCs w:val="16"/>
      <w:lang w:eastAsia="ru-RU"/>
    </w:rPr>
  </w:style>
  <w:style w:type="paragraph" w:styleId="aa">
    <w:name w:val="footer"/>
    <w:basedOn w:val="a"/>
    <w:link w:val="ab"/>
    <w:uiPriority w:val="99"/>
    <w:unhideWhenUsed/>
    <w:rsid w:val="009E0055"/>
    <w:pPr>
      <w:tabs>
        <w:tab w:val="center" w:pos="4677"/>
        <w:tab w:val="right" w:pos="9355"/>
      </w:tabs>
    </w:pPr>
  </w:style>
  <w:style w:type="character" w:customStyle="1" w:styleId="ab">
    <w:name w:val="Нижний колонтитул Знак"/>
    <w:basedOn w:val="a0"/>
    <w:link w:val="aa"/>
    <w:uiPriority w:val="99"/>
    <w:rsid w:val="009E0055"/>
    <w:rPr>
      <w:rFonts w:ascii="Arial" w:eastAsia="Times New Roman" w:hAnsi="Arial" w:cs="Times New Roman"/>
      <w:sz w:val="20"/>
      <w:szCs w:val="20"/>
      <w:lang w:eastAsia="ru-RU"/>
    </w:rPr>
  </w:style>
  <w:style w:type="table" w:styleId="ac">
    <w:name w:val="Table Grid"/>
    <w:basedOn w:val="a1"/>
    <w:rsid w:val="009E00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9E005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Гипертекстовая ссылка"/>
    <w:basedOn w:val="a0"/>
    <w:uiPriority w:val="99"/>
    <w:rsid w:val="009E0055"/>
    <w:rPr>
      <w:rFonts w:cs="Times New Roman"/>
      <w:color w:val="106BBE"/>
    </w:rPr>
  </w:style>
  <w:style w:type="paragraph" w:styleId="ae">
    <w:name w:val="Normal (Web)"/>
    <w:basedOn w:val="a"/>
    <w:uiPriority w:val="99"/>
    <w:unhideWhenUsed/>
    <w:rsid w:val="009E0055"/>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0"/>
    <w:rsid w:val="009E0055"/>
  </w:style>
  <w:style w:type="character" w:styleId="af">
    <w:name w:val="Strong"/>
    <w:basedOn w:val="a0"/>
    <w:uiPriority w:val="22"/>
    <w:qFormat/>
    <w:rsid w:val="009E0055"/>
    <w:rPr>
      <w:b/>
      <w:bCs/>
    </w:rPr>
  </w:style>
  <w:style w:type="paragraph" w:styleId="af0">
    <w:name w:val="List Paragraph"/>
    <w:basedOn w:val="a"/>
    <w:uiPriority w:val="99"/>
    <w:qFormat/>
    <w:rsid w:val="009E0055"/>
    <w:pPr>
      <w:ind w:left="720"/>
      <w:contextualSpacing/>
    </w:pPr>
  </w:style>
  <w:style w:type="paragraph" w:styleId="af1">
    <w:name w:val="Body Text Indent"/>
    <w:basedOn w:val="a"/>
    <w:link w:val="af2"/>
    <w:uiPriority w:val="99"/>
    <w:rsid w:val="009E0055"/>
    <w:pPr>
      <w:spacing w:after="120"/>
      <w:ind w:left="283"/>
    </w:pPr>
  </w:style>
  <w:style w:type="character" w:customStyle="1" w:styleId="af2">
    <w:name w:val="Основной текст с отступом Знак"/>
    <w:basedOn w:val="a0"/>
    <w:link w:val="af1"/>
    <w:uiPriority w:val="99"/>
    <w:rsid w:val="009E0055"/>
    <w:rPr>
      <w:rFonts w:ascii="Arial" w:eastAsia="Times New Roman" w:hAnsi="Arial" w:cs="Times New Roman"/>
      <w:sz w:val="20"/>
      <w:szCs w:val="20"/>
      <w:lang w:eastAsia="ru-RU"/>
    </w:rPr>
  </w:style>
  <w:style w:type="character" w:customStyle="1" w:styleId="FontStyle130">
    <w:name w:val="Font Style130"/>
    <w:basedOn w:val="a0"/>
    <w:uiPriority w:val="99"/>
    <w:rsid w:val="009E0055"/>
    <w:rPr>
      <w:rFonts w:ascii="Times New Roman" w:hAnsi="Times New Roman" w:cs="Times New Roman"/>
      <w:sz w:val="24"/>
      <w:szCs w:val="24"/>
    </w:rPr>
  </w:style>
  <w:style w:type="paragraph" w:customStyle="1" w:styleId="Style42">
    <w:name w:val="Style42"/>
    <w:basedOn w:val="a"/>
    <w:uiPriority w:val="99"/>
    <w:rsid w:val="009E0055"/>
    <w:pPr>
      <w:widowControl w:val="0"/>
      <w:autoSpaceDE w:val="0"/>
      <w:autoSpaceDN w:val="0"/>
      <w:adjustRightInd w:val="0"/>
      <w:spacing w:line="311" w:lineRule="exact"/>
      <w:ind w:firstLine="706"/>
      <w:jc w:val="both"/>
    </w:pPr>
    <w:rPr>
      <w:rFonts w:ascii="Times New Roman" w:eastAsiaTheme="minorEastAsia" w:hAnsi="Times New Roman"/>
      <w:sz w:val="24"/>
      <w:szCs w:val="24"/>
    </w:rPr>
  </w:style>
  <w:style w:type="paragraph" w:customStyle="1" w:styleId="Style32">
    <w:name w:val="Style32"/>
    <w:basedOn w:val="a"/>
    <w:uiPriority w:val="99"/>
    <w:rsid w:val="009E0055"/>
    <w:pPr>
      <w:widowControl w:val="0"/>
      <w:autoSpaceDE w:val="0"/>
      <w:autoSpaceDN w:val="0"/>
      <w:adjustRightInd w:val="0"/>
      <w:spacing w:line="317" w:lineRule="exact"/>
      <w:jc w:val="both"/>
    </w:pPr>
    <w:rPr>
      <w:rFonts w:ascii="Times New Roman" w:eastAsiaTheme="minorEastAsia" w:hAnsi="Times New Roman"/>
      <w:sz w:val="24"/>
      <w:szCs w:val="24"/>
    </w:rPr>
  </w:style>
  <w:style w:type="character" w:customStyle="1" w:styleId="FontStyle129">
    <w:name w:val="Font Style129"/>
    <w:basedOn w:val="a0"/>
    <w:uiPriority w:val="99"/>
    <w:rsid w:val="009E0055"/>
    <w:rPr>
      <w:rFonts w:ascii="Times New Roman" w:hAnsi="Times New Roman" w:cs="Times New Roman"/>
      <w:b/>
      <w:bCs/>
      <w:i/>
      <w:iCs/>
      <w:sz w:val="24"/>
      <w:szCs w:val="24"/>
    </w:rPr>
  </w:style>
  <w:style w:type="paragraph" w:customStyle="1" w:styleId="Style64">
    <w:name w:val="Style64"/>
    <w:basedOn w:val="a"/>
    <w:uiPriority w:val="99"/>
    <w:rsid w:val="009E0055"/>
    <w:pPr>
      <w:widowControl w:val="0"/>
      <w:autoSpaceDE w:val="0"/>
      <w:autoSpaceDN w:val="0"/>
      <w:adjustRightInd w:val="0"/>
      <w:spacing w:line="317" w:lineRule="exact"/>
      <w:jc w:val="center"/>
    </w:pPr>
    <w:rPr>
      <w:rFonts w:ascii="Times New Roman" w:eastAsiaTheme="minorEastAsia" w:hAnsi="Times New Roman"/>
      <w:sz w:val="24"/>
      <w:szCs w:val="24"/>
    </w:rPr>
  </w:style>
  <w:style w:type="paragraph" w:customStyle="1" w:styleId="Style81">
    <w:name w:val="Style81"/>
    <w:basedOn w:val="a"/>
    <w:uiPriority w:val="99"/>
    <w:rsid w:val="009E0055"/>
    <w:pPr>
      <w:widowControl w:val="0"/>
      <w:autoSpaceDE w:val="0"/>
      <w:autoSpaceDN w:val="0"/>
      <w:adjustRightInd w:val="0"/>
      <w:spacing w:line="317" w:lineRule="exact"/>
      <w:ind w:firstLine="554"/>
    </w:pPr>
    <w:rPr>
      <w:rFonts w:ascii="Times New Roman" w:eastAsiaTheme="minorEastAsia" w:hAnsi="Times New Roman"/>
      <w:sz w:val="24"/>
      <w:szCs w:val="24"/>
    </w:rPr>
  </w:style>
  <w:style w:type="paragraph" w:customStyle="1" w:styleId="Style5">
    <w:name w:val="Style5"/>
    <w:basedOn w:val="a"/>
    <w:uiPriority w:val="99"/>
    <w:rsid w:val="009E0055"/>
    <w:pPr>
      <w:widowControl w:val="0"/>
      <w:autoSpaceDE w:val="0"/>
      <w:autoSpaceDN w:val="0"/>
      <w:adjustRightInd w:val="0"/>
      <w:spacing w:line="310" w:lineRule="exact"/>
      <w:ind w:firstLine="842"/>
    </w:pPr>
    <w:rPr>
      <w:rFonts w:ascii="Times New Roman" w:eastAsiaTheme="minorEastAsia" w:hAnsi="Times New Roman"/>
      <w:sz w:val="24"/>
      <w:szCs w:val="24"/>
    </w:rPr>
  </w:style>
  <w:style w:type="paragraph" w:customStyle="1" w:styleId="Style45">
    <w:name w:val="Style45"/>
    <w:basedOn w:val="a"/>
    <w:uiPriority w:val="99"/>
    <w:rsid w:val="009E0055"/>
    <w:pPr>
      <w:widowControl w:val="0"/>
      <w:autoSpaceDE w:val="0"/>
      <w:autoSpaceDN w:val="0"/>
      <w:adjustRightInd w:val="0"/>
      <w:spacing w:line="317" w:lineRule="exact"/>
      <w:ind w:firstLine="1015"/>
    </w:pPr>
    <w:rPr>
      <w:rFonts w:ascii="Times New Roman" w:eastAsiaTheme="minorEastAsia" w:hAnsi="Times New Roman"/>
      <w:sz w:val="24"/>
      <w:szCs w:val="24"/>
    </w:rPr>
  </w:style>
  <w:style w:type="paragraph" w:customStyle="1" w:styleId="Style52">
    <w:name w:val="Style52"/>
    <w:basedOn w:val="a"/>
    <w:uiPriority w:val="99"/>
    <w:rsid w:val="009E0055"/>
    <w:pPr>
      <w:widowControl w:val="0"/>
      <w:autoSpaceDE w:val="0"/>
      <w:autoSpaceDN w:val="0"/>
      <w:adjustRightInd w:val="0"/>
      <w:jc w:val="center"/>
    </w:pPr>
    <w:rPr>
      <w:rFonts w:ascii="Times New Roman" w:eastAsiaTheme="minorEastAsia" w:hAnsi="Times New Roman"/>
      <w:sz w:val="24"/>
      <w:szCs w:val="24"/>
    </w:rPr>
  </w:style>
  <w:style w:type="paragraph" w:customStyle="1" w:styleId="-11">
    <w:name w:val="Цветной список - Акцент 11"/>
    <w:basedOn w:val="a"/>
    <w:uiPriority w:val="99"/>
    <w:rsid w:val="009E0055"/>
    <w:pPr>
      <w:spacing w:after="200" w:line="276" w:lineRule="auto"/>
      <w:ind w:left="720"/>
      <w:contextualSpacing/>
    </w:pPr>
    <w:rPr>
      <w:rFonts w:ascii="Calibri" w:hAnsi="Calibri"/>
      <w:sz w:val="22"/>
      <w:szCs w:val="22"/>
      <w:lang w:eastAsia="en-US"/>
    </w:rPr>
  </w:style>
  <w:style w:type="paragraph" w:customStyle="1" w:styleId="af3">
    <w:name w:val="ГС_абз_Основной"/>
    <w:link w:val="af4"/>
    <w:uiPriority w:val="99"/>
    <w:rsid w:val="009E0055"/>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f4">
    <w:name w:val="ГС_абз_Основной Знак Знак"/>
    <w:link w:val="af3"/>
    <w:uiPriority w:val="99"/>
    <w:locked/>
    <w:rsid w:val="009E0055"/>
    <w:rPr>
      <w:rFonts w:ascii="Calibri" w:eastAsia="Times New Roman" w:hAnsi="Calibri" w:cs="Times New Roman"/>
      <w:sz w:val="24"/>
      <w:szCs w:val="24"/>
      <w:lang w:eastAsia="ru-RU"/>
    </w:rPr>
  </w:style>
  <w:style w:type="paragraph" w:styleId="af5">
    <w:name w:val="annotation text"/>
    <w:basedOn w:val="a"/>
    <w:link w:val="af6"/>
    <w:uiPriority w:val="99"/>
    <w:rsid w:val="009E0055"/>
    <w:pPr>
      <w:spacing w:after="200" w:line="276" w:lineRule="auto"/>
    </w:pPr>
    <w:rPr>
      <w:rFonts w:ascii="Calibri" w:hAnsi="Calibri"/>
      <w:lang w:eastAsia="en-US"/>
    </w:rPr>
  </w:style>
  <w:style w:type="character" w:customStyle="1" w:styleId="af6">
    <w:name w:val="Текст примечания Знак"/>
    <w:basedOn w:val="a0"/>
    <w:link w:val="af5"/>
    <w:uiPriority w:val="99"/>
    <w:rsid w:val="009E0055"/>
    <w:rPr>
      <w:rFonts w:ascii="Calibri" w:eastAsia="Times New Roman" w:hAnsi="Calibri" w:cs="Times New Roman"/>
      <w:sz w:val="20"/>
      <w:szCs w:val="20"/>
    </w:rPr>
  </w:style>
  <w:style w:type="paragraph" w:styleId="12">
    <w:name w:val="toc 1"/>
    <w:basedOn w:val="a"/>
    <w:next w:val="a"/>
    <w:autoRedefine/>
    <w:uiPriority w:val="39"/>
    <w:qFormat/>
    <w:rsid w:val="009E0055"/>
    <w:pPr>
      <w:tabs>
        <w:tab w:val="right" w:leader="dot" w:pos="9923"/>
      </w:tabs>
      <w:spacing w:after="120" w:line="276" w:lineRule="auto"/>
      <w:ind w:right="-142"/>
      <w:jc w:val="both"/>
    </w:pPr>
    <w:rPr>
      <w:rFonts w:ascii="Times New Roman" w:hAnsi="Times New Roman"/>
      <w:b/>
      <w:sz w:val="22"/>
      <w:szCs w:val="22"/>
      <w:lang w:eastAsia="en-US"/>
    </w:rPr>
  </w:style>
  <w:style w:type="character" w:styleId="af7">
    <w:name w:val="Hyperlink"/>
    <w:uiPriority w:val="99"/>
    <w:rsid w:val="009E0055"/>
    <w:rPr>
      <w:rFonts w:cs="Times New Roman"/>
      <w:color w:val="0000FF"/>
      <w:u w:val="single"/>
    </w:rPr>
  </w:style>
  <w:style w:type="paragraph" w:customStyle="1" w:styleId="1">
    <w:name w:val="Стиль1"/>
    <w:basedOn w:val="a"/>
    <w:link w:val="13"/>
    <w:uiPriority w:val="99"/>
    <w:rsid w:val="009E0055"/>
    <w:pPr>
      <w:numPr>
        <w:ilvl w:val="2"/>
        <w:numId w:val="7"/>
      </w:numPr>
      <w:spacing w:after="120"/>
      <w:jc w:val="both"/>
    </w:pPr>
    <w:rPr>
      <w:rFonts w:ascii="Times New Roman" w:hAnsi="Times New Roman"/>
      <w:sz w:val="28"/>
      <w:szCs w:val="28"/>
      <w:lang w:eastAsia="en-US"/>
    </w:rPr>
  </w:style>
  <w:style w:type="character" w:customStyle="1" w:styleId="13">
    <w:name w:val="Стиль1 Знак"/>
    <w:link w:val="1"/>
    <w:uiPriority w:val="99"/>
    <w:locked/>
    <w:rsid w:val="009E0055"/>
    <w:rPr>
      <w:rFonts w:ascii="Times New Roman" w:eastAsia="Times New Roman" w:hAnsi="Times New Roman" w:cs="Times New Roman"/>
      <w:sz w:val="28"/>
      <w:szCs w:val="28"/>
    </w:rPr>
  </w:style>
  <w:style w:type="character" w:customStyle="1" w:styleId="af8">
    <w:name w:val="Основной текст_"/>
    <w:link w:val="23"/>
    <w:uiPriority w:val="99"/>
    <w:locked/>
    <w:rsid w:val="009E0055"/>
    <w:rPr>
      <w:sz w:val="27"/>
      <w:shd w:val="clear" w:color="auto" w:fill="FFFFFF"/>
    </w:rPr>
  </w:style>
  <w:style w:type="paragraph" w:customStyle="1" w:styleId="23">
    <w:name w:val="Основной текст2"/>
    <w:basedOn w:val="a"/>
    <w:link w:val="af8"/>
    <w:uiPriority w:val="99"/>
    <w:rsid w:val="009E0055"/>
    <w:pPr>
      <w:widowControl w:val="0"/>
      <w:shd w:val="clear" w:color="auto" w:fill="FFFFFF"/>
      <w:spacing w:before="60" w:after="180" w:line="240" w:lineRule="atLeast"/>
      <w:ind w:hanging="260"/>
    </w:pPr>
    <w:rPr>
      <w:rFonts w:asciiTheme="minorHAnsi" w:eastAsiaTheme="minorHAnsi" w:hAnsiTheme="minorHAnsi" w:cstheme="minorBidi"/>
      <w:sz w:val="27"/>
      <w:szCs w:val="22"/>
      <w:shd w:val="clear" w:color="auto" w:fill="FFFFFF"/>
      <w:lang w:eastAsia="en-US"/>
    </w:rPr>
  </w:style>
  <w:style w:type="paragraph" w:styleId="24">
    <w:name w:val="toc 2"/>
    <w:basedOn w:val="a"/>
    <w:next w:val="a"/>
    <w:autoRedefine/>
    <w:uiPriority w:val="39"/>
    <w:qFormat/>
    <w:rsid w:val="009E0055"/>
    <w:pPr>
      <w:tabs>
        <w:tab w:val="right" w:leader="dot" w:pos="9923"/>
      </w:tabs>
      <w:spacing w:after="120" w:line="276" w:lineRule="auto"/>
      <w:ind w:left="851" w:hanging="567"/>
      <w:jc w:val="both"/>
    </w:pPr>
    <w:rPr>
      <w:rFonts w:ascii="Times New Roman" w:hAnsi="Times New Roman"/>
      <w:sz w:val="22"/>
      <w:szCs w:val="22"/>
      <w:lang w:eastAsia="en-US"/>
    </w:rPr>
  </w:style>
  <w:style w:type="paragraph" w:styleId="af9">
    <w:name w:val="footnote text"/>
    <w:basedOn w:val="a"/>
    <w:link w:val="afa"/>
    <w:uiPriority w:val="99"/>
    <w:rsid w:val="009E0055"/>
    <w:rPr>
      <w:rFonts w:ascii="Times New Roman" w:hAnsi="Times New Roman"/>
    </w:rPr>
  </w:style>
  <w:style w:type="character" w:customStyle="1" w:styleId="afa">
    <w:name w:val="Текст сноски Знак"/>
    <w:basedOn w:val="a0"/>
    <w:link w:val="af9"/>
    <w:uiPriority w:val="99"/>
    <w:rsid w:val="009E0055"/>
    <w:rPr>
      <w:rFonts w:ascii="Times New Roman" w:eastAsia="Times New Roman" w:hAnsi="Times New Roman" w:cs="Times New Roman"/>
      <w:sz w:val="20"/>
      <w:szCs w:val="20"/>
      <w:lang w:eastAsia="ru-RU"/>
    </w:rPr>
  </w:style>
  <w:style w:type="character" w:styleId="afb">
    <w:name w:val="footnote reference"/>
    <w:uiPriority w:val="99"/>
    <w:rsid w:val="009E0055"/>
    <w:rPr>
      <w:rFonts w:cs="Times New Roman"/>
      <w:vertAlign w:val="superscript"/>
    </w:rPr>
  </w:style>
  <w:style w:type="paragraph" w:styleId="25">
    <w:name w:val="Body Text Indent 2"/>
    <w:basedOn w:val="a"/>
    <w:link w:val="26"/>
    <w:uiPriority w:val="99"/>
    <w:rsid w:val="009E0055"/>
    <w:pPr>
      <w:spacing w:after="120" w:line="480" w:lineRule="auto"/>
      <w:ind w:left="283"/>
    </w:pPr>
    <w:rPr>
      <w:rFonts w:ascii="Times New Roman" w:hAnsi="Times New Roman"/>
      <w:sz w:val="26"/>
      <w:lang w:eastAsia="en-US"/>
    </w:rPr>
  </w:style>
  <w:style w:type="character" w:customStyle="1" w:styleId="26">
    <w:name w:val="Основной текст с отступом 2 Знак"/>
    <w:basedOn w:val="a0"/>
    <w:link w:val="25"/>
    <w:uiPriority w:val="99"/>
    <w:rsid w:val="009E0055"/>
    <w:rPr>
      <w:rFonts w:ascii="Times New Roman" w:eastAsia="Times New Roman" w:hAnsi="Times New Roman" w:cs="Times New Roman"/>
      <w:sz w:val="26"/>
      <w:szCs w:val="20"/>
    </w:rPr>
  </w:style>
  <w:style w:type="paragraph" w:styleId="afc">
    <w:name w:val="Document Map"/>
    <w:basedOn w:val="a"/>
    <w:link w:val="afd"/>
    <w:uiPriority w:val="99"/>
    <w:rsid w:val="009E0055"/>
    <w:pPr>
      <w:spacing w:after="200" w:line="276" w:lineRule="auto"/>
    </w:pPr>
    <w:rPr>
      <w:rFonts w:ascii="Lucida Grande CY" w:hAnsi="Lucida Grande CY"/>
      <w:sz w:val="24"/>
      <w:szCs w:val="24"/>
      <w:lang w:eastAsia="en-US"/>
    </w:rPr>
  </w:style>
  <w:style w:type="character" w:customStyle="1" w:styleId="afd">
    <w:name w:val="Схема документа Знак"/>
    <w:basedOn w:val="a0"/>
    <w:link w:val="afc"/>
    <w:uiPriority w:val="99"/>
    <w:rsid w:val="009E0055"/>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9E0055"/>
    <w:pPr>
      <w:spacing w:after="200" w:line="276" w:lineRule="auto"/>
      <w:ind w:left="720"/>
      <w:contextualSpacing/>
    </w:pPr>
    <w:rPr>
      <w:rFonts w:ascii="Calibri" w:hAnsi="Calibri"/>
      <w:sz w:val="22"/>
      <w:szCs w:val="22"/>
      <w:lang w:eastAsia="en-US"/>
    </w:rPr>
  </w:style>
  <w:style w:type="character" w:styleId="afe">
    <w:name w:val="annotation reference"/>
    <w:uiPriority w:val="99"/>
    <w:rsid w:val="009E0055"/>
    <w:rPr>
      <w:rFonts w:cs="Times New Roman"/>
      <w:sz w:val="16"/>
    </w:rPr>
  </w:style>
  <w:style w:type="paragraph" w:styleId="aff">
    <w:name w:val="annotation subject"/>
    <w:basedOn w:val="af5"/>
    <w:next w:val="af5"/>
    <w:link w:val="aff0"/>
    <w:uiPriority w:val="99"/>
    <w:rsid w:val="009E0055"/>
    <w:rPr>
      <w:b/>
      <w:bCs/>
    </w:rPr>
  </w:style>
  <w:style w:type="character" w:customStyle="1" w:styleId="aff0">
    <w:name w:val="Тема примечания Знак"/>
    <w:basedOn w:val="af6"/>
    <w:link w:val="aff"/>
    <w:uiPriority w:val="99"/>
    <w:rsid w:val="009E0055"/>
    <w:rPr>
      <w:rFonts w:ascii="Calibri" w:eastAsia="Times New Roman" w:hAnsi="Calibri" w:cs="Times New Roman"/>
      <w:b/>
      <w:bCs/>
      <w:sz w:val="20"/>
      <w:szCs w:val="20"/>
    </w:rPr>
  </w:style>
  <w:style w:type="paragraph" w:customStyle="1" w:styleId="-510">
    <w:name w:val="Светлая заливка - Акцент 51"/>
    <w:hidden/>
    <w:uiPriority w:val="99"/>
    <w:rsid w:val="009E0055"/>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9E0055"/>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9E0055"/>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9E0055"/>
    <w:pPr>
      <w:spacing w:after="0" w:line="240" w:lineRule="auto"/>
    </w:pPr>
    <w:rPr>
      <w:rFonts w:ascii="Calibri" w:eastAsia="Times New Roman" w:hAnsi="Calibri" w:cs="Times New Roman"/>
    </w:rPr>
  </w:style>
  <w:style w:type="paragraph" w:customStyle="1" w:styleId="-32">
    <w:name w:val="Светлый список - Акцент 32"/>
    <w:hidden/>
    <w:uiPriority w:val="99"/>
    <w:semiHidden/>
    <w:rsid w:val="009E0055"/>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9E0055"/>
    <w:pPr>
      <w:spacing w:after="200" w:line="276" w:lineRule="auto"/>
      <w:ind w:left="708"/>
    </w:pPr>
    <w:rPr>
      <w:rFonts w:ascii="Calibri" w:hAnsi="Calibri"/>
      <w:sz w:val="22"/>
      <w:szCs w:val="22"/>
    </w:rPr>
  </w:style>
  <w:style w:type="paragraph" w:customStyle="1" w:styleId="-110">
    <w:name w:val="Цветная заливка - Акцент 11"/>
    <w:hidden/>
    <w:uiPriority w:val="99"/>
    <w:semiHidden/>
    <w:rsid w:val="009E0055"/>
    <w:pPr>
      <w:spacing w:after="0" w:line="240" w:lineRule="auto"/>
    </w:pPr>
    <w:rPr>
      <w:rFonts w:ascii="Calibri" w:eastAsia="Times New Roman" w:hAnsi="Calibri" w:cs="Times New Roman"/>
    </w:rPr>
  </w:style>
  <w:style w:type="paragraph" w:styleId="aff1">
    <w:name w:val="endnote text"/>
    <w:basedOn w:val="a"/>
    <w:link w:val="aff2"/>
    <w:uiPriority w:val="99"/>
    <w:rsid w:val="009E0055"/>
    <w:pPr>
      <w:spacing w:after="200" w:line="276" w:lineRule="auto"/>
    </w:pPr>
    <w:rPr>
      <w:rFonts w:ascii="Calibri" w:hAnsi="Calibri"/>
      <w:lang w:eastAsia="en-US"/>
    </w:rPr>
  </w:style>
  <w:style w:type="character" w:customStyle="1" w:styleId="aff2">
    <w:name w:val="Текст концевой сноски Знак"/>
    <w:basedOn w:val="a0"/>
    <w:link w:val="aff1"/>
    <w:uiPriority w:val="99"/>
    <w:rsid w:val="009E0055"/>
    <w:rPr>
      <w:rFonts w:ascii="Calibri" w:eastAsia="Times New Roman" w:hAnsi="Calibri" w:cs="Times New Roman"/>
      <w:sz w:val="20"/>
      <w:szCs w:val="20"/>
    </w:rPr>
  </w:style>
  <w:style w:type="character" w:styleId="aff3">
    <w:name w:val="endnote reference"/>
    <w:uiPriority w:val="99"/>
    <w:rsid w:val="009E0055"/>
    <w:rPr>
      <w:rFonts w:cs="Times New Roman"/>
      <w:vertAlign w:val="superscript"/>
    </w:rPr>
  </w:style>
  <w:style w:type="paragraph" w:styleId="aff4">
    <w:name w:val="Revision"/>
    <w:hidden/>
    <w:uiPriority w:val="99"/>
    <w:semiHidden/>
    <w:rsid w:val="009E0055"/>
    <w:pPr>
      <w:spacing w:after="0" w:line="240" w:lineRule="auto"/>
    </w:pPr>
    <w:rPr>
      <w:rFonts w:ascii="Calibri" w:eastAsia="Times New Roman" w:hAnsi="Calibri" w:cs="Times New Roman"/>
    </w:rPr>
  </w:style>
  <w:style w:type="character" w:customStyle="1" w:styleId="FontStyle17">
    <w:name w:val="Font Style17"/>
    <w:uiPriority w:val="99"/>
    <w:rsid w:val="009E0055"/>
    <w:rPr>
      <w:rFonts w:ascii="Times New Roman" w:hAnsi="Times New Roman"/>
      <w:sz w:val="22"/>
    </w:rPr>
  </w:style>
  <w:style w:type="paragraph" w:styleId="aff5">
    <w:name w:val="TOC Heading"/>
    <w:basedOn w:val="10"/>
    <w:next w:val="a"/>
    <w:uiPriority w:val="39"/>
    <w:qFormat/>
    <w:rsid w:val="009E0055"/>
    <w:pPr>
      <w:keepLines/>
      <w:spacing w:before="240" w:line="259" w:lineRule="auto"/>
      <w:outlineLvl w:val="9"/>
    </w:pPr>
    <w:rPr>
      <w:rFonts w:ascii="Cambria" w:hAnsi="Cambria"/>
      <w:b w:val="0"/>
      <w:color w:val="365F91"/>
      <w:sz w:val="32"/>
      <w:szCs w:val="32"/>
    </w:rPr>
  </w:style>
  <w:style w:type="paragraph" w:styleId="31">
    <w:name w:val="toc 3"/>
    <w:basedOn w:val="a"/>
    <w:next w:val="a"/>
    <w:autoRedefine/>
    <w:uiPriority w:val="39"/>
    <w:qFormat/>
    <w:rsid w:val="009E0055"/>
    <w:pPr>
      <w:tabs>
        <w:tab w:val="right" w:leader="dot" w:pos="9923"/>
      </w:tabs>
      <w:spacing w:after="120" w:line="276" w:lineRule="auto"/>
      <w:ind w:left="1134" w:hanging="567"/>
      <w:jc w:val="both"/>
    </w:pPr>
    <w:rPr>
      <w:rFonts w:ascii="Times New Roman" w:hAnsi="Times New Roman"/>
      <w:i/>
      <w:sz w:val="22"/>
      <w:szCs w:val="22"/>
      <w:lang w:eastAsia="en-US"/>
    </w:rPr>
  </w:style>
  <w:style w:type="paragraph" w:styleId="4">
    <w:name w:val="toc 4"/>
    <w:basedOn w:val="a"/>
    <w:next w:val="a"/>
    <w:autoRedefine/>
    <w:uiPriority w:val="39"/>
    <w:rsid w:val="009E0055"/>
    <w:pPr>
      <w:spacing w:after="100" w:line="259" w:lineRule="auto"/>
      <w:ind w:left="660"/>
    </w:pPr>
    <w:rPr>
      <w:rFonts w:ascii="Calibri" w:hAnsi="Calibri"/>
      <w:sz w:val="22"/>
      <w:szCs w:val="22"/>
    </w:rPr>
  </w:style>
  <w:style w:type="paragraph" w:styleId="5">
    <w:name w:val="toc 5"/>
    <w:basedOn w:val="a"/>
    <w:next w:val="a"/>
    <w:autoRedefine/>
    <w:uiPriority w:val="39"/>
    <w:rsid w:val="009E0055"/>
    <w:pPr>
      <w:spacing w:after="100" w:line="259" w:lineRule="auto"/>
      <w:ind w:left="880"/>
    </w:pPr>
    <w:rPr>
      <w:rFonts w:ascii="Calibri" w:hAnsi="Calibri"/>
      <w:sz w:val="22"/>
      <w:szCs w:val="22"/>
    </w:rPr>
  </w:style>
  <w:style w:type="paragraph" w:styleId="61">
    <w:name w:val="toc 6"/>
    <w:basedOn w:val="a"/>
    <w:next w:val="a"/>
    <w:autoRedefine/>
    <w:uiPriority w:val="39"/>
    <w:rsid w:val="009E0055"/>
    <w:pPr>
      <w:spacing w:after="100" w:line="259" w:lineRule="auto"/>
      <w:ind w:left="1100"/>
    </w:pPr>
    <w:rPr>
      <w:rFonts w:ascii="Calibri" w:hAnsi="Calibri"/>
      <w:sz w:val="22"/>
      <w:szCs w:val="22"/>
    </w:rPr>
  </w:style>
  <w:style w:type="paragraph" w:styleId="7">
    <w:name w:val="toc 7"/>
    <w:basedOn w:val="a"/>
    <w:next w:val="a"/>
    <w:autoRedefine/>
    <w:uiPriority w:val="39"/>
    <w:rsid w:val="009E0055"/>
    <w:pPr>
      <w:spacing w:after="100" w:line="259" w:lineRule="auto"/>
      <w:ind w:left="1320"/>
    </w:pPr>
    <w:rPr>
      <w:rFonts w:ascii="Calibri" w:hAnsi="Calibri"/>
      <w:sz w:val="22"/>
      <w:szCs w:val="22"/>
    </w:rPr>
  </w:style>
  <w:style w:type="paragraph" w:styleId="8">
    <w:name w:val="toc 8"/>
    <w:basedOn w:val="a"/>
    <w:next w:val="a"/>
    <w:autoRedefine/>
    <w:uiPriority w:val="39"/>
    <w:rsid w:val="009E0055"/>
    <w:pPr>
      <w:spacing w:after="100" w:line="259" w:lineRule="auto"/>
      <w:ind w:left="1540"/>
    </w:pPr>
    <w:rPr>
      <w:rFonts w:ascii="Calibri" w:hAnsi="Calibri"/>
      <w:sz w:val="22"/>
      <w:szCs w:val="22"/>
    </w:rPr>
  </w:style>
  <w:style w:type="paragraph" w:styleId="9">
    <w:name w:val="toc 9"/>
    <w:basedOn w:val="a"/>
    <w:next w:val="a"/>
    <w:autoRedefine/>
    <w:uiPriority w:val="39"/>
    <w:rsid w:val="009E0055"/>
    <w:pPr>
      <w:spacing w:after="100" w:line="259" w:lineRule="auto"/>
      <w:ind w:left="1760"/>
    </w:pPr>
    <w:rPr>
      <w:rFonts w:ascii="Calibri" w:hAnsi="Calibri"/>
      <w:sz w:val="22"/>
      <w:szCs w:val="22"/>
    </w:rPr>
  </w:style>
  <w:style w:type="paragraph" w:styleId="aff6">
    <w:name w:val="Normal Indent"/>
    <w:basedOn w:val="a"/>
    <w:uiPriority w:val="99"/>
    <w:rsid w:val="009E0055"/>
    <w:pPr>
      <w:ind w:left="7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065377561">
      <w:bodyDiv w:val="1"/>
      <w:marLeft w:val="0"/>
      <w:marRight w:val="0"/>
      <w:marTop w:val="0"/>
      <w:marBottom w:val="0"/>
      <w:divBdr>
        <w:top w:val="none" w:sz="0" w:space="0" w:color="auto"/>
        <w:left w:val="none" w:sz="0" w:space="0" w:color="auto"/>
        <w:bottom w:val="none" w:sz="0" w:space="0" w:color="auto"/>
        <w:right w:val="none" w:sz="0" w:space="0" w:color="auto"/>
      </w:divBdr>
      <w:divsChild>
        <w:div w:id="964653773">
          <w:marLeft w:val="0"/>
          <w:marRight w:val="0"/>
          <w:marTop w:val="0"/>
          <w:marBottom w:val="0"/>
          <w:divBdr>
            <w:top w:val="none" w:sz="0" w:space="0" w:color="auto"/>
            <w:left w:val="none" w:sz="0" w:space="0" w:color="auto"/>
            <w:bottom w:val="none" w:sz="0" w:space="0" w:color="auto"/>
            <w:right w:val="none" w:sz="0" w:space="0" w:color="auto"/>
          </w:divBdr>
          <w:divsChild>
            <w:div w:id="1757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0417A8470C4070102B7CA5A13F42B4A83C527EF902FA65C340BE3A6D30DA7F3F2B8077988F037D04B3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058706611442F37D80B6DE38DD4B41834684FCFE887FCC7BC7B9732F54E25DABE57AE51651C0340BEH2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2F0C7AB1E2D1D24D25BF0E53FF98D2F48D0FFA9DA960014B1945DABADCB19C8B7C458427773F7A7EDK9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058706611442F37D80B6DE38DD4B41834684FCFE887FCC7BC7B9732F54E25DABE57AE51651C0340BEH2G"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eader" Target="header3.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0417A8470C4070102B7CA5A13F42B4A83C527EF902FA65C340BE3A6D30DA7F3F2B8077988F037D04B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42998-C338-4265-B9E6-4840BEEC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30370</Words>
  <Characters>173114</Characters>
  <Application>Microsoft Office Word</Application>
  <DocSecurity>0</DocSecurity>
  <Lines>1442</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УФНС РФ по Алтайскому краю</Company>
  <LinksUpToDate>false</LinksUpToDate>
  <CharactersWithSpaces>203078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Сергеевна Карпеченко</dc:creator>
  <cp:lastModifiedBy>UFNS</cp:lastModifiedBy>
  <cp:revision>2</cp:revision>
  <cp:lastPrinted>2019-12-20T02:31:00Z</cp:lastPrinted>
  <dcterms:created xsi:type="dcterms:W3CDTF">2020-01-20T02:07:00Z</dcterms:created>
  <dcterms:modified xsi:type="dcterms:W3CDTF">2020-01-20T02:07:00Z</dcterms:modified>
</cp:coreProperties>
</file>